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8E" w:rsidRDefault="007E1F8E" w:rsidP="007E1F8E">
      <w:pPr>
        <w:tabs>
          <w:tab w:val="center" w:pos="1584"/>
          <w:tab w:val="center" w:pos="7440"/>
        </w:tabs>
        <w:jc w:val="both"/>
        <w:rPr>
          <w:b/>
          <w:szCs w:val="28"/>
        </w:rPr>
      </w:pPr>
      <w:r>
        <w:rPr>
          <w:sz w:val="26"/>
          <w:szCs w:val="26"/>
        </w:rPr>
        <w:t>UỶ BAN MTTQ VIỆT NAM</w:t>
      </w:r>
      <w:r>
        <w:rPr>
          <w:szCs w:val="28"/>
        </w:rPr>
        <w:t xml:space="preserve">           </w:t>
      </w:r>
      <w:r>
        <w:rPr>
          <w:b/>
          <w:sz w:val="26"/>
          <w:szCs w:val="26"/>
        </w:rPr>
        <w:t>CỘNG HÒA XÃ HỘI CHỦ NGHĨA VIỆT NAM</w:t>
      </w:r>
      <w:r>
        <w:rPr>
          <w:b/>
          <w:szCs w:val="28"/>
        </w:rPr>
        <w:t xml:space="preserve"> </w:t>
      </w:r>
    </w:p>
    <w:p w:rsidR="007E1F8E" w:rsidRDefault="007E1F8E" w:rsidP="007E1F8E">
      <w:pPr>
        <w:tabs>
          <w:tab w:val="center" w:pos="1584"/>
          <w:tab w:val="center" w:pos="6210"/>
        </w:tabs>
        <w:ind w:left="-360"/>
        <w:jc w:val="both"/>
        <w:rPr>
          <w:b/>
          <w:sz w:val="28"/>
          <w:szCs w:val="28"/>
        </w:rPr>
      </w:pPr>
      <w:r>
        <w:rPr>
          <w:sz w:val="26"/>
          <w:szCs w:val="26"/>
        </w:rPr>
        <w:t xml:space="preserve">              TỈNH TÂY NINH</w:t>
      </w:r>
      <w:r>
        <w:rPr>
          <w:b/>
          <w:szCs w:val="28"/>
        </w:rPr>
        <w:tab/>
      </w:r>
      <w:r>
        <w:rPr>
          <w:szCs w:val="28"/>
        </w:rPr>
        <w:t xml:space="preserve">                    </w:t>
      </w:r>
      <w:r>
        <w:rPr>
          <w:b/>
          <w:sz w:val="28"/>
          <w:szCs w:val="28"/>
        </w:rPr>
        <w:t>Độc lập - Tự do - Hạnh phúc</w:t>
      </w:r>
    </w:p>
    <w:p w:rsidR="007E1F8E" w:rsidRDefault="006E4DAB" w:rsidP="007E1F8E">
      <w:pPr>
        <w:tabs>
          <w:tab w:val="center" w:pos="1584"/>
          <w:tab w:val="center" w:pos="7920"/>
        </w:tabs>
        <w:ind w:left="-360"/>
        <w:jc w:val="both"/>
        <w:rPr>
          <w:b/>
          <w:sz w:val="26"/>
          <w:szCs w:val="26"/>
        </w:rPr>
      </w:pPr>
      <w:r w:rsidRPr="006E4DAB">
        <w:pict>
          <v:shapetype id="_x0000_t32" coordsize="21600,21600" o:spt="32" o:oned="t" path="m,l21600,21600e" filled="f">
            <v:path arrowok="t" fillok="f" o:connecttype="none"/>
            <o:lock v:ext="edit" shapetype="t"/>
          </v:shapetype>
          <v:shape id="_x0000_s1026" type="#_x0000_t32" style="position:absolute;left:0;text-align:left;margin-left:252.55pt;margin-top:1.4pt;width:174.75pt;height:0;z-index:251657216" o:connectortype="straight"/>
        </w:pict>
      </w:r>
      <w:r w:rsidR="007E1F8E">
        <w:rPr>
          <w:sz w:val="26"/>
          <w:szCs w:val="26"/>
        </w:rPr>
        <w:t xml:space="preserve">          </w:t>
      </w:r>
      <w:r w:rsidR="007E1F8E">
        <w:rPr>
          <w:b/>
          <w:sz w:val="26"/>
          <w:szCs w:val="26"/>
        </w:rPr>
        <w:t>BAN THƯỜNG TRỰC</w:t>
      </w:r>
    </w:p>
    <w:p w:rsidR="007E1F8E" w:rsidRDefault="006E4DAB" w:rsidP="007E1F8E">
      <w:pPr>
        <w:tabs>
          <w:tab w:val="center" w:pos="1584"/>
          <w:tab w:val="center" w:pos="7380"/>
        </w:tabs>
        <w:ind w:left="-360"/>
        <w:jc w:val="both"/>
        <w:rPr>
          <w:szCs w:val="28"/>
        </w:rPr>
      </w:pPr>
      <w:r w:rsidRPr="006E4DAB">
        <w:pict>
          <v:line id="_x0000_s1027" style="position:absolute;left:0;text-align:left;z-index:251658240" from="14.8pt,1.3pt" to="151.5pt,1.3pt"/>
        </w:pict>
      </w:r>
      <w:r w:rsidR="007E1F8E">
        <w:rPr>
          <w:szCs w:val="28"/>
        </w:rPr>
        <w:tab/>
        <w:t xml:space="preserve">   </w:t>
      </w:r>
    </w:p>
    <w:p w:rsidR="007E1F8E" w:rsidRDefault="007E1F8E" w:rsidP="007E1F8E">
      <w:pPr>
        <w:tabs>
          <w:tab w:val="center" w:pos="1584"/>
          <w:tab w:val="center" w:pos="7380"/>
        </w:tabs>
        <w:ind w:left="-360"/>
        <w:jc w:val="both"/>
        <w:rPr>
          <w:sz w:val="28"/>
          <w:szCs w:val="28"/>
        </w:rPr>
      </w:pPr>
      <w:r>
        <w:rPr>
          <w:szCs w:val="28"/>
        </w:rPr>
        <w:t xml:space="preserve">          </w:t>
      </w:r>
      <w:r w:rsidR="006543FD">
        <w:rPr>
          <w:sz w:val="26"/>
          <w:szCs w:val="26"/>
        </w:rPr>
        <w:t>Số: 731</w:t>
      </w:r>
      <w:r>
        <w:rPr>
          <w:sz w:val="26"/>
          <w:szCs w:val="26"/>
        </w:rPr>
        <w:t xml:space="preserve">/BC-MTTQ-BTT                          </w:t>
      </w:r>
      <w:r w:rsidR="001D229B">
        <w:rPr>
          <w:i/>
          <w:sz w:val="28"/>
          <w:szCs w:val="28"/>
        </w:rPr>
        <w:t>Tây Ninh, ngày  14</w:t>
      </w:r>
      <w:r w:rsidR="006543FD">
        <w:rPr>
          <w:i/>
          <w:sz w:val="28"/>
          <w:szCs w:val="28"/>
        </w:rPr>
        <w:t xml:space="preserve"> tháng 6 </w:t>
      </w:r>
      <w:r>
        <w:rPr>
          <w:i/>
          <w:sz w:val="28"/>
          <w:szCs w:val="28"/>
        </w:rPr>
        <w:t>năm 2019</w:t>
      </w:r>
      <w:r>
        <w:rPr>
          <w:sz w:val="26"/>
          <w:szCs w:val="26"/>
        </w:rPr>
        <w:t xml:space="preserve">                                  </w:t>
      </w:r>
      <w:r>
        <w:rPr>
          <w:szCs w:val="28"/>
        </w:rPr>
        <w:t xml:space="preserve">                                                                              </w:t>
      </w:r>
    </w:p>
    <w:p w:rsidR="007E1F8E" w:rsidRDefault="007E1F8E" w:rsidP="007E1F8E">
      <w:pPr>
        <w:tabs>
          <w:tab w:val="center" w:pos="1584"/>
          <w:tab w:val="center" w:pos="7920"/>
        </w:tabs>
        <w:jc w:val="both"/>
        <w:rPr>
          <w:szCs w:val="28"/>
        </w:rPr>
      </w:pPr>
      <w:r>
        <w:rPr>
          <w:szCs w:val="28"/>
        </w:rPr>
        <w:t xml:space="preserve">             </w:t>
      </w:r>
    </w:p>
    <w:p w:rsidR="007E1F8E" w:rsidRDefault="007E1F8E" w:rsidP="007E1F8E">
      <w:pPr>
        <w:tabs>
          <w:tab w:val="center" w:pos="1584"/>
          <w:tab w:val="center" w:pos="7920"/>
        </w:tabs>
        <w:jc w:val="both"/>
        <w:rPr>
          <w:szCs w:val="28"/>
        </w:rPr>
      </w:pPr>
    </w:p>
    <w:p w:rsidR="007E1F8E" w:rsidRDefault="007E1F8E" w:rsidP="007E1F8E">
      <w:pPr>
        <w:tabs>
          <w:tab w:val="center" w:pos="1584"/>
          <w:tab w:val="center" w:pos="7920"/>
        </w:tabs>
        <w:spacing w:before="120"/>
        <w:jc w:val="center"/>
        <w:rPr>
          <w:i/>
          <w:sz w:val="32"/>
          <w:szCs w:val="32"/>
        </w:rPr>
      </w:pPr>
      <w:r>
        <w:rPr>
          <w:b/>
          <w:sz w:val="32"/>
          <w:szCs w:val="32"/>
        </w:rPr>
        <w:t>BÁO CÁO</w:t>
      </w:r>
    </w:p>
    <w:p w:rsidR="007E1F8E" w:rsidRDefault="007E1F8E" w:rsidP="007E1F8E">
      <w:pPr>
        <w:jc w:val="center"/>
        <w:rPr>
          <w:b/>
          <w:sz w:val="28"/>
          <w:szCs w:val="28"/>
        </w:rPr>
      </w:pPr>
      <w:r>
        <w:rPr>
          <w:b/>
          <w:sz w:val="28"/>
          <w:szCs w:val="28"/>
        </w:rPr>
        <w:t>Kết quả hoạt động phong trào 6 tháng đầu năm 2019</w:t>
      </w:r>
    </w:p>
    <w:p w:rsidR="007E1F8E" w:rsidRDefault="007E1F8E" w:rsidP="007E1F8E">
      <w:pPr>
        <w:ind w:right="-199"/>
        <w:jc w:val="center"/>
        <w:rPr>
          <w:rFonts w:ascii="Times New Roman Bold" w:hAnsi="Times New Roman Bold"/>
          <w:b/>
          <w:spacing w:val="-6"/>
          <w:sz w:val="28"/>
          <w:szCs w:val="28"/>
        </w:rPr>
      </w:pPr>
      <w:r>
        <w:rPr>
          <w:b/>
          <w:sz w:val="28"/>
          <w:szCs w:val="28"/>
        </w:rPr>
        <w:t xml:space="preserve">và phương hướng, </w:t>
      </w:r>
      <w:r>
        <w:rPr>
          <w:rFonts w:ascii="Times New Roman Bold" w:hAnsi="Times New Roman Bold"/>
          <w:b/>
          <w:spacing w:val="-6"/>
          <w:sz w:val="28"/>
          <w:szCs w:val="28"/>
        </w:rPr>
        <w:t>nhiệm vụ 6 tháng cuối năm 2019</w:t>
      </w:r>
    </w:p>
    <w:p w:rsidR="007E1F8E" w:rsidRDefault="007E1F8E" w:rsidP="007E1F8E">
      <w:pPr>
        <w:jc w:val="both"/>
        <w:rPr>
          <w:b/>
          <w:sz w:val="28"/>
          <w:szCs w:val="28"/>
        </w:rPr>
      </w:pPr>
    </w:p>
    <w:p w:rsidR="007E1F8E" w:rsidRDefault="007E1F8E" w:rsidP="007E1F8E">
      <w:pPr>
        <w:spacing w:before="120"/>
        <w:ind w:right="-17" w:firstLine="709"/>
        <w:jc w:val="both"/>
        <w:rPr>
          <w:spacing w:val="-6"/>
          <w:sz w:val="28"/>
          <w:szCs w:val="28"/>
        </w:rPr>
      </w:pPr>
      <w:r>
        <w:rPr>
          <w:spacing w:val="-6"/>
          <w:sz w:val="28"/>
          <w:szCs w:val="28"/>
        </w:rPr>
        <w:t>Th</w:t>
      </w:r>
      <w:r>
        <w:rPr>
          <w:spacing w:val="-6"/>
          <w:sz w:val="28"/>
          <w:szCs w:val="28"/>
          <w:lang w:val="vi-VN"/>
        </w:rPr>
        <w:t xml:space="preserve">ực hiện </w:t>
      </w:r>
      <w:r>
        <w:rPr>
          <w:spacing w:val="-6"/>
          <w:sz w:val="28"/>
          <w:szCs w:val="28"/>
        </w:rPr>
        <w:t>Hướng dẫn số 127/HD-MTTW-BTT, ngày 12 tháng 02 năm 2019 của Ban Thường trực Ủy ban Trung ương Mặt trận Tổ quốc Việt Nam về hướng dẫn trọng tâm công tác phong trào năm 2019 và Chương trình phối hợp thống nhất hành động năm 2019 của Ban Thường trực Ủy ban Mặt trận Tổ quốc Việt Nam tỉnh Tây Ninh.</w:t>
      </w:r>
    </w:p>
    <w:p w:rsidR="007E1F8E" w:rsidRDefault="007E1F8E" w:rsidP="007E1F8E">
      <w:pPr>
        <w:spacing w:before="120"/>
        <w:ind w:right="-17" w:firstLine="709"/>
        <w:jc w:val="both"/>
        <w:rPr>
          <w:spacing w:val="-6"/>
          <w:sz w:val="28"/>
          <w:szCs w:val="28"/>
        </w:rPr>
      </w:pPr>
      <w:r>
        <w:rPr>
          <w:spacing w:val="-6"/>
          <w:sz w:val="28"/>
          <w:szCs w:val="28"/>
        </w:rPr>
        <w:t>Ban Thường trực Ủy ban MTTQVN tỉnh báo cáo kết quả hoạt động phong trào 6 tháng đầu năm 2019 và phương hướng, nhiệm vụ 6 tháng cuối năm 2019 như sau:</w:t>
      </w:r>
    </w:p>
    <w:p w:rsidR="007E1F8E" w:rsidRDefault="007E1F8E" w:rsidP="007E1F8E">
      <w:pPr>
        <w:spacing w:before="120"/>
        <w:ind w:right="-16" w:firstLine="709"/>
        <w:jc w:val="both"/>
        <w:rPr>
          <w:b/>
          <w:spacing w:val="-6"/>
          <w:sz w:val="28"/>
          <w:szCs w:val="28"/>
        </w:rPr>
      </w:pPr>
      <w:r>
        <w:rPr>
          <w:b/>
          <w:spacing w:val="-6"/>
          <w:sz w:val="28"/>
          <w:szCs w:val="28"/>
        </w:rPr>
        <w:t>A. KẾT QUẢ HOẠT ĐỘNG PHONG TRÀO 6 THÁNG ĐẦU NĂM 2019</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I. Công tác triển khai, chỉ đạo thực hiện</w:t>
      </w:r>
    </w:p>
    <w:p w:rsidR="007E1F8E" w:rsidRDefault="007E1F8E" w:rsidP="007E1F8E">
      <w:pPr>
        <w:pStyle w:val="BodyTextIndent"/>
        <w:spacing w:before="120" w:after="0"/>
        <w:ind w:left="0" w:right="-23" w:firstLine="709"/>
        <w:jc w:val="both"/>
        <w:rPr>
          <w:spacing w:val="-6"/>
          <w:sz w:val="28"/>
          <w:szCs w:val="28"/>
        </w:rPr>
      </w:pPr>
      <w:r>
        <w:rPr>
          <w:spacing w:val="-6"/>
          <w:sz w:val="28"/>
          <w:szCs w:val="28"/>
        </w:rPr>
        <w:t>Ban Thường trực Ủy ban Mặt trận Tổ quốc Việt Nam tỉnh tổ chức tổng kết hoạt động phong trào năm 2018 và sơ kết 03 Cuộc vận động: "Toàn dân đoàn kết xây dựng nông thôn mới, đô thị văn minh" (2016-2018), tổng kết Cuộc vận động "Người Việt Nam ưu tiên dùng hàng Việt Nam" và triển khai Kế hoạch số 345/KH-MTTQ-BTT ngày 11/3/2019 về việc thực hiện công tác phong trào năm 2019.</w:t>
      </w:r>
    </w:p>
    <w:p w:rsidR="007E1F8E" w:rsidRDefault="007E1F8E" w:rsidP="007E1F8E">
      <w:pPr>
        <w:pStyle w:val="BodyTextIndent"/>
        <w:spacing w:before="60" w:after="60"/>
        <w:ind w:left="0" w:right="141" w:firstLine="709"/>
        <w:jc w:val="both"/>
        <w:rPr>
          <w:i/>
          <w:spacing w:val="-6"/>
          <w:sz w:val="28"/>
          <w:szCs w:val="28"/>
        </w:rPr>
      </w:pPr>
      <w:r>
        <w:rPr>
          <w:i/>
          <w:spacing w:val="-6"/>
          <w:sz w:val="28"/>
          <w:szCs w:val="28"/>
        </w:rPr>
        <w:t>* Văn bản hướng dẫn thực hiện Cuộc vận động "Toàn dân đoàn kết xây dựng nông thôn mới, đô thị văn minh"</w:t>
      </w:r>
    </w:p>
    <w:p w:rsidR="007E1F8E" w:rsidRDefault="007E1F8E" w:rsidP="007E1F8E">
      <w:pPr>
        <w:ind w:right="-23" w:firstLine="709"/>
        <w:jc w:val="both"/>
        <w:rPr>
          <w:spacing w:val="-6"/>
          <w:sz w:val="28"/>
          <w:szCs w:val="28"/>
        </w:rPr>
      </w:pPr>
      <w:r>
        <w:rPr>
          <w:spacing w:val="-6"/>
          <w:sz w:val="28"/>
          <w:szCs w:val="28"/>
        </w:rPr>
        <w:tab/>
        <w:t>- Kế hoạch số 348/KH-MTTQ-BTT ngày 14/3/2019 về việc thực hiện Cuộc vận động "Toàn dân đoàn kết xây dựng nông thôn mới, đô thị văn minh" năm 2019.</w:t>
      </w:r>
    </w:p>
    <w:p w:rsidR="007E1F8E" w:rsidRDefault="007E1F8E" w:rsidP="007E1F8E">
      <w:pPr>
        <w:ind w:right="-23" w:firstLine="709"/>
        <w:jc w:val="both"/>
        <w:rPr>
          <w:spacing w:val="-6"/>
          <w:sz w:val="28"/>
          <w:szCs w:val="28"/>
        </w:rPr>
      </w:pPr>
      <w:r>
        <w:rPr>
          <w:spacing w:val="-6"/>
          <w:sz w:val="28"/>
          <w:szCs w:val="28"/>
        </w:rPr>
        <w:t>- Kế hoạch số 350/KHPH-MTTQ-SNNPTNT ngày 02/4/2019 của Ban Thường trực Ủy ban MTTQ Việt Nam tỉnh và Sở Nông nghiệp và phát triển nông thôn về thực hiện lấy ý kiến sự hài lòng của người dân về kết quả xây dựng nông thôn mới trên địa bàn tỉnh Tây Ninh.</w:t>
      </w:r>
    </w:p>
    <w:p w:rsidR="007E1F8E" w:rsidRDefault="007E1F8E" w:rsidP="007E1F8E">
      <w:pPr>
        <w:pStyle w:val="BodyTextIndent"/>
        <w:spacing w:before="60" w:after="60"/>
        <w:ind w:left="0" w:right="141" w:firstLine="709"/>
        <w:jc w:val="both"/>
        <w:rPr>
          <w:i/>
          <w:spacing w:val="-6"/>
          <w:sz w:val="28"/>
          <w:szCs w:val="28"/>
        </w:rPr>
      </w:pPr>
      <w:r>
        <w:rPr>
          <w:i/>
          <w:spacing w:val="-6"/>
          <w:sz w:val="28"/>
          <w:szCs w:val="28"/>
        </w:rPr>
        <w:t>* Văn bản về chăm lo cho người nghèo</w:t>
      </w:r>
    </w:p>
    <w:p w:rsidR="007E1F8E" w:rsidRDefault="007E1F8E" w:rsidP="007E1F8E">
      <w:pPr>
        <w:ind w:right="-23" w:firstLine="709"/>
        <w:jc w:val="both"/>
        <w:rPr>
          <w:spacing w:val="-6"/>
          <w:sz w:val="28"/>
          <w:szCs w:val="28"/>
        </w:rPr>
      </w:pPr>
      <w:r>
        <w:rPr>
          <w:spacing w:val="-6"/>
          <w:sz w:val="28"/>
          <w:szCs w:val="28"/>
        </w:rPr>
        <w:t>- Kế hoạch số 13/BVĐ của Ban vận động Quỹ "Vì người nghèo" tỉnh ngày 04/01/2019 về việc chăm lo Tết cho người nghèo 2019.</w:t>
      </w:r>
    </w:p>
    <w:p w:rsidR="007E1F8E" w:rsidRDefault="007E1F8E" w:rsidP="007E1F8E">
      <w:pPr>
        <w:ind w:right="-23" w:firstLine="709"/>
        <w:jc w:val="both"/>
        <w:rPr>
          <w:spacing w:val="-6"/>
          <w:sz w:val="28"/>
          <w:szCs w:val="28"/>
        </w:rPr>
      </w:pPr>
      <w:r>
        <w:rPr>
          <w:spacing w:val="-6"/>
          <w:sz w:val="28"/>
          <w:szCs w:val="28"/>
        </w:rPr>
        <w:t>- Kế hoạch số 14/KH-BVĐ ngày 15/02/2019 của Ban vận động Quỹ "Vì người nghèo" tỉnh về hoạt động Quỹ "Vì người nghèo" năm 2019.</w:t>
      </w:r>
    </w:p>
    <w:p w:rsidR="007E1F8E" w:rsidRDefault="007E1F8E" w:rsidP="007E1F8E">
      <w:pPr>
        <w:ind w:right="-23" w:firstLine="709"/>
        <w:jc w:val="both"/>
        <w:rPr>
          <w:spacing w:val="-6"/>
          <w:sz w:val="28"/>
          <w:szCs w:val="28"/>
        </w:rPr>
      </w:pPr>
      <w:r>
        <w:rPr>
          <w:spacing w:val="-6"/>
          <w:sz w:val="28"/>
          <w:szCs w:val="28"/>
        </w:rPr>
        <w:tab/>
        <w:t>- Kế hoạch số 336/KH-MTTQ-BTT ngày 24/01/2019 về việc tổ chức lễ bàn giao công trình "Nước ngọt vùng biên".</w:t>
      </w:r>
    </w:p>
    <w:p w:rsidR="007E1F8E" w:rsidRDefault="007E1F8E" w:rsidP="007E1F8E">
      <w:pPr>
        <w:pStyle w:val="BodyTextIndent"/>
        <w:spacing w:before="60" w:after="60"/>
        <w:ind w:left="0" w:right="141" w:firstLine="709"/>
        <w:jc w:val="both"/>
        <w:rPr>
          <w:i/>
          <w:spacing w:val="-6"/>
          <w:sz w:val="28"/>
          <w:szCs w:val="28"/>
        </w:rPr>
      </w:pPr>
      <w:r>
        <w:rPr>
          <w:i/>
          <w:spacing w:val="-6"/>
          <w:sz w:val="28"/>
          <w:szCs w:val="28"/>
        </w:rPr>
        <w:lastRenderedPageBreak/>
        <w:t>* Văn bản hướng dẫn thực hiện Cuộc vận động "Người Việt Nam ưu tiên dùng hàng Việt Nam"</w:t>
      </w:r>
    </w:p>
    <w:p w:rsidR="007E1F8E" w:rsidRDefault="007E1F8E" w:rsidP="007E1F8E">
      <w:pPr>
        <w:ind w:right="-23" w:firstLine="709"/>
        <w:jc w:val="both"/>
        <w:rPr>
          <w:spacing w:val="-6"/>
          <w:sz w:val="28"/>
          <w:szCs w:val="28"/>
        </w:rPr>
      </w:pPr>
      <w:r>
        <w:rPr>
          <w:spacing w:val="-6"/>
          <w:sz w:val="28"/>
          <w:szCs w:val="28"/>
        </w:rPr>
        <w:t>- Kế hoạch số 08/KH-BCĐ ngày 15/02/2019 của Ban Chỉ đạo Cuộc vận động "Người Việt Nam ưu tiên dùng hàng Việt Nam" về thực hiện Cuộc vận động năm 2019.</w:t>
      </w:r>
    </w:p>
    <w:p w:rsidR="007E1F8E" w:rsidRDefault="007E1F8E" w:rsidP="007E1F8E">
      <w:pPr>
        <w:ind w:right="-23" w:firstLine="709"/>
        <w:jc w:val="both"/>
        <w:rPr>
          <w:spacing w:val="-6"/>
          <w:sz w:val="28"/>
          <w:szCs w:val="28"/>
        </w:rPr>
      </w:pPr>
      <w:r>
        <w:rPr>
          <w:spacing w:val="-6"/>
          <w:sz w:val="28"/>
          <w:szCs w:val="28"/>
        </w:rPr>
        <w:t>- Kế hoạch số 09/KH-BCĐ ngày 04/5/2019 của Ban Chỉ đạo Cuộc vận động "Người Việt Nam ưu tiên dùng hàng Việt Nam" tỉnh về việc tổ chức hội nghị tổng kết 10 năm thực hiện Cuộc vận động, giai đoạn 2009-2019.</w:t>
      </w:r>
    </w:p>
    <w:p w:rsidR="007E1F8E" w:rsidRDefault="007E1F8E" w:rsidP="007E1F8E">
      <w:pPr>
        <w:ind w:right="-23" w:firstLine="709"/>
        <w:jc w:val="both"/>
        <w:rPr>
          <w:spacing w:val="-6"/>
          <w:sz w:val="28"/>
          <w:szCs w:val="28"/>
        </w:rPr>
      </w:pPr>
      <w:r>
        <w:rPr>
          <w:spacing w:val="-6"/>
          <w:sz w:val="28"/>
          <w:szCs w:val="28"/>
        </w:rPr>
        <w:t>- Hướng dẫn số 85/HD-MTTQ-BTT ngày 04/4/2019 về việc hướng dẫn khen thưởng 10 năm CVĐ "Người Việt Nam ưu tiên dùng hàng Việt Nam".</w:t>
      </w:r>
    </w:p>
    <w:p w:rsidR="007E1F8E" w:rsidRDefault="007E1F8E" w:rsidP="007E1F8E">
      <w:pPr>
        <w:pStyle w:val="BodyTextIndent"/>
        <w:spacing w:before="60" w:after="60"/>
        <w:ind w:left="0" w:right="141" w:firstLine="709"/>
        <w:jc w:val="both"/>
        <w:rPr>
          <w:i/>
          <w:spacing w:val="-6"/>
          <w:sz w:val="28"/>
          <w:szCs w:val="28"/>
        </w:rPr>
      </w:pPr>
      <w:r>
        <w:rPr>
          <w:i/>
          <w:spacing w:val="-6"/>
          <w:sz w:val="28"/>
          <w:szCs w:val="28"/>
        </w:rPr>
        <w:t>* Văn bản hướng dẫn, phối hợp thực hiện các phong trào về chương trình mục tiêu quốc gia, mục tiêu 4 giảm, vệ sinh môi trường ứng phó với biến đổi khí hậu, phòng chống tội phạm; đảm bảo an ninh trật tự, an toàn giao thông, bảo vệ an ninh biên giới...</w:t>
      </w:r>
    </w:p>
    <w:p w:rsidR="007E1F8E" w:rsidRDefault="007E1F8E" w:rsidP="007E1F8E">
      <w:pPr>
        <w:ind w:right="-23" w:firstLine="709"/>
        <w:jc w:val="both"/>
        <w:rPr>
          <w:spacing w:val="-6"/>
          <w:sz w:val="28"/>
          <w:szCs w:val="28"/>
        </w:rPr>
      </w:pPr>
      <w:r>
        <w:rPr>
          <w:spacing w:val="-6"/>
          <w:sz w:val="28"/>
          <w:szCs w:val="28"/>
        </w:rPr>
        <w:tab/>
        <w:t>- Kế hoạch số 337/KH-MTTQ-BTT ngày 12/02/2019 về việc phối hợp tổ chức các hoạt động kỷ niệm 60 năm Ngày truyền thống Bộ đội Biên phòng (3/3/1959-3/3/2019) và 30 năm Ngày Biên phòng toàn dân (3/3/2011989-3/3/2019).</w:t>
      </w:r>
    </w:p>
    <w:p w:rsidR="007E1F8E" w:rsidRDefault="007E1F8E" w:rsidP="007E1F8E">
      <w:pPr>
        <w:ind w:right="-23" w:firstLine="709"/>
        <w:jc w:val="both"/>
        <w:rPr>
          <w:spacing w:val="-6"/>
          <w:sz w:val="28"/>
          <w:szCs w:val="28"/>
        </w:rPr>
      </w:pPr>
      <w:r>
        <w:rPr>
          <w:spacing w:val="-6"/>
          <w:sz w:val="28"/>
          <w:szCs w:val="28"/>
        </w:rPr>
        <w:tab/>
        <w:t>- Kế hoạch số 339/KH-MTTQ-BTT ngày 19/02/2019 về việc tuyên truyền thực hiện Năm an toàn giao thông 2019.</w:t>
      </w:r>
    </w:p>
    <w:p w:rsidR="007E1F8E" w:rsidRDefault="007E1F8E" w:rsidP="007E1F8E">
      <w:pPr>
        <w:ind w:right="-23" w:firstLine="709"/>
        <w:jc w:val="both"/>
        <w:rPr>
          <w:spacing w:val="-6"/>
          <w:sz w:val="28"/>
          <w:szCs w:val="28"/>
        </w:rPr>
      </w:pPr>
      <w:r>
        <w:rPr>
          <w:spacing w:val="-6"/>
          <w:sz w:val="28"/>
          <w:szCs w:val="28"/>
        </w:rPr>
        <w:t>- Kế hoạch số 347/KH-MTTQ-BTT ngày 14/3/2019 về việc phát động phong trào thi đua bảo đảm trật tự ATGT năm 2019.</w:t>
      </w:r>
    </w:p>
    <w:p w:rsidR="007E1F8E" w:rsidRDefault="007E1F8E" w:rsidP="007E1F8E">
      <w:pPr>
        <w:ind w:right="-23" w:firstLine="709"/>
        <w:jc w:val="both"/>
        <w:rPr>
          <w:spacing w:val="-6"/>
          <w:sz w:val="28"/>
          <w:szCs w:val="28"/>
        </w:rPr>
      </w:pPr>
      <w:r>
        <w:rPr>
          <w:spacing w:val="-6"/>
          <w:sz w:val="28"/>
          <w:szCs w:val="28"/>
        </w:rPr>
        <w:t>- Kế hoạch số 82/KH-CA-MTTQ ngày 27/3/2019 của Ban Thường trực Ủy ban MTTQ tỉnh và Công an tỉnh về đẩy mạnh phong trào "Toàn dân bảo vệ an ninh Tổ quốc" trong tình hình mới năm 2019.</w:t>
      </w:r>
    </w:p>
    <w:p w:rsidR="007E1F8E" w:rsidRDefault="007E1F8E" w:rsidP="007E1F8E">
      <w:pPr>
        <w:ind w:right="-23" w:firstLine="709"/>
        <w:jc w:val="both"/>
        <w:rPr>
          <w:spacing w:val="-6"/>
          <w:sz w:val="28"/>
          <w:szCs w:val="28"/>
        </w:rPr>
      </w:pPr>
      <w:r>
        <w:rPr>
          <w:spacing w:val="-6"/>
          <w:sz w:val="28"/>
          <w:szCs w:val="28"/>
        </w:rPr>
        <w:tab/>
        <w:t>- Kế hoạch số 353/KH-MTTQ-BTT ngày 03/4/2019 về phối hợp thực hiện công tác tuyên truyền, vận động nhân dân phòng, chống tội phạm trộm cắp tài sản năm 2019.</w:t>
      </w:r>
    </w:p>
    <w:p w:rsidR="007E1F8E" w:rsidRDefault="007E1F8E" w:rsidP="007E1F8E">
      <w:pPr>
        <w:ind w:right="-23" w:firstLine="709"/>
        <w:jc w:val="both"/>
        <w:rPr>
          <w:spacing w:val="-6"/>
          <w:sz w:val="28"/>
          <w:szCs w:val="28"/>
        </w:rPr>
      </w:pPr>
      <w:r>
        <w:rPr>
          <w:spacing w:val="-6"/>
          <w:sz w:val="28"/>
          <w:szCs w:val="28"/>
        </w:rPr>
        <w:t>- Kế hoạch số 354/KH-MTTQ-BTT ngày 12/4/2019 về việc tuyên truyền, vận động chức sắc, chức việc, tín đồ các tôn giáo tham gia đảm trật tự ATGT trong tôn giáo năm 2019</w:t>
      </w:r>
    </w:p>
    <w:p w:rsidR="007E1F8E" w:rsidRDefault="007E1F8E" w:rsidP="007E1F8E">
      <w:pPr>
        <w:ind w:right="-23" w:firstLine="709"/>
        <w:jc w:val="both"/>
        <w:rPr>
          <w:spacing w:val="-6"/>
          <w:sz w:val="28"/>
          <w:szCs w:val="28"/>
        </w:rPr>
      </w:pPr>
      <w:r>
        <w:rPr>
          <w:spacing w:val="-6"/>
          <w:sz w:val="28"/>
          <w:szCs w:val="28"/>
        </w:rPr>
        <w:t>- Kế hoạch số 37/KH-CA-MTTQ ngày 02/5/2019 của Công an tỉnh và Ban Thường trực Ủy ban MTTQ Việt Nam tỉnh về việc phối hợp khảo sát nắm tình hình, đánh giá chất lượng hoạt động ban điều hành mô hình tổ dân cư tự quản.</w:t>
      </w:r>
    </w:p>
    <w:p w:rsidR="007E1F8E" w:rsidRDefault="007E1F8E" w:rsidP="007E1F8E">
      <w:pPr>
        <w:ind w:right="-23" w:firstLine="709"/>
        <w:jc w:val="both"/>
        <w:rPr>
          <w:spacing w:val="-6"/>
          <w:sz w:val="28"/>
          <w:szCs w:val="28"/>
        </w:rPr>
      </w:pPr>
      <w:r>
        <w:rPr>
          <w:spacing w:val="-6"/>
          <w:sz w:val="28"/>
          <w:szCs w:val="28"/>
        </w:rPr>
        <w:t>- Kế hoạch số 357/KH-MTTQ-BTT ngày 16/4/2019 về việc thực hiện công tác bảo vệ môi trường năm 2019.</w:t>
      </w:r>
    </w:p>
    <w:p w:rsidR="007E1F8E" w:rsidRDefault="007E1F8E" w:rsidP="007E1F8E">
      <w:pPr>
        <w:ind w:right="-23" w:firstLine="709"/>
        <w:jc w:val="both"/>
        <w:rPr>
          <w:spacing w:val="-6"/>
          <w:sz w:val="28"/>
          <w:szCs w:val="28"/>
        </w:rPr>
      </w:pPr>
      <w:r>
        <w:rPr>
          <w:spacing w:val="-6"/>
          <w:sz w:val="28"/>
          <w:szCs w:val="28"/>
        </w:rPr>
        <w:t>- Kế hoạch số 358/KH-MTTQ-BTT ngày 16/4/2019 về việc tuyên truyền phòng, chống tội phạm, ma túy năm 2019.</w:t>
      </w:r>
    </w:p>
    <w:p w:rsidR="007E1F8E" w:rsidRDefault="007E1F8E" w:rsidP="007E1F8E">
      <w:pPr>
        <w:jc w:val="both"/>
        <w:rPr>
          <w:b/>
          <w:color w:val="000000"/>
          <w:spacing w:val="-6"/>
          <w:sz w:val="28"/>
          <w:szCs w:val="28"/>
          <w:lang w:val="vi-VN"/>
        </w:rPr>
      </w:pPr>
      <w:r>
        <w:rPr>
          <w:spacing w:val="-6"/>
          <w:sz w:val="28"/>
          <w:szCs w:val="28"/>
        </w:rPr>
        <w:tab/>
      </w:r>
      <w:r>
        <w:rPr>
          <w:b/>
          <w:color w:val="000000"/>
          <w:spacing w:val="-6"/>
          <w:sz w:val="28"/>
          <w:szCs w:val="28"/>
        </w:rPr>
        <w:t>II</w:t>
      </w:r>
      <w:r>
        <w:rPr>
          <w:b/>
          <w:color w:val="000000"/>
          <w:spacing w:val="-6"/>
          <w:sz w:val="28"/>
          <w:szCs w:val="28"/>
          <w:lang w:val="vi-VN"/>
        </w:rPr>
        <w:t>.</w:t>
      </w:r>
      <w:r>
        <w:rPr>
          <w:color w:val="000000"/>
          <w:spacing w:val="-6"/>
          <w:sz w:val="28"/>
          <w:szCs w:val="28"/>
          <w:lang w:val="vi-VN"/>
        </w:rPr>
        <w:t xml:space="preserve"> </w:t>
      </w:r>
      <w:r>
        <w:rPr>
          <w:b/>
          <w:color w:val="000000"/>
          <w:spacing w:val="-6"/>
          <w:sz w:val="28"/>
          <w:szCs w:val="28"/>
        </w:rPr>
        <w:t xml:space="preserve">Kết quả thực hiện </w:t>
      </w:r>
      <w:r>
        <w:rPr>
          <w:b/>
          <w:color w:val="000000"/>
          <w:spacing w:val="-6"/>
          <w:sz w:val="28"/>
          <w:szCs w:val="28"/>
          <w:lang w:val="vi-VN"/>
        </w:rPr>
        <w:t xml:space="preserve">các cuộc vận động, các phong trào </w:t>
      </w:r>
    </w:p>
    <w:p w:rsidR="007E1F8E" w:rsidRDefault="007E1F8E" w:rsidP="007E1F8E">
      <w:pPr>
        <w:widowControl w:val="0"/>
        <w:spacing w:before="120"/>
        <w:ind w:firstLine="709"/>
        <w:jc w:val="both"/>
        <w:rPr>
          <w:b/>
          <w:spacing w:val="-6"/>
          <w:sz w:val="28"/>
          <w:szCs w:val="28"/>
        </w:rPr>
      </w:pPr>
      <w:r>
        <w:rPr>
          <w:b/>
          <w:spacing w:val="-6"/>
          <w:sz w:val="28"/>
          <w:szCs w:val="28"/>
        </w:rPr>
        <w:t>1. Kết quả thực hiện C</w:t>
      </w:r>
      <w:r>
        <w:rPr>
          <w:b/>
          <w:spacing w:val="-6"/>
          <w:sz w:val="28"/>
          <w:szCs w:val="28"/>
          <w:lang w:val="vi-VN"/>
        </w:rPr>
        <w:t>uộc vận động “Toàn dân đoàn kết xây dựng nông thôn mới, đô thị văn minh”</w:t>
      </w:r>
    </w:p>
    <w:p w:rsidR="007E1F8E" w:rsidRDefault="007E1F8E" w:rsidP="007E1F8E">
      <w:pPr>
        <w:widowControl w:val="0"/>
        <w:spacing w:before="120"/>
        <w:ind w:firstLine="709"/>
        <w:jc w:val="both"/>
        <w:rPr>
          <w:b/>
          <w:spacing w:val="-6"/>
          <w:sz w:val="28"/>
          <w:szCs w:val="28"/>
        </w:rPr>
      </w:pPr>
      <w:r>
        <w:rPr>
          <w:b/>
          <w:spacing w:val="-6"/>
          <w:sz w:val="28"/>
          <w:szCs w:val="28"/>
        </w:rPr>
        <w:t>1.1. Kết quả vận động, đăng ký các danh hiệu</w:t>
      </w:r>
    </w:p>
    <w:p w:rsidR="007E1F8E" w:rsidRDefault="007E1F8E" w:rsidP="007E1F8E">
      <w:pPr>
        <w:widowControl w:val="0"/>
        <w:spacing w:before="120"/>
        <w:ind w:firstLine="709"/>
        <w:jc w:val="both"/>
        <w:rPr>
          <w:color w:val="000000"/>
          <w:spacing w:val="-6"/>
          <w:sz w:val="28"/>
          <w:szCs w:val="28"/>
        </w:rPr>
      </w:pPr>
      <w:r>
        <w:rPr>
          <w:color w:val="000000"/>
          <w:spacing w:val="-6"/>
          <w:sz w:val="28"/>
          <w:szCs w:val="28"/>
        </w:rPr>
        <w:lastRenderedPageBreak/>
        <w:t xml:space="preserve">- Đăng ký ấp (kp) văn hóa: </w:t>
      </w:r>
      <w:r>
        <w:rPr>
          <w:spacing w:val="-6"/>
          <w:sz w:val="28"/>
          <w:szCs w:val="28"/>
        </w:rPr>
        <w:t>542/542</w:t>
      </w:r>
      <w:r>
        <w:rPr>
          <w:color w:val="000000"/>
          <w:spacing w:val="-6"/>
          <w:sz w:val="28"/>
          <w:szCs w:val="28"/>
        </w:rPr>
        <w:t xml:space="preserve"> ấp, đạt 100%</w:t>
      </w:r>
      <w:r>
        <w:rPr>
          <w:rStyle w:val="FootnoteReference"/>
          <w:color w:val="000000"/>
          <w:spacing w:val="-6"/>
          <w:sz w:val="28"/>
          <w:szCs w:val="28"/>
        </w:rPr>
        <w:footnoteReference w:id="2"/>
      </w:r>
      <w:r>
        <w:rPr>
          <w:color w:val="000000"/>
          <w:spacing w:val="-6"/>
          <w:sz w:val="28"/>
          <w:szCs w:val="28"/>
        </w:rPr>
        <w:t xml:space="preserve"> </w:t>
      </w:r>
    </w:p>
    <w:p w:rsidR="007E1F8E" w:rsidRDefault="007E1F8E" w:rsidP="007E1F8E">
      <w:pPr>
        <w:widowControl w:val="0"/>
        <w:spacing w:before="120"/>
        <w:ind w:firstLine="709"/>
        <w:jc w:val="both"/>
        <w:rPr>
          <w:color w:val="000000"/>
          <w:spacing w:val="-6"/>
          <w:sz w:val="28"/>
          <w:szCs w:val="28"/>
        </w:rPr>
      </w:pPr>
      <w:r>
        <w:rPr>
          <w:color w:val="000000"/>
          <w:spacing w:val="-6"/>
          <w:sz w:val="28"/>
          <w:szCs w:val="28"/>
        </w:rPr>
        <w:t xml:space="preserve">- Đăng ký gia đình văn hóa: </w:t>
      </w:r>
      <w:r>
        <w:rPr>
          <w:spacing w:val="-6"/>
          <w:sz w:val="28"/>
          <w:szCs w:val="28"/>
        </w:rPr>
        <w:t>294.134/297.456</w:t>
      </w:r>
      <w:r>
        <w:rPr>
          <w:color w:val="000000"/>
          <w:spacing w:val="-6"/>
          <w:sz w:val="28"/>
          <w:szCs w:val="28"/>
        </w:rPr>
        <w:t xml:space="preserve"> hộ, đạt 98,88%</w:t>
      </w:r>
    </w:p>
    <w:p w:rsidR="007E1F8E" w:rsidRDefault="007E1F8E" w:rsidP="007E1F8E">
      <w:pPr>
        <w:widowControl w:val="0"/>
        <w:spacing w:before="120"/>
        <w:ind w:firstLine="709"/>
        <w:jc w:val="both"/>
        <w:rPr>
          <w:color w:val="000000"/>
          <w:spacing w:val="-6"/>
          <w:sz w:val="28"/>
          <w:szCs w:val="28"/>
        </w:rPr>
      </w:pPr>
      <w:r>
        <w:rPr>
          <w:color w:val="000000"/>
          <w:spacing w:val="-6"/>
          <w:sz w:val="28"/>
          <w:szCs w:val="28"/>
        </w:rPr>
        <w:t>- Đăng ký cơ sở tín ngưỡng - tôn giáo văn minh: 368/368 cơ sở, đạt 100%.</w:t>
      </w:r>
    </w:p>
    <w:p w:rsidR="007E1F8E" w:rsidRDefault="007E1F8E" w:rsidP="007E1F8E">
      <w:pPr>
        <w:spacing w:before="120"/>
        <w:ind w:right="141" w:firstLine="709"/>
        <w:jc w:val="both"/>
        <w:rPr>
          <w:b/>
          <w:spacing w:val="-6"/>
          <w:sz w:val="28"/>
          <w:szCs w:val="28"/>
        </w:rPr>
      </w:pPr>
      <w:r>
        <w:rPr>
          <w:b/>
          <w:spacing w:val="-6"/>
          <w:sz w:val="28"/>
          <w:szCs w:val="28"/>
        </w:rPr>
        <w:t>1.2. Kết quả thực hiện 05 nội dung C</w:t>
      </w:r>
      <w:r>
        <w:rPr>
          <w:b/>
          <w:spacing w:val="-6"/>
          <w:sz w:val="28"/>
          <w:szCs w:val="28"/>
          <w:lang w:val="vi-VN"/>
        </w:rPr>
        <w:t>uộc vận động “Toàn dân đoàn kết xây dựng nông thôn mới, đô thị văn minh”</w:t>
      </w:r>
    </w:p>
    <w:p w:rsidR="007E1F8E" w:rsidRDefault="007E1F8E" w:rsidP="00E63595">
      <w:pPr>
        <w:pStyle w:val="BodyTextIndent"/>
        <w:spacing w:before="120" w:after="0"/>
        <w:ind w:left="0" w:right="141" w:firstLine="709"/>
        <w:jc w:val="both"/>
        <w:rPr>
          <w:b/>
          <w:i/>
          <w:spacing w:val="-6"/>
          <w:sz w:val="28"/>
          <w:szCs w:val="28"/>
          <w:lang w:val="it-IT"/>
        </w:rPr>
      </w:pPr>
      <w:r>
        <w:rPr>
          <w:b/>
          <w:i/>
          <w:spacing w:val="-6"/>
          <w:sz w:val="28"/>
          <w:szCs w:val="28"/>
        </w:rPr>
        <w:t xml:space="preserve">1.2.1. </w:t>
      </w:r>
      <w:r>
        <w:rPr>
          <w:b/>
          <w:i/>
          <w:spacing w:val="-6"/>
          <w:sz w:val="28"/>
          <w:szCs w:val="28"/>
          <w:lang w:val="it-IT"/>
        </w:rPr>
        <w:t>Đoàn kết tham gia phát triển kinh tế, tích cực giúp nhau giảm nghèo bền vững, nâng cao đời sống, khuyến khích làm giàu chính đáng</w:t>
      </w:r>
    </w:p>
    <w:p w:rsidR="007E1F8E" w:rsidRDefault="007E1F8E" w:rsidP="00E63595">
      <w:pPr>
        <w:widowControl w:val="0"/>
        <w:spacing w:before="120"/>
        <w:ind w:firstLine="709"/>
        <w:jc w:val="both"/>
        <w:rPr>
          <w:spacing w:val="-6"/>
          <w:sz w:val="28"/>
          <w:szCs w:val="28"/>
        </w:rPr>
      </w:pPr>
      <w:r>
        <w:rPr>
          <w:spacing w:val="-6"/>
          <w:sz w:val="28"/>
          <w:szCs w:val="28"/>
        </w:rPr>
        <w:t xml:space="preserve">- </w:t>
      </w:r>
      <w:r>
        <w:rPr>
          <w:spacing w:val="-6"/>
          <w:sz w:val="28"/>
          <w:szCs w:val="28"/>
          <w:lang w:val="vi-VN"/>
        </w:rPr>
        <w:t>Mặt trận các cấp phối hợp vận động</w:t>
      </w:r>
      <w:r>
        <w:rPr>
          <w:spacing w:val="-6"/>
          <w:sz w:val="28"/>
          <w:szCs w:val="28"/>
        </w:rPr>
        <w:t xml:space="preserve"> đoàn viên, hội viên và </w:t>
      </w:r>
      <w:r>
        <w:rPr>
          <w:spacing w:val="-6"/>
          <w:sz w:val="28"/>
          <w:szCs w:val="28"/>
          <w:lang w:val="vi-VN"/>
        </w:rPr>
        <w:t xml:space="preserve">nhân dân ở </w:t>
      </w:r>
      <w:r>
        <w:rPr>
          <w:spacing w:val="-6"/>
          <w:sz w:val="28"/>
          <w:szCs w:val="28"/>
        </w:rPr>
        <w:t xml:space="preserve">ấp, khu phố </w:t>
      </w:r>
      <w:r>
        <w:rPr>
          <w:spacing w:val="-6"/>
          <w:sz w:val="28"/>
          <w:szCs w:val="28"/>
          <w:lang w:val="vi-VN"/>
        </w:rPr>
        <w:t>đoàn kết tương trợ,</w:t>
      </w:r>
      <w:r>
        <w:rPr>
          <w:spacing w:val="-6"/>
          <w:sz w:val="28"/>
          <w:szCs w:val="28"/>
        </w:rPr>
        <w:t xml:space="preserve"> hỗ</w:t>
      </w:r>
      <w:r>
        <w:rPr>
          <w:spacing w:val="-6"/>
          <w:sz w:val="28"/>
          <w:szCs w:val="28"/>
          <w:lang w:val="vi-VN"/>
        </w:rPr>
        <w:t xml:space="preserve"> trợ cho </w:t>
      </w:r>
      <w:r>
        <w:rPr>
          <w:spacing w:val="-6"/>
          <w:sz w:val="28"/>
          <w:szCs w:val="28"/>
        </w:rPr>
        <w:t>465 hộ nghèo, hộ có hoàn cảnh khó khăn</w:t>
      </w:r>
      <w:r>
        <w:rPr>
          <w:spacing w:val="-6"/>
          <w:sz w:val="28"/>
          <w:szCs w:val="28"/>
          <w:lang w:val="vi-VN"/>
        </w:rPr>
        <w:t xml:space="preserve"> với số tiền</w:t>
      </w:r>
      <w:r>
        <w:rPr>
          <w:spacing w:val="-6"/>
          <w:sz w:val="28"/>
          <w:szCs w:val="28"/>
        </w:rPr>
        <w:t xml:space="preserve"> 707.450.000 đồng; hỗ trợ thường xuyên cho 228 hộ nghèo, hộ cận nghèo, hộ có hoàn cảnh đặc biệt khó khăn với số tiền 240.950.188 đồng; xây dựng và thực hiện 21 mô hình giúp nhau giảm nghèo bền vững trong đó giúp đỡ là 7.609 hộ nghèo, hộ cận nghèo, hộ có hoàn cảnh khó khăn; duy trì mô hình "góp vốn xoay vòng" hỗ trợ vốn không tính lãi cho hộ nghèo, hộ cận nghèo, hộ có hoàn cảnh đặc biệt khó khăn phát triển kinh tế vươn lên thoát nghèo bền vững; xây dựng chương trình kết nối yêu thương và tổ chức các điểm tiếp nhận, phát quà cho hộ nghèo; hỗ trợ cây, con giống... số tiền 7,455 tỷ đồng (trong đó, Dự án hỗ trợ trâu, bò sinh sản cho hộ nghèo, hộ cận nghèo trên địa bàn tỉnh đến nay đã chuyển giao thêm 58 bò cái đủ 12 tháng tuổi hỗ trợ 58 hộ nghèo, cận nghèo khác, lũy kế đến nay Đề án đã hỗ trợ được 1.061 con bò cho hộ nghèo, hộ cận nghèo trong tỉnh). Qua đó, góp phần giúp cho các hộ nghèo, hộ có hoàn cảnh khó khăn có điều kiện để phát triển sản xuất, tăng thu nhập ổn định cuộc sống, kéo giảm tỷ lệ hộ nghèo ở địa phương.</w:t>
      </w:r>
    </w:p>
    <w:p w:rsidR="007E1F8E" w:rsidRDefault="007E1F8E" w:rsidP="00E63595">
      <w:pPr>
        <w:widowControl w:val="0"/>
        <w:spacing w:before="120"/>
        <w:ind w:firstLine="709"/>
        <w:jc w:val="both"/>
        <w:rPr>
          <w:spacing w:val="-6"/>
          <w:sz w:val="28"/>
          <w:szCs w:val="28"/>
        </w:rPr>
      </w:pPr>
      <w:r>
        <w:rPr>
          <w:spacing w:val="-6"/>
          <w:sz w:val="28"/>
          <w:szCs w:val="28"/>
        </w:rPr>
        <w:t>- Vận động nhân dân đóng góp 5.349 ngày công lao động và 2.675.000.000 đồng để mua đất, đá tu sửa, nâng cấp 18,5 km đường; làm mới và bê tông xi măng hóa 6 tuyến đường giao thông nông thôn trị giá 4,8 tỷ đồng; vận động hiến 15.106,5m</w:t>
      </w:r>
      <w:r>
        <w:rPr>
          <w:spacing w:val="-6"/>
          <w:sz w:val="28"/>
          <w:szCs w:val="28"/>
          <w:vertAlign w:val="superscript"/>
        </w:rPr>
        <w:t>2</w:t>
      </w:r>
      <w:r>
        <w:rPr>
          <w:spacing w:val="-6"/>
          <w:sz w:val="28"/>
          <w:szCs w:val="28"/>
        </w:rPr>
        <w:t xml:space="preserve"> đất để mở rộng 4,7km đường, trị giá trên 1 tỷ đồng</w:t>
      </w:r>
      <w:r>
        <w:rPr>
          <w:rStyle w:val="FootnoteReference"/>
          <w:spacing w:val="-6"/>
          <w:sz w:val="28"/>
          <w:szCs w:val="28"/>
        </w:rPr>
        <w:footnoteReference w:id="3"/>
      </w:r>
      <w:r>
        <w:rPr>
          <w:spacing w:val="-6"/>
          <w:sz w:val="28"/>
          <w:szCs w:val="28"/>
        </w:rPr>
        <w:t xml:space="preserve">. </w:t>
      </w:r>
    </w:p>
    <w:p w:rsidR="007E1F8E" w:rsidRDefault="007E1F8E" w:rsidP="00E63595">
      <w:pPr>
        <w:pStyle w:val="BodyTextIndent"/>
        <w:spacing w:before="40" w:after="40"/>
        <w:ind w:left="0" w:right="47" w:firstLine="709"/>
        <w:jc w:val="both"/>
        <w:rPr>
          <w:color w:val="002060"/>
          <w:spacing w:val="-6"/>
          <w:sz w:val="28"/>
          <w:szCs w:val="28"/>
        </w:rPr>
      </w:pPr>
      <w:r>
        <w:rPr>
          <w:spacing w:val="-6"/>
          <w:sz w:val="28"/>
          <w:szCs w:val="28"/>
        </w:rPr>
        <w:t>- Bên cạnh đó, Mặt trận các cấp trong tỉnh cũng đã phối hợp các tổ chức thành viên vận động các tổ chức, cá nhân hỗ trợ người nghèo, chăm lo trẻ em mồ côi, người tàn tật, với số tiền trên 10 tỷ đồng; phối hợp ngân hàng chính sách xã hội, ngân hàng nông nghiệp và phát triển nông thôn và các tổ chức thành viên giải ngân hỗ trợ vốn sản xuất, chăn nuôi cho 353 hộ gia đình có hoàn cảnh khó khăn vay với số tiền 14,2 tỷ đồng.</w:t>
      </w:r>
    </w:p>
    <w:p w:rsidR="007E1F8E" w:rsidRDefault="007E1F8E" w:rsidP="00E63595">
      <w:pPr>
        <w:widowControl w:val="0"/>
        <w:spacing w:before="120"/>
        <w:ind w:firstLine="709"/>
        <w:jc w:val="both"/>
        <w:rPr>
          <w:b/>
          <w:i/>
          <w:spacing w:val="-6"/>
          <w:sz w:val="28"/>
          <w:szCs w:val="28"/>
        </w:rPr>
      </w:pPr>
      <w:r>
        <w:rPr>
          <w:b/>
          <w:i/>
          <w:spacing w:val="-6"/>
          <w:sz w:val="28"/>
          <w:szCs w:val="28"/>
          <w:lang w:val="it-IT"/>
        </w:rPr>
        <w:t xml:space="preserve">1.2.2. </w:t>
      </w:r>
      <w:r>
        <w:rPr>
          <w:b/>
          <w:bCs/>
          <w:i/>
          <w:spacing w:val="-6"/>
          <w:sz w:val="28"/>
          <w:szCs w:val="28"/>
          <w:lang w:val="it-IT"/>
        </w:rPr>
        <w:t>Đoàn kết x</w:t>
      </w:r>
      <w:r>
        <w:rPr>
          <w:b/>
          <w:i/>
          <w:spacing w:val="-6"/>
          <w:sz w:val="28"/>
          <w:szCs w:val="28"/>
          <w:lang w:val="it-IT"/>
        </w:rPr>
        <w:t xml:space="preserve">ây dựng đời sống văn hóa, chăm lo sự nghiệp giáo dục, phát triển nguồn nhân lực, chăm sóc sức khỏe nhân dân; xây dựng gia đình văn hóa; </w:t>
      </w:r>
      <w:r>
        <w:rPr>
          <w:b/>
          <w:i/>
          <w:spacing w:val="-6"/>
          <w:sz w:val="28"/>
          <w:szCs w:val="28"/>
          <w:lang w:val="vi-VN"/>
        </w:rPr>
        <w:t xml:space="preserve">phát huy truyền thống </w:t>
      </w:r>
      <w:r>
        <w:rPr>
          <w:b/>
          <w:i/>
          <w:spacing w:val="-6"/>
          <w:sz w:val="28"/>
          <w:szCs w:val="28"/>
        </w:rPr>
        <w:t>đ</w:t>
      </w:r>
      <w:r>
        <w:rPr>
          <w:b/>
          <w:i/>
          <w:spacing w:val="-6"/>
          <w:sz w:val="28"/>
          <w:szCs w:val="28"/>
          <w:lang w:val="vi-VN"/>
        </w:rPr>
        <w:t>ền ơn, đáp ngh</w:t>
      </w:r>
      <w:r>
        <w:rPr>
          <w:b/>
          <w:i/>
          <w:spacing w:val="-6"/>
          <w:sz w:val="28"/>
          <w:szCs w:val="28"/>
        </w:rPr>
        <w:t>ĩa,</w:t>
      </w:r>
      <w:r>
        <w:rPr>
          <w:b/>
          <w:i/>
          <w:spacing w:val="-6"/>
          <w:sz w:val="28"/>
          <w:szCs w:val="28"/>
          <w:lang w:val="vi-VN"/>
        </w:rPr>
        <w:t xml:space="preserve"> </w:t>
      </w:r>
      <w:r>
        <w:rPr>
          <w:b/>
          <w:i/>
          <w:spacing w:val="-6"/>
          <w:sz w:val="28"/>
          <w:szCs w:val="28"/>
        </w:rPr>
        <w:t>t</w:t>
      </w:r>
      <w:r>
        <w:rPr>
          <w:b/>
          <w:i/>
          <w:spacing w:val="-6"/>
          <w:sz w:val="28"/>
          <w:szCs w:val="28"/>
          <w:lang w:val="vi-VN"/>
        </w:rPr>
        <w:t>ương thân, tương ái</w:t>
      </w:r>
    </w:p>
    <w:p w:rsidR="007E1F8E" w:rsidRDefault="007E1F8E" w:rsidP="00E63595">
      <w:pPr>
        <w:widowControl w:val="0"/>
        <w:spacing w:before="120"/>
        <w:ind w:firstLine="709"/>
        <w:jc w:val="both"/>
        <w:rPr>
          <w:spacing w:val="-6"/>
          <w:sz w:val="28"/>
          <w:szCs w:val="28"/>
        </w:rPr>
      </w:pPr>
      <w:r>
        <w:rPr>
          <w:spacing w:val="-6"/>
          <w:sz w:val="28"/>
          <w:szCs w:val="28"/>
        </w:rPr>
        <w:t xml:space="preserve">- Lĩnh vực văn hóa: Mặt trận các cấp phối hợp các tổ chức thành viên vận động </w:t>
      </w:r>
      <w:r>
        <w:rPr>
          <w:spacing w:val="-6"/>
          <w:sz w:val="28"/>
          <w:szCs w:val="28"/>
        </w:rPr>
        <w:lastRenderedPageBreak/>
        <w:t>nhân dân thực hiện tốt các quy định về nếp sống văn minh trong việc cưới, viêc tang, lễ hội; thực hiện ứng xử văn minh; vận động xây dựng gia đình hạnh phúc, góp phần xây dựng ấp (kp) văn hóa lành mạnh, an toàn, gia đình văn hóa, cơ sở tín ngưỡng tôn giáo văn minh. Có 80/95 nhà văn hóa cấp xã hoạt động, 542/542 KDC có nơi sinh hoạt cộng đồng, 81 mô hình gia đình hạnh phúc, 98 mô hình phòng chống bạo lực gia đình, 76 mô hình chăm sóc bảo vệ trẻ em.</w:t>
      </w:r>
    </w:p>
    <w:p w:rsidR="007E1F8E" w:rsidRDefault="007E1F8E" w:rsidP="00E63595">
      <w:pPr>
        <w:pStyle w:val="NormalWeb"/>
        <w:shd w:val="clear" w:color="auto" w:fill="FFFFFF"/>
        <w:spacing w:before="40" w:beforeAutospacing="0" w:after="40" w:afterAutospacing="0"/>
        <w:ind w:firstLine="709"/>
        <w:jc w:val="both"/>
        <w:rPr>
          <w:spacing w:val="-6"/>
          <w:sz w:val="28"/>
          <w:szCs w:val="28"/>
        </w:rPr>
      </w:pPr>
      <w:r>
        <w:rPr>
          <w:spacing w:val="-6"/>
          <w:sz w:val="28"/>
          <w:szCs w:val="28"/>
        </w:rPr>
        <w:t xml:space="preserve">- Lĩnh vực giáo dục, phát triển nguồn nhân lực, chăm sóc sức khỏe nhân dân: </w:t>
      </w:r>
      <w:r>
        <w:rPr>
          <w:spacing w:val="-6"/>
          <w:sz w:val="28"/>
          <w:szCs w:val="28"/>
        </w:rPr>
        <w:tab/>
      </w:r>
    </w:p>
    <w:p w:rsidR="007E1F8E" w:rsidRDefault="007E1F8E" w:rsidP="00E63595">
      <w:pPr>
        <w:pStyle w:val="NormalWeb"/>
        <w:shd w:val="clear" w:color="auto" w:fill="FFFFFF"/>
        <w:spacing w:before="40" w:beforeAutospacing="0" w:after="40" w:afterAutospacing="0"/>
        <w:ind w:firstLine="709"/>
        <w:jc w:val="both"/>
        <w:rPr>
          <w:color w:val="000000" w:themeColor="text1"/>
          <w:spacing w:val="-6"/>
          <w:sz w:val="28"/>
          <w:szCs w:val="28"/>
        </w:rPr>
      </w:pPr>
      <w:r>
        <w:rPr>
          <w:color w:val="000000" w:themeColor="text1"/>
          <w:spacing w:val="-6"/>
          <w:sz w:val="28"/>
          <w:szCs w:val="28"/>
        </w:rPr>
        <w:t xml:space="preserve">+ Mặt trận các cấp phối hợp ngành chức năng và các tổ chức thành viên tuyên truyền, vận động trẻ em đến trường đúng độ tuổi, vận động chăm lo cho học sinh nghèo hiếu học; tặng 96 phần học bổng trị, 9 xe đạp, 120 thẻ BHYT cho học sinh nghèo, tổng trị giá 436 triệu đồng. </w:t>
      </w:r>
    </w:p>
    <w:p w:rsidR="007E1F8E" w:rsidRDefault="007E1F8E" w:rsidP="00E63595">
      <w:pPr>
        <w:spacing w:before="120"/>
        <w:ind w:firstLine="709"/>
        <w:jc w:val="both"/>
        <w:rPr>
          <w:spacing w:val="-6"/>
          <w:sz w:val="28"/>
          <w:szCs w:val="28"/>
          <w:lang w:val="it-IT"/>
        </w:rPr>
      </w:pPr>
      <w:r>
        <w:rPr>
          <w:spacing w:val="-6"/>
          <w:sz w:val="28"/>
          <w:szCs w:val="28"/>
          <w:lang w:val="it-IT"/>
        </w:rPr>
        <w:t>+ Phối hợp các sở, ngành tỉnh liên quan tổ chức ra quân hưởng ứng Tháng "Vệ sinh an toàn thực phẩm" năm 2019 và tham gia các đoàn kiểm tra liên ngành tỉnh giám sát việc kiểm tra an toàn thực phẩm tại các huyện (tp); Mặt trận các huyện (tp) phối hợp vận động các cơ sở ký cam kết đảm bảo vệ sinh an toàn thực phẩm trên địa bàn hướng dẫn cập nhật kiến thức VSATTP cho 05 cơ sở buôn bán, kinh doanh dịch vụ ăn uống.</w:t>
      </w:r>
    </w:p>
    <w:p w:rsidR="007E1F8E" w:rsidRDefault="007E1F8E" w:rsidP="00E63595">
      <w:pPr>
        <w:tabs>
          <w:tab w:val="left" w:pos="4251"/>
        </w:tabs>
        <w:spacing w:before="40" w:after="40"/>
        <w:ind w:firstLine="709"/>
        <w:jc w:val="both"/>
        <w:rPr>
          <w:color w:val="000000" w:themeColor="text1"/>
          <w:spacing w:val="-6"/>
          <w:sz w:val="28"/>
          <w:szCs w:val="28"/>
        </w:rPr>
      </w:pPr>
      <w:r>
        <w:rPr>
          <w:color w:val="000000" w:themeColor="text1"/>
          <w:spacing w:val="-6"/>
          <w:sz w:val="28"/>
          <w:szCs w:val="28"/>
        </w:rPr>
        <w:t xml:space="preserve">+ Phối hợp ngành Y tế (Đông, Tây y) khám bệnh cấp thuốc miễn phí cho 29.099 lượt người, trị giá 1.150.980.000 đồng. </w:t>
      </w:r>
    </w:p>
    <w:p w:rsidR="007E1F8E" w:rsidRDefault="007E1F8E" w:rsidP="00E63595">
      <w:pPr>
        <w:spacing w:before="120"/>
        <w:ind w:right="-10" w:firstLine="709"/>
        <w:jc w:val="both"/>
        <w:rPr>
          <w:color w:val="000000" w:themeColor="text1"/>
          <w:spacing w:val="-6"/>
          <w:sz w:val="28"/>
          <w:szCs w:val="28"/>
        </w:rPr>
      </w:pPr>
      <w:r>
        <w:rPr>
          <w:color w:val="000000" w:themeColor="text1"/>
          <w:spacing w:val="-6"/>
          <w:sz w:val="28"/>
          <w:szCs w:val="28"/>
        </w:rPr>
        <w:t>- Lĩnh vực đền ơn đáp nghĩa, tương thân tương ái:</w:t>
      </w:r>
    </w:p>
    <w:p w:rsidR="007E1F8E" w:rsidRDefault="007E1F8E" w:rsidP="00E63595">
      <w:pPr>
        <w:widowControl w:val="0"/>
        <w:spacing w:before="120"/>
        <w:ind w:firstLine="709"/>
        <w:jc w:val="both"/>
        <w:rPr>
          <w:spacing w:val="-6"/>
          <w:sz w:val="28"/>
          <w:szCs w:val="28"/>
        </w:rPr>
      </w:pPr>
      <w:r>
        <w:rPr>
          <w:spacing w:val="-6"/>
          <w:sz w:val="28"/>
          <w:szCs w:val="28"/>
        </w:rPr>
        <w:t xml:space="preserve">+ Phối hợp ngành Lao động - Thương binh và Xã hội </w:t>
      </w:r>
      <w:r w:rsidR="00E06BEF">
        <w:rPr>
          <w:spacing w:val="-6"/>
          <w:sz w:val="28"/>
          <w:szCs w:val="28"/>
        </w:rPr>
        <w:t xml:space="preserve">giúp đỡ, </w:t>
      </w:r>
      <w:r>
        <w:rPr>
          <w:spacing w:val="-6"/>
          <w:sz w:val="28"/>
          <w:szCs w:val="28"/>
        </w:rPr>
        <w:t xml:space="preserve">chăm lo </w:t>
      </w:r>
      <w:r w:rsidR="00E06BEF">
        <w:rPr>
          <w:spacing w:val="-6"/>
          <w:sz w:val="28"/>
          <w:szCs w:val="28"/>
        </w:rPr>
        <w:t xml:space="preserve">cho 175 hộ </w:t>
      </w:r>
      <w:r>
        <w:rPr>
          <w:spacing w:val="-6"/>
          <w:sz w:val="28"/>
          <w:szCs w:val="28"/>
        </w:rPr>
        <w:t xml:space="preserve">gia đình chính sách </w:t>
      </w:r>
      <w:r w:rsidR="00E06BEF">
        <w:rPr>
          <w:spacing w:val="-6"/>
          <w:sz w:val="28"/>
          <w:szCs w:val="28"/>
        </w:rPr>
        <w:t xml:space="preserve">với </w:t>
      </w:r>
      <w:r>
        <w:rPr>
          <w:spacing w:val="-6"/>
          <w:sz w:val="28"/>
          <w:szCs w:val="28"/>
        </w:rPr>
        <w:t>số ti</w:t>
      </w:r>
      <w:r w:rsidR="00E06BEF">
        <w:rPr>
          <w:spacing w:val="-6"/>
          <w:sz w:val="28"/>
          <w:szCs w:val="28"/>
        </w:rPr>
        <w:t xml:space="preserve">ền trị giá 262,5 triệu </w:t>
      </w:r>
      <w:r>
        <w:rPr>
          <w:spacing w:val="-6"/>
          <w:sz w:val="28"/>
          <w:szCs w:val="28"/>
        </w:rPr>
        <w:t>đồng.</w:t>
      </w:r>
    </w:p>
    <w:p w:rsidR="007E1F8E" w:rsidRDefault="007E1F8E" w:rsidP="00E63595">
      <w:pPr>
        <w:spacing w:before="120"/>
        <w:ind w:right="-10" w:firstLine="709"/>
        <w:jc w:val="both"/>
        <w:rPr>
          <w:i/>
          <w:spacing w:val="-6"/>
          <w:sz w:val="28"/>
          <w:szCs w:val="28"/>
        </w:rPr>
      </w:pPr>
      <w:r>
        <w:rPr>
          <w:color w:val="000000" w:themeColor="text1"/>
          <w:spacing w:val="-6"/>
          <w:sz w:val="28"/>
          <w:szCs w:val="28"/>
        </w:rPr>
        <w:t>+ Vận động các nhà hảo tâm, các đơn vị doanh nghiệp tặng 66.040  phần quà, trị giá</w:t>
      </w:r>
      <w:r>
        <w:rPr>
          <w:b/>
          <w:bCs/>
          <w:color w:val="000000" w:themeColor="text1"/>
          <w:spacing w:val="-6"/>
          <w:sz w:val="28"/>
          <w:szCs w:val="28"/>
        </w:rPr>
        <w:t xml:space="preserve"> </w:t>
      </w:r>
      <w:r>
        <w:rPr>
          <w:color w:val="000000" w:themeColor="text1"/>
          <w:spacing w:val="-6"/>
          <w:sz w:val="28"/>
          <w:szCs w:val="28"/>
        </w:rPr>
        <w:t>27.290.000.000 đồng cho hộ nghèo, hộ cận nghèo, hộ có hoản khó khăn (trong đó, quà Tết Kỷ Hợi là 65.340 phần quà trị giá</w:t>
      </w:r>
      <w:r>
        <w:rPr>
          <w:b/>
          <w:color w:val="000000" w:themeColor="text1"/>
          <w:spacing w:val="-6"/>
          <w:sz w:val="28"/>
          <w:szCs w:val="28"/>
        </w:rPr>
        <w:t xml:space="preserve"> </w:t>
      </w:r>
      <w:r>
        <w:rPr>
          <w:color w:val="000000" w:themeColor="text1"/>
          <w:spacing w:val="-6"/>
          <w:sz w:val="28"/>
          <w:szCs w:val="28"/>
        </w:rPr>
        <w:t>26.490.800.000 đồng, chưa tính tính nguồn kinh phí của Hội đồng quản lý</w:t>
      </w:r>
      <w:r>
        <w:rPr>
          <w:spacing w:val="-6"/>
          <w:sz w:val="28"/>
          <w:szCs w:val="28"/>
        </w:rPr>
        <w:t xml:space="preserve"> chùa Núi Bà ủng hộ Quỹ "Vì người nghèo" tỉnh 8.548.000.000 đồng để chăm lo cho 12.244 hộ nghèo, hộ cận nghèo theo chuẩn của tỉnh)</w:t>
      </w:r>
      <w:r>
        <w:rPr>
          <w:i/>
          <w:spacing w:val="-6"/>
          <w:sz w:val="28"/>
          <w:szCs w:val="28"/>
        </w:rPr>
        <w:t xml:space="preserve">. </w:t>
      </w:r>
    </w:p>
    <w:p w:rsidR="007E1F8E" w:rsidRDefault="007E1F8E" w:rsidP="00E63595">
      <w:pPr>
        <w:widowControl w:val="0"/>
        <w:spacing w:before="120"/>
        <w:ind w:firstLine="709"/>
        <w:jc w:val="both"/>
        <w:rPr>
          <w:spacing w:val="-6"/>
          <w:sz w:val="28"/>
          <w:szCs w:val="28"/>
        </w:rPr>
      </w:pPr>
      <w:r>
        <w:rPr>
          <w:b/>
          <w:bCs/>
          <w:i/>
          <w:spacing w:val="-6"/>
          <w:sz w:val="28"/>
          <w:szCs w:val="28"/>
          <w:lang w:val="it-IT"/>
        </w:rPr>
        <w:t>1.2.3. Đoàn kết t</w:t>
      </w:r>
      <w:r>
        <w:rPr>
          <w:b/>
          <w:i/>
          <w:spacing w:val="-6"/>
          <w:sz w:val="28"/>
          <w:szCs w:val="28"/>
          <w:lang w:val="it-IT"/>
        </w:rPr>
        <w:t>ham gia bảo vệ môi trường, ứng phó với biến đổi khí hậu, xây dựng cảnh quan môi trường sáng, xanh, sạch, đẹp</w:t>
      </w:r>
    </w:p>
    <w:p w:rsidR="007E1F8E" w:rsidRDefault="007E1F8E" w:rsidP="00E63595">
      <w:pPr>
        <w:widowControl w:val="0"/>
        <w:spacing w:before="120"/>
        <w:ind w:firstLine="709"/>
        <w:jc w:val="both"/>
        <w:rPr>
          <w:iCs/>
          <w:spacing w:val="-6"/>
          <w:position w:val="-6"/>
          <w:sz w:val="28"/>
          <w:szCs w:val="28"/>
        </w:rPr>
      </w:pPr>
      <w:r>
        <w:rPr>
          <w:iCs/>
          <w:spacing w:val="-6"/>
          <w:position w:val="-6"/>
          <w:sz w:val="28"/>
          <w:szCs w:val="28"/>
        </w:rPr>
        <w:t xml:space="preserve">- Mặt trận tỉnh tổ chức 9 điểm (mỗi huyện, thành phố 1 điểm) để tập trung chỉ đạo, hướng dẫn các hoạt động bảo vệ môi trường và ứng phó với biến đổi khí hâu; Mặt trận các huyện, thành phố, các xã, phường, thị trấn hướng dẫn 542 Ban Công tác Mặt trận và các tổ dân cư tự quản tổ chức các mô hình tự quản về bảo vệ môi trường tại địa bàn ấp, khu phố. </w:t>
      </w:r>
    </w:p>
    <w:p w:rsidR="007E1F8E" w:rsidRDefault="007E1F8E" w:rsidP="00E63595">
      <w:pPr>
        <w:widowControl w:val="0"/>
        <w:spacing w:before="120"/>
        <w:ind w:firstLine="709"/>
        <w:jc w:val="both"/>
        <w:rPr>
          <w:spacing w:val="-6"/>
          <w:sz w:val="28"/>
          <w:szCs w:val="28"/>
          <w:highlight w:val="yellow"/>
        </w:rPr>
      </w:pPr>
      <w:r>
        <w:rPr>
          <w:iCs/>
          <w:spacing w:val="-6"/>
          <w:position w:val="-6"/>
          <w:sz w:val="28"/>
          <w:szCs w:val="28"/>
        </w:rPr>
        <w:t>- Kết quả: Mặt trận Tổ quốc Việt Nam các cấp phối hợp vận động nhân dân tham gia 5.349 ngày công lao động, trồng 2.150 cây xanh, thực hiện 8 công trình đường hoa dài 2.486m; gắn 746 bóng đèn thắp sáng 46 tuyến đường dài 1,5km; thu gom 5,3 tấn rác thải, 592kg vỏ thuốc bảo vệ thưc vật; khai thông 2,5km kênh mương nội đồng; làm sạch 3.421 tờ quảng cáo trên cột điện; cắm 97 bảng cấm đổ rác.</w:t>
      </w:r>
    </w:p>
    <w:p w:rsidR="007E1F8E" w:rsidRDefault="007E1F8E" w:rsidP="00E63595">
      <w:pPr>
        <w:widowControl w:val="0"/>
        <w:spacing w:before="120"/>
        <w:ind w:firstLine="709"/>
        <w:jc w:val="both"/>
        <w:rPr>
          <w:spacing w:val="-6"/>
          <w:sz w:val="28"/>
          <w:szCs w:val="28"/>
        </w:rPr>
      </w:pPr>
      <w:r>
        <w:rPr>
          <w:b/>
          <w:i/>
          <w:spacing w:val="-6"/>
          <w:sz w:val="28"/>
          <w:szCs w:val="28"/>
          <w:lang w:val="it-IT"/>
        </w:rPr>
        <w:lastRenderedPageBreak/>
        <w:t xml:space="preserve">1.2.4. </w:t>
      </w:r>
      <w:r>
        <w:rPr>
          <w:b/>
          <w:bCs/>
          <w:i/>
          <w:spacing w:val="-6"/>
          <w:sz w:val="28"/>
          <w:szCs w:val="28"/>
          <w:lang w:val="it-IT"/>
        </w:rPr>
        <w:t xml:space="preserve">Đoàn kết </w:t>
      </w:r>
      <w:r>
        <w:rPr>
          <w:b/>
          <w:i/>
          <w:spacing w:val="-6"/>
          <w:sz w:val="28"/>
          <w:szCs w:val="28"/>
          <w:lang w:val="it-IT"/>
        </w:rPr>
        <w:t>chấp hành pháp luật, bảo đảm trật tự an toàn xã hội</w:t>
      </w:r>
    </w:p>
    <w:p w:rsidR="007E1F8E" w:rsidRDefault="007E1F8E" w:rsidP="00E63595">
      <w:pPr>
        <w:tabs>
          <w:tab w:val="left" w:pos="3080"/>
          <w:tab w:val="left" w:leader="dot" w:pos="9475"/>
        </w:tabs>
        <w:spacing w:before="40" w:after="40"/>
        <w:ind w:firstLine="709"/>
        <w:jc w:val="both"/>
        <w:rPr>
          <w:b/>
          <w:i/>
          <w:color w:val="000000" w:themeColor="text1"/>
          <w:spacing w:val="-6"/>
          <w:sz w:val="28"/>
          <w:szCs w:val="28"/>
          <w:lang w:val="it-IT"/>
        </w:rPr>
      </w:pPr>
      <w:r>
        <w:rPr>
          <w:color w:val="000000" w:themeColor="text1"/>
          <w:spacing w:val="-6"/>
          <w:sz w:val="28"/>
          <w:szCs w:val="28"/>
          <w:lang w:val="it-IT"/>
        </w:rPr>
        <w:t>- Ban Thường trực Ủy ban Mặt trận Tổ quốc tỉnh phối hợp tham mưu Ban Thường vụ Tỉnh ủy đánh giá thực trạng tổ chức và hoạt động của mô hình tổ tự quản trên địa bàn tỉnh. Đến nay, toàn tỉnh có 8.368 tổ tự quản, 783 mô hình tự quản với 14.255 thành viên; trong đó có 406 mô hình tự quản thuộc lĩnh vực an ninh trật tự do Ủy ban nhân dân, Công an, Mặt trận Tổ quốc và các tổ chức chính trị - xã hội chủ trì thực hiện</w:t>
      </w:r>
      <w:r>
        <w:rPr>
          <w:rStyle w:val="FootnoteReference"/>
          <w:color w:val="000000" w:themeColor="text1"/>
          <w:spacing w:val="-6"/>
          <w:sz w:val="28"/>
          <w:szCs w:val="28"/>
          <w:lang w:val="it-IT"/>
        </w:rPr>
        <w:footnoteReference w:id="4"/>
      </w:r>
      <w:r>
        <w:rPr>
          <w:color w:val="000000" w:themeColor="text1"/>
          <w:spacing w:val="-6"/>
          <w:sz w:val="28"/>
          <w:szCs w:val="28"/>
          <w:lang w:val="it-IT"/>
        </w:rPr>
        <w:t xml:space="preserve">. </w:t>
      </w:r>
    </w:p>
    <w:p w:rsidR="007E1F8E" w:rsidRDefault="007E1F8E" w:rsidP="00E63595">
      <w:pPr>
        <w:tabs>
          <w:tab w:val="left" w:pos="3080"/>
          <w:tab w:val="left" w:leader="dot" w:pos="9475"/>
        </w:tabs>
        <w:spacing w:before="40" w:after="40"/>
        <w:ind w:firstLine="709"/>
        <w:jc w:val="both"/>
        <w:rPr>
          <w:color w:val="000000" w:themeColor="text1"/>
          <w:spacing w:val="-6"/>
          <w:sz w:val="28"/>
          <w:szCs w:val="28"/>
          <w:lang w:val="it-IT"/>
        </w:rPr>
      </w:pPr>
      <w:r>
        <w:rPr>
          <w:color w:val="000000" w:themeColor="text1"/>
          <w:spacing w:val="-6"/>
          <w:sz w:val="28"/>
          <w:szCs w:val="28"/>
          <w:lang w:val="it-IT"/>
        </w:rPr>
        <w:t xml:space="preserve">- Mặt trận các cấp phối hợp tổ chức cho 542/542 ấp (kp), 8.638/8.638 tổ tự quản đăng ký cam kết "Bảo đảm an ninh trật tự”; đặt 542 hòm thư tố giác tội phạm tại các ấp (kp); </w:t>
      </w:r>
      <w:r>
        <w:rPr>
          <w:spacing w:val="-6"/>
          <w:sz w:val="28"/>
          <w:szCs w:val="28"/>
        </w:rPr>
        <w:t>duy trì</w:t>
      </w:r>
      <w:r>
        <w:rPr>
          <w:spacing w:val="-6"/>
          <w:sz w:val="28"/>
          <w:szCs w:val="28"/>
          <w:lang w:val="vi-VN"/>
        </w:rPr>
        <w:t xml:space="preserve"> 23 mô hình, trong đó có một số mô hình có hiệu quả và đã nhân rộng</w:t>
      </w:r>
      <w:r>
        <w:rPr>
          <w:rStyle w:val="FootnoteReference"/>
          <w:spacing w:val="-6"/>
          <w:sz w:val="28"/>
          <w:szCs w:val="28"/>
          <w:lang w:val="vi-VN"/>
        </w:rPr>
        <w:footnoteReference w:id="5"/>
      </w:r>
      <w:r>
        <w:rPr>
          <w:spacing w:val="-6"/>
          <w:sz w:val="28"/>
          <w:szCs w:val="28"/>
        </w:rPr>
        <w:t>.</w:t>
      </w:r>
      <w:r>
        <w:rPr>
          <w:color w:val="FF0000"/>
          <w:spacing w:val="-6"/>
          <w:sz w:val="28"/>
          <w:szCs w:val="28"/>
        </w:rPr>
        <w:t xml:space="preserve"> </w:t>
      </w:r>
      <w:r>
        <w:rPr>
          <w:color w:val="FF0000"/>
          <w:spacing w:val="-6"/>
          <w:sz w:val="28"/>
          <w:szCs w:val="28"/>
          <w:lang w:val="vi-VN"/>
        </w:rPr>
        <w:t xml:space="preserve"> </w:t>
      </w:r>
    </w:p>
    <w:p w:rsidR="007E1F8E" w:rsidRDefault="007E1F8E" w:rsidP="00E63595">
      <w:pPr>
        <w:spacing w:after="120"/>
        <w:ind w:firstLine="709"/>
        <w:jc w:val="both"/>
        <w:rPr>
          <w:b/>
          <w:spacing w:val="-6"/>
          <w:sz w:val="28"/>
          <w:szCs w:val="28"/>
          <w:lang w:val="nl-NL"/>
        </w:rPr>
      </w:pPr>
      <w:r>
        <w:rPr>
          <w:color w:val="000000" w:themeColor="text1"/>
          <w:spacing w:val="-6"/>
          <w:sz w:val="28"/>
          <w:szCs w:val="28"/>
          <w:lang w:val="it-IT"/>
        </w:rPr>
        <w:t xml:space="preserve">- Phát huy vai trò các tổ hòa giải, giải quyết hiệu quả những mâu thuẫn, bất hòa trong nội bộ nhân dân, </w:t>
      </w:r>
      <w:r>
        <w:rPr>
          <w:spacing w:val="-6"/>
          <w:sz w:val="28"/>
          <w:szCs w:val="28"/>
        </w:rPr>
        <w:t xml:space="preserve">xây dựng 546 tổ hòa giải ở cơ sở có 3.568 hòa giải viên. </w:t>
      </w:r>
      <w:r>
        <w:rPr>
          <w:spacing w:val="-6"/>
          <w:sz w:val="28"/>
          <w:szCs w:val="28"/>
          <w:lang w:val="nl-NL" w:bidi="he-IL"/>
        </w:rPr>
        <w:t>6 tháng đầu năm tiếp nhận 361 vụ việc, qua tiếp nhận đã giải thích và hướng dẫn rút đơn 11 vụ; đưa ra hòa giải 335 vụ việc; hòa giải thành 264/335, đạt 78,8 %; số vụ không thành chuyển cấp trên 71; còn 15 vụ đang xác minh tiếp tục hòa giải</w:t>
      </w:r>
      <w:r>
        <w:rPr>
          <w:spacing w:val="-6"/>
          <w:sz w:val="28"/>
          <w:szCs w:val="28"/>
        </w:rPr>
        <w:t>;</w:t>
      </w:r>
      <w:r>
        <w:rPr>
          <w:color w:val="000000" w:themeColor="text1"/>
          <w:spacing w:val="-6"/>
          <w:sz w:val="28"/>
          <w:szCs w:val="28"/>
          <w:lang w:val="it-IT"/>
        </w:rPr>
        <w:t xml:space="preserve"> công tác hòa giải tạo nên không khí hòa thuận ở ấp (kp), không để xảy ra khiếu kiện đông người. </w:t>
      </w:r>
    </w:p>
    <w:p w:rsidR="007E1F8E" w:rsidRDefault="007E1F8E" w:rsidP="00E63595">
      <w:pPr>
        <w:widowControl w:val="0"/>
        <w:spacing w:before="120"/>
        <w:ind w:firstLine="709"/>
        <w:jc w:val="both"/>
        <w:rPr>
          <w:spacing w:val="-6"/>
          <w:sz w:val="28"/>
          <w:szCs w:val="28"/>
        </w:rPr>
      </w:pPr>
      <w:r>
        <w:rPr>
          <w:b/>
          <w:i/>
          <w:color w:val="000000"/>
          <w:spacing w:val="-6"/>
          <w:sz w:val="28"/>
          <w:szCs w:val="28"/>
          <w:lang w:val="nl-NL"/>
        </w:rPr>
        <w:t>1.2.5. Đoàn kết phát huy dân chủ, tích cực tham gia giám sát và phản biện xã hội, góp phần xây dựng hệ thống chính trị trong sạch vững mạnh</w:t>
      </w:r>
    </w:p>
    <w:p w:rsidR="007E1F8E" w:rsidRDefault="007E1F8E" w:rsidP="00E63595">
      <w:pPr>
        <w:widowControl w:val="0"/>
        <w:spacing w:before="120"/>
        <w:ind w:firstLine="709"/>
        <w:jc w:val="both"/>
        <w:rPr>
          <w:spacing w:val="-6"/>
          <w:sz w:val="28"/>
          <w:szCs w:val="28"/>
        </w:rPr>
      </w:pPr>
      <w:r>
        <w:rPr>
          <w:spacing w:val="-6"/>
          <w:sz w:val="28"/>
          <w:szCs w:val="28"/>
          <w:lang w:val="it-IT"/>
        </w:rPr>
        <w:t xml:space="preserve">Mặt trận các cấp tiếp tục giám sát việc thực hiện Quy chế dân chủ ở cơ sở, phát huy quyền làm chủ của người dân thông qua việc nâng cao chất lượng hoạt động của các Ban Thanh tra nhân dân, Ban Giám sát đầu tư cộng đồng xã (p, tt); </w:t>
      </w:r>
      <w:r>
        <w:rPr>
          <w:spacing w:val="-6"/>
          <w:sz w:val="28"/>
          <w:szCs w:val="28"/>
        </w:rPr>
        <w:t xml:space="preserve">duy trì chế độ họp dân ở các tổ dân cư tự quản; phối hợp tổ chức phản biện, đóng góp dự thảo kế hoạch phát triển kinh tế-xã hội của địa phương. </w:t>
      </w:r>
    </w:p>
    <w:p w:rsidR="007E1F8E" w:rsidRDefault="007E1F8E" w:rsidP="00E63595">
      <w:pPr>
        <w:tabs>
          <w:tab w:val="left" w:pos="3080"/>
          <w:tab w:val="left" w:leader="dot" w:pos="9475"/>
        </w:tabs>
        <w:spacing w:before="40" w:after="40"/>
        <w:ind w:firstLine="709"/>
        <w:jc w:val="both"/>
        <w:rPr>
          <w:color w:val="000000" w:themeColor="text1"/>
          <w:spacing w:val="-6"/>
          <w:sz w:val="28"/>
          <w:szCs w:val="28"/>
          <w:lang w:val="da-DK"/>
        </w:rPr>
      </w:pPr>
      <w:r>
        <w:rPr>
          <w:color w:val="000000" w:themeColor="text1"/>
          <w:spacing w:val="-6"/>
          <w:sz w:val="28"/>
          <w:szCs w:val="28"/>
          <w:lang w:val="da-DK"/>
        </w:rPr>
        <w:t>- Mặt trận cấp huyện phối hợp triển khai tổ chức lấy ý kiến sự hài lòng của người dân về kết quả xây dựng nông thôn mới tại 9 xã xây dựng nông thôn mới năm 2018</w:t>
      </w:r>
      <w:r>
        <w:rPr>
          <w:rStyle w:val="FootnoteReference"/>
          <w:color w:val="000000" w:themeColor="text1"/>
          <w:spacing w:val="-6"/>
          <w:sz w:val="28"/>
          <w:szCs w:val="28"/>
          <w:lang w:val="da-DK"/>
        </w:rPr>
        <w:footnoteReference w:id="6"/>
      </w:r>
      <w:r>
        <w:rPr>
          <w:color w:val="000000" w:themeColor="text1"/>
          <w:spacing w:val="-6"/>
          <w:sz w:val="28"/>
          <w:szCs w:val="28"/>
          <w:lang w:val="da-DK"/>
        </w:rPr>
        <w:t>.</w:t>
      </w:r>
    </w:p>
    <w:p w:rsidR="007E1F8E" w:rsidRDefault="007E1F8E" w:rsidP="00E63595">
      <w:pPr>
        <w:spacing w:before="120"/>
        <w:ind w:firstLine="709"/>
        <w:jc w:val="both"/>
        <w:rPr>
          <w:b/>
          <w:spacing w:val="-6"/>
          <w:sz w:val="28"/>
          <w:szCs w:val="28"/>
          <w:lang w:val="da-DK"/>
        </w:rPr>
      </w:pPr>
      <w:r>
        <w:rPr>
          <w:b/>
          <w:spacing w:val="-6"/>
          <w:sz w:val="28"/>
          <w:szCs w:val="28"/>
          <w:lang w:val="da-DK"/>
        </w:rPr>
        <w:t>1.3.</w:t>
      </w:r>
      <w:r>
        <w:rPr>
          <w:spacing w:val="-6"/>
          <w:sz w:val="28"/>
          <w:szCs w:val="28"/>
          <w:lang w:val="da-DK"/>
        </w:rPr>
        <w:t xml:space="preserve"> </w:t>
      </w:r>
      <w:r>
        <w:rPr>
          <w:b/>
          <w:spacing w:val="-6"/>
          <w:sz w:val="28"/>
          <w:szCs w:val="28"/>
          <w:lang w:val="da-DK"/>
        </w:rPr>
        <w:t>Về xây dựng, triển khai và nhân rộng thực hiện mô hình</w:t>
      </w:r>
    </w:p>
    <w:p w:rsidR="007E1F8E" w:rsidRDefault="007E1F8E" w:rsidP="00E63595">
      <w:pPr>
        <w:pStyle w:val="FootnoteText"/>
        <w:jc w:val="both"/>
        <w:rPr>
          <w:rFonts w:ascii="Times New Roman" w:hAnsi="Times New Roman"/>
          <w:spacing w:val="-6"/>
          <w:sz w:val="28"/>
          <w:szCs w:val="28"/>
          <w:lang w:val="da-DK"/>
        </w:rPr>
      </w:pPr>
      <w:r>
        <w:rPr>
          <w:rFonts w:ascii="Times New Roman" w:hAnsi="Times New Roman"/>
          <w:spacing w:val="-6"/>
          <w:sz w:val="28"/>
          <w:szCs w:val="28"/>
          <w:lang w:val="da-DK"/>
        </w:rPr>
        <w:lastRenderedPageBreak/>
        <w:tab/>
        <w:t>Năm 2019, Mặt trận phối hợp các tổ chức thành viên xây dựng, duy trì và nhân rộng thực hiện 162 mô hình của Cuộc vận động "Toàn dân đoàn kết xây dựng nông thôn mới, đô thị văn minh" trong đó có 49 mô hình mới và duy trì nhân rộng 113 mô hình.</w:t>
      </w:r>
      <w:r>
        <w:rPr>
          <w:rStyle w:val="FootnoteReference"/>
          <w:spacing w:val="-6"/>
          <w:sz w:val="28"/>
          <w:szCs w:val="28"/>
          <w:lang w:val="da-DK"/>
        </w:rPr>
        <w:footnoteReference w:id="7"/>
      </w:r>
      <w:r>
        <w:rPr>
          <w:rFonts w:ascii="Times New Roman" w:hAnsi="Times New Roman"/>
          <w:spacing w:val="-6"/>
          <w:sz w:val="28"/>
          <w:szCs w:val="28"/>
          <w:lang w:val="da-DK"/>
        </w:rPr>
        <w:t xml:space="preserve"> </w:t>
      </w:r>
      <w:r>
        <w:rPr>
          <w:rFonts w:ascii="Times New Roman" w:hAnsi="Times New Roman"/>
          <w:i/>
          <w:spacing w:val="-6"/>
          <w:sz w:val="28"/>
          <w:szCs w:val="28"/>
          <w:lang w:val="da-DK"/>
        </w:rPr>
        <w:t>(có danh sách mô hình riêng).</w:t>
      </w:r>
      <w:r>
        <w:rPr>
          <w:rFonts w:ascii="Times New Roman" w:hAnsi="Times New Roman"/>
          <w:spacing w:val="-6"/>
          <w:sz w:val="28"/>
          <w:szCs w:val="28"/>
          <w:lang w:val="da-DK"/>
        </w:rPr>
        <w:t xml:space="preserve"> </w:t>
      </w:r>
    </w:p>
    <w:p w:rsidR="007E1F8E" w:rsidRDefault="007E1F8E" w:rsidP="00E63595">
      <w:pPr>
        <w:pStyle w:val="FootnoteText"/>
        <w:jc w:val="both"/>
        <w:rPr>
          <w:rFonts w:ascii="Times New Roman" w:hAnsi="Times New Roman"/>
          <w:spacing w:val="-6"/>
          <w:sz w:val="28"/>
          <w:szCs w:val="28"/>
        </w:rPr>
      </w:pPr>
      <w:r>
        <w:rPr>
          <w:rFonts w:ascii="Times New Roman" w:hAnsi="Times New Roman"/>
          <w:spacing w:val="-6"/>
          <w:sz w:val="28"/>
          <w:szCs w:val="28"/>
          <w:lang w:val="da-DK"/>
        </w:rPr>
        <w:tab/>
        <w:t>Hầu hết các mô hình được thực hiện mang lại hiệu quả thiết thực góp phần thực hiện tốt Cuộc vận động "Toàn dân đoàn kết xây dựng nông thôn mới, đô thị văn minh", làm thay đổi bộ mặt nông thôn trong tỉnh cả về số lượng và chất lượng, xây dựng nếp sống văn minh, đô thị văn minh.</w:t>
      </w:r>
    </w:p>
    <w:p w:rsidR="007E1F8E" w:rsidRDefault="007E1F8E" w:rsidP="007E1F8E">
      <w:pPr>
        <w:widowControl w:val="0"/>
        <w:spacing w:before="120"/>
        <w:ind w:firstLine="709"/>
        <w:jc w:val="both"/>
        <w:rPr>
          <w:b/>
          <w:spacing w:val="-6"/>
          <w:sz w:val="28"/>
          <w:szCs w:val="28"/>
        </w:rPr>
      </w:pPr>
      <w:r>
        <w:rPr>
          <w:b/>
          <w:spacing w:val="-6"/>
          <w:sz w:val="28"/>
          <w:szCs w:val="28"/>
        </w:rPr>
        <w:t>2. Vận động và sử dụng Quỹ "Vì người nghèo”</w:t>
      </w:r>
    </w:p>
    <w:p w:rsidR="007E1F8E" w:rsidRDefault="007E1F8E" w:rsidP="007E1F8E">
      <w:pPr>
        <w:spacing w:before="120"/>
        <w:ind w:right="-10" w:firstLine="709"/>
        <w:jc w:val="both"/>
        <w:rPr>
          <w:b/>
          <w:spacing w:val="-6"/>
          <w:sz w:val="28"/>
          <w:szCs w:val="28"/>
        </w:rPr>
      </w:pPr>
      <w:r>
        <w:rPr>
          <w:b/>
          <w:spacing w:val="-6"/>
          <w:sz w:val="28"/>
          <w:szCs w:val="28"/>
        </w:rPr>
        <w:t>2.1. Kết quả vận động Quỹ</w:t>
      </w:r>
    </w:p>
    <w:p w:rsidR="007E1F8E" w:rsidRDefault="007E1F8E" w:rsidP="007E1F8E">
      <w:pPr>
        <w:spacing w:before="120"/>
        <w:ind w:right="-10" w:firstLine="709"/>
        <w:jc w:val="both"/>
        <w:rPr>
          <w:b/>
          <w:bCs/>
          <w:spacing w:val="-6"/>
          <w:sz w:val="28"/>
          <w:szCs w:val="28"/>
        </w:rPr>
      </w:pPr>
      <w:r>
        <w:rPr>
          <w:spacing w:val="-6"/>
          <w:sz w:val="28"/>
          <w:szCs w:val="28"/>
        </w:rPr>
        <w:t xml:space="preserve">  - Trong 6 tháng đầu năm, Ban Vận động Quỹ "Vì người nghèo" các cấp vận động được </w:t>
      </w:r>
      <w:r>
        <w:rPr>
          <w:bCs/>
          <w:spacing w:val="-6"/>
          <w:sz w:val="28"/>
          <w:szCs w:val="28"/>
        </w:rPr>
        <w:t>23.077.800.000/20.000.000.000đ chỉ tiêu giao, đạt 115,3%.</w:t>
      </w:r>
    </w:p>
    <w:p w:rsidR="007E1F8E" w:rsidRDefault="007E1F8E" w:rsidP="007E1F8E">
      <w:pPr>
        <w:spacing w:before="120"/>
        <w:ind w:right="-10" w:firstLine="709"/>
        <w:jc w:val="both"/>
        <w:rPr>
          <w:bCs/>
          <w:spacing w:val="-6"/>
          <w:sz w:val="28"/>
          <w:szCs w:val="28"/>
          <w:highlight w:val="yellow"/>
        </w:rPr>
      </w:pPr>
      <w:r>
        <w:rPr>
          <w:bCs/>
          <w:spacing w:val="-6"/>
          <w:sz w:val="28"/>
          <w:szCs w:val="28"/>
        </w:rPr>
        <w:t>+ Quỹ cấp tỉnh: 10.273.800.000 đồng/ 11.000.000.000 đồng, đạt 93,39%</w:t>
      </w:r>
    </w:p>
    <w:p w:rsidR="007E1F8E" w:rsidRDefault="007E1F8E" w:rsidP="007E1F8E">
      <w:pPr>
        <w:spacing w:before="120"/>
        <w:ind w:right="-10" w:firstLine="709"/>
        <w:jc w:val="both"/>
        <w:rPr>
          <w:bCs/>
          <w:spacing w:val="-6"/>
          <w:sz w:val="28"/>
          <w:szCs w:val="28"/>
        </w:rPr>
      </w:pPr>
      <w:r>
        <w:rPr>
          <w:bCs/>
          <w:spacing w:val="-6"/>
          <w:sz w:val="28"/>
          <w:szCs w:val="28"/>
        </w:rPr>
        <w:t>+ Quỹ cấp huyện và cấp xã : 12.804.000.000</w:t>
      </w:r>
      <w:r>
        <w:rPr>
          <w:rStyle w:val="FootnoteReference"/>
          <w:bCs/>
          <w:spacing w:val="-6"/>
          <w:sz w:val="28"/>
          <w:szCs w:val="28"/>
        </w:rPr>
        <w:footnoteReference w:id="8"/>
      </w:r>
      <w:r>
        <w:rPr>
          <w:bCs/>
          <w:spacing w:val="-6"/>
          <w:sz w:val="28"/>
          <w:szCs w:val="28"/>
        </w:rPr>
        <w:t xml:space="preserve">/9.000.000.000 đồng, đạt 142,26%.             </w:t>
      </w:r>
    </w:p>
    <w:p w:rsidR="007E1F8E" w:rsidRDefault="007E1F8E" w:rsidP="007E1F8E">
      <w:pPr>
        <w:spacing w:before="120"/>
        <w:ind w:right="-10" w:firstLine="709"/>
        <w:jc w:val="both"/>
        <w:rPr>
          <w:b/>
          <w:bCs/>
          <w:spacing w:val="-6"/>
          <w:sz w:val="28"/>
          <w:szCs w:val="28"/>
        </w:rPr>
      </w:pPr>
      <w:r>
        <w:rPr>
          <w:b/>
          <w:bCs/>
          <w:spacing w:val="-6"/>
          <w:sz w:val="28"/>
          <w:szCs w:val="28"/>
        </w:rPr>
        <w:t>2.2. Kết quả các hoạt động</w:t>
      </w:r>
    </w:p>
    <w:p w:rsidR="007E1F8E" w:rsidRDefault="007E1F8E" w:rsidP="007E1F8E">
      <w:pPr>
        <w:spacing w:before="120"/>
        <w:ind w:right="-10" w:firstLine="709"/>
        <w:jc w:val="both"/>
        <w:rPr>
          <w:bCs/>
          <w:spacing w:val="-6"/>
          <w:sz w:val="28"/>
          <w:szCs w:val="28"/>
        </w:rPr>
      </w:pPr>
      <w:r>
        <w:rPr>
          <w:spacing w:val="-6"/>
          <w:sz w:val="28"/>
          <w:szCs w:val="28"/>
        </w:rPr>
        <w:t>- Mặt trận Tổ quốc các cấp xây mới và bàn giao 117 căn nhà đại đoàn kết cho hộ nghèo, hộ cận nghèo, trị giá 5.070.200.000</w:t>
      </w:r>
      <w:r>
        <w:rPr>
          <w:bCs/>
          <w:spacing w:val="-6"/>
          <w:sz w:val="28"/>
          <w:szCs w:val="28"/>
        </w:rPr>
        <w:t xml:space="preserve"> đồng </w:t>
      </w:r>
      <w:r>
        <w:rPr>
          <w:spacing w:val="-6"/>
          <w:sz w:val="28"/>
          <w:szCs w:val="28"/>
        </w:rPr>
        <w:t>(trong đó,</w:t>
      </w:r>
      <w:r>
        <w:rPr>
          <w:b/>
          <w:bCs/>
          <w:spacing w:val="-6"/>
          <w:sz w:val="28"/>
          <w:szCs w:val="28"/>
        </w:rPr>
        <w:t xml:space="preserve"> </w:t>
      </w:r>
      <w:r>
        <w:rPr>
          <w:bCs/>
          <w:spacing w:val="-6"/>
          <w:sz w:val="28"/>
          <w:szCs w:val="28"/>
        </w:rPr>
        <w:t>tỉnh hỗ trợ xây 2 căn nhà trị giá 100 triệu đồng; cấp huyện xây 13 căn trị giá 540 triệu đồng; cấp xã xây 102 căn trị giá 4.430.200.000 đồng).</w:t>
      </w:r>
      <w:r>
        <w:rPr>
          <w:bCs/>
          <w:spacing w:val="-6"/>
          <w:sz w:val="28"/>
          <w:szCs w:val="28"/>
          <w:highlight w:val="yellow"/>
        </w:rPr>
        <w:t xml:space="preserve"> </w:t>
      </w:r>
    </w:p>
    <w:p w:rsidR="007E1F8E" w:rsidRDefault="007E1F8E" w:rsidP="007E1F8E">
      <w:pPr>
        <w:spacing w:before="120"/>
        <w:ind w:right="-10" w:firstLine="709"/>
        <w:jc w:val="both"/>
        <w:rPr>
          <w:spacing w:val="-6"/>
          <w:sz w:val="32"/>
          <w:szCs w:val="28"/>
        </w:rPr>
      </w:pPr>
      <w:r>
        <w:rPr>
          <w:spacing w:val="-6"/>
          <w:sz w:val="28"/>
          <w:szCs w:val="28"/>
        </w:rPr>
        <w:t>Hỗ trợ 21 người nghèo trị bệnh số tiền 29,6 triệu đồng;  hỗ trợ 108 suất học bổng cho học sinh nghèo với số tiền trị giá 55 triệu đồng; hỗ trợ quà Tết cho hộ nghèo, hộ cận nghèo, hộ có hoàn cảnh khó khăn,... cho người nghèo trị giá 12.032.900.000 đồng.</w:t>
      </w:r>
    </w:p>
    <w:p w:rsidR="007E1F8E" w:rsidRDefault="007E1F8E" w:rsidP="007E1F8E">
      <w:pPr>
        <w:spacing w:before="120"/>
        <w:ind w:right="-10" w:firstLine="709"/>
        <w:jc w:val="both"/>
        <w:rPr>
          <w:spacing w:val="-6"/>
          <w:sz w:val="28"/>
          <w:szCs w:val="28"/>
        </w:rPr>
      </w:pPr>
      <w:r>
        <w:rPr>
          <w:spacing w:val="-6"/>
          <w:sz w:val="28"/>
          <w:szCs w:val="28"/>
        </w:rPr>
        <w:t xml:space="preserve">-  Tiếp tục thực hiện Đề án hỗ trợ trâu, bò sinh sản cho hộ nghèo, hộ cận nghèo trên địa bàn tỉnh Tây Ninh giai đoạn 2016 - 2020; chuyển giao bò cái đủ 12 tháng tuổi cho hộ nghèo, cận nghèo khác. </w:t>
      </w:r>
      <w:r>
        <w:rPr>
          <w:i/>
          <w:spacing w:val="-6"/>
          <w:sz w:val="28"/>
          <w:szCs w:val="28"/>
        </w:rPr>
        <w:t>(có báo cáo riêng).</w:t>
      </w:r>
    </w:p>
    <w:p w:rsidR="007E1F8E" w:rsidRDefault="007E1F8E" w:rsidP="007E1F8E">
      <w:pPr>
        <w:spacing w:before="120"/>
        <w:ind w:right="-10" w:firstLine="709"/>
        <w:jc w:val="both"/>
        <w:rPr>
          <w:b/>
          <w:spacing w:val="-6"/>
          <w:sz w:val="28"/>
          <w:szCs w:val="28"/>
        </w:rPr>
      </w:pPr>
      <w:r>
        <w:rPr>
          <w:b/>
          <w:spacing w:val="-6"/>
          <w:sz w:val="28"/>
          <w:szCs w:val="28"/>
        </w:rPr>
        <w:t>3. Công tác cứu trợ</w:t>
      </w:r>
    </w:p>
    <w:p w:rsidR="007E1F8E" w:rsidRDefault="007E1F8E" w:rsidP="007E1F8E">
      <w:pPr>
        <w:spacing w:before="120"/>
        <w:ind w:right="-10" w:firstLine="709"/>
        <w:jc w:val="both"/>
        <w:rPr>
          <w:spacing w:val="-6"/>
          <w:sz w:val="28"/>
          <w:szCs w:val="28"/>
        </w:rPr>
      </w:pPr>
      <w:r>
        <w:rPr>
          <w:spacing w:val="-6"/>
          <w:sz w:val="28"/>
          <w:szCs w:val="28"/>
        </w:rPr>
        <w:t xml:space="preserve">- Ban Thường trực Ủy ban Mặt trận Tổ quốc Việt Nam tỉnh kịp thời đề nghị củng cố Ban Vận động Bảo trợ xã hội và Hội đồng quản lý Quỹ. </w:t>
      </w:r>
    </w:p>
    <w:p w:rsidR="007E1F8E" w:rsidRDefault="007E1F8E" w:rsidP="007E1F8E">
      <w:pPr>
        <w:spacing w:before="120"/>
        <w:ind w:right="-10" w:firstLine="709"/>
        <w:jc w:val="both"/>
        <w:rPr>
          <w:spacing w:val="-6"/>
          <w:sz w:val="28"/>
          <w:szCs w:val="28"/>
        </w:rPr>
      </w:pPr>
      <w:r>
        <w:rPr>
          <w:spacing w:val="-6"/>
          <w:sz w:val="28"/>
          <w:szCs w:val="28"/>
        </w:rPr>
        <w:t>- Thường xuyên chỉ đạo nắm tình hình, thông tin báo cáo và tham mưu kịp thời thăm hỏi, động viên, hỗ trợ các gia đình bị thiệt hại do thiên tai gây ra; phối hợp tổ chức vận động, tiếp nhân tiền, hàng để kịp thời cứu trợ nhân dân khi thiên tai xảy ra.</w:t>
      </w:r>
    </w:p>
    <w:p w:rsidR="007E1F8E" w:rsidRDefault="007E1F8E" w:rsidP="007E1F8E">
      <w:pPr>
        <w:spacing w:before="120"/>
        <w:ind w:right="-10" w:firstLine="709"/>
        <w:jc w:val="both"/>
        <w:rPr>
          <w:spacing w:val="-6"/>
          <w:sz w:val="28"/>
          <w:szCs w:val="28"/>
        </w:rPr>
      </w:pPr>
      <w:r>
        <w:rPr>
          <w:spacing w:val="-6"/>
          <w:sz w:val="28"/>
          <w:szCs w:val="28"/>
        </w:rPr>
        <w:t>- Thực hiện tự kiểm tra công tác vận động quản lý và sử dụng quỹ; công khai báo cáo theo quy định.</w:t>
      </w:r>
    </w:p>
    <w:p w:rsidR="007E1F8E" w:rsidRDefault="007E1F8E" w:rsidP="007E1F8E">
      <w:pPr>
        <w:spacing w:before="120"/>
        <w:ind w:right="-10" w:firstLine="709"/>
        <w:jc w:val="both"/>
        <w:rPr>
          <w:spacing w:val="-6"/>
          <w:sz w:val="32"/>
          <w:szCs w:val="28"/>
        </w:rPr>
      </w:pPr>
      <w:r>
        <w:rPr>
          <w:b/>
          <w:spacing w:val="-6"/>
          <w:sz w:val="28"/>
          <w:szCs w:val="28"/>
        </w:rPr>
        <w:t>4. C</w:t>
      </w:r>
      <w:r>
        <w:rPr>
          <w:b/>
          <w:spacing w:val="-6"/>
          <w:sz w:val="28"/>
          <w:szCs w:val="28"/>
          <w:lang w:val="vi-VN"/>
        </w:rPr>
        <w:t>uộc vận động “Người Việt Nam ưu tiên dùng hàng Việt Nam</w:t>
      </w:r>
      <w:r>
        <w:rPr>
          <w:b/>
          <w:spacing w:val="-6"/>
          <w:sz w:val="28"/>
          <w:szCs w:val="28"/>
        </w:rPr>
        <w:t xml:space="preserve">” </w:t>
      </w:r>
    </w:p>
    <w:p w:rsidR="007E1F8E" w:rsidRDefault="007E1F8E" w:rsidP="007E1F8E">
      <w:pPr>
        <w:spacing w:before="120"/>
        <w:ind w:right="-10" w:firstLine="709"/>
        <w:jc w:val="both"/>
        <w:rPr>
          <w:spacing w:val="-6"/>
          <w:sz w:val="32"/>
          <w:szCs w:val="28"/>
        </w:rPr>
      </w:pPr>
      <w:r>
        <w:rPr>
          <w:spacing w:val="-6"/>
          <w:sz w:val="28"/>
          <w:szCs w:val="28"/>
        </w:rPr>
        <w:lastRenderedPageBreak/>
        <w:t xml:space="preserve">- Ban Thường trực Ủy ban MTTQ Việt Nam tỉnh - Thường trực Ban Chỉ đạo Cuộc vận động tỉnh tham mưu Ban Thường vụ Tỉnh ủy tổ chức Hội nghị tổng kết 10 năm thực hiện Cuộc vận động "Người Việt Nam ưu tiên dùng hàng Việt Nam" , có 350 đại biểu tham dự; tại hội nghị đã biểu dương khen thưởng cho 15 tập thể và 14 cá nhân có thành tích xuất sắc trong việc thực hiện Cuộc vận động; tại hội nghị có 20 công ty, doanh nghiệp trong tỉnh tổ chức trưng bày sản phẩm đặc sản của địa phương và hàng Việt Nam chất lượng cao. </w:t>
      </w:r>
    </w:p>
    <w:p w:rsidR="007E1F8E" w:rsidRDefault="007E1F8E" w:rsidP="007E1F8E">
      <w:pPr>
        <w:spacing w:before="120"/>
        <w:ind w:firstLine="709"/>
        <w:jc w:val="both"/>
        <w:rPr>
          <w:spacing w:val="-6"/>
          <w:sz w:val="28"/>
          <w:szCs w:val="28"/>
        </w:rPr>
      </w:pPr>
      <w:r>
        <w:rPr>
          <w:spacing w:val="-6"/>
          <w:sz w:val="28"/>
          <w:szCs w:val="28"/>
        </w:rPr>
        <w:t>- Mặt trận các cấp phối hợp tuyên truyền trong đoàn viên, hội viên và nhân dân về Cuộc vận động được 2.785 cuộc, có 100.589 lượt người dự, treo 241 băng rôn; đăng 16 tin, bài  viết về Cuộc vận động trên Website Mặt trận tỉnh; phối hợp Đài PT-TH tỉnh, đài phát thanh huyện (tp), các cụm truyền thanh xã (p,tt) thực hiện 7 phóng sự về tổ chức, cá nhân thực hiện tốt Cuộc vận động, thời lượng 3.600 phút</w:t>
      </w:r>
      <w:r>
        <w:rPr>
          <w:rStyle w:val="FootnoteReference"/>
          <w:spacing w:val="-6"/>
          <w:sz w:val="28"/>
          <w:szCs w:val="28"/>
        </w:rPr>
        <w:footnoteReference w:id="9"/>
      </w:r>
      <w:r>
        <w:rPr>
          <w:spacing w:val="-6"/>
          <w:sz w:val="28"/>
          <w:szCs w:val="28"/>
        </w:rPr>
        <w:t xml:space="preserve">. </w:t>
      </w:r>
    </w:p>
    <w:p w:rsidR="007E1F8E" w:rsidRDefault="007E1F8E" w:rsidP="007E1F8E">
      <w:pPr>
        <w:spacing w:before="120"/>
        <w:ind w:right="-10" w:firstLine="709"/>
        <w:jc w:val="both"/>
        <w:rPr>
          <w:spacing w:val="-6"/>
          <w:sz w:val="28"/>
          <w:szCs w:val="28"/>
          <w:lang w:val="it-IT"/>
        </w:rPr>
      </w:pPr>
      <w:r>
        <w:rPr>
          <w:bCs/>
          <w:spacing w:val="-6"/>
          <w:sz w:val="28"/>
          <w:szCs w:val="28"/>
        </w:rPr>
        <w:t xml:space="preserve">- Phối hợp vận động các doanh nghiệp đưa hàng Việt về nông thôn với các loại mặt hàng tiêu dùng thiết yếu: đường, sữa, bột ngọt, các mặt hàng điện máy,…có 5.541 lượt người tham quan, mua sắm, với tổng doanh thu trên 166,230 tỷ đồng; kết hợp các chương trình khuyến mãi giảm giá nhiều mặt hàng; có 25 lượt doanh nghiệp </w:t>
      </w:r>
    </w:p>
    <w:p w:rsidR="007E1F8E" w:rsidRDefault="007E1F8E" w:rsidP="007E1F8E">
      <w:pPr>
        <w:spacing w:before="120"/>
        <w:ind w:firstLine="709"/>
        <w:jc w:val="both"/>
        <w:rPr>
          <w:spacing w:val="-6"/>
          <w:sz w:val="28"/>
          <w:szCs w:val="28"/>
        </w:rPr>
      </w:pPr>
      <w:r>
        <w:rPr>
          <w:spacing w:val="-6"/>
          <w:sz w:val="28"/>
          <w:szCs w:val="28"/>
          <w:lang w:val="it-IT"/>
        </w:rPr>
        <w:t>- Mặt trận huyện Châu Thành tham mưu Huyện ủy thành lập Ban Chỉ đạo Cuộc vận động. Đến nay, có 9/9 huyện, thành phố thành lập Ban Chỉ đạo Cuộc vận động cấp huyện.</w:t>
      </w:r>
    </w:p>
    <w:p w:rsidR="007E1F8E" w:rsidRDefault="007E1F8E" w:rsidP="007E1F8E">
      <w:pPr>
        <w:spacing w:before="120"/>
        <w:ind w:right="-29" w:firstLine="709"/>
        <w:jc w:val="both"/>
        <w:rPr>
          <w:spacing w:val="-6"/>
          <w:sz w:val="28"/>
          <w:szCs w:val="28"/>
        </w:rPr>
      </w:pPr>
      <w:r>
        <w:rPr>
          <w:spacing w:val="-6"/>
          <w:sz w:val="28"/>
          <w:szCs w:val="28"/>
        </w:rPr>
        <w:t>Phối hợp Ban chỉ đạo liên ngành 389 thực hiện công tác đấu tranh chống hàng giả, hàng nhái, hàng không đảm bảo vệ sinh an toàn thực phẩm. Kết quả phối hợp kiểm tra 213 cơ sở, số vi phạm: 93 vụ.</w:t>
      </w:r>
    </w:p>
    <w:p w:rsidR="007E1F8E" w:rsidRDefault="007E1F8E" w:rsidP="007E1F8E">
      <w:pPr>
        <w:spacing w:before="120"/>
        <w:ind w:right="-10" w:firstLine="709"/>
        <w:jc w:val="both"/>
        <w:rPr>
          <w:spacing w:val="-6"/>
          <w:sz w:val="32"/>
          <w:szCs w:val="28"/>
        </w:rPr>
      </w:pPr>
      <w:r>
        <w:rPr>
          <w:b/>
          <w:spacing w:val="-6"/>
          <w:sz w:val="28"/>
          <w:szCs w:val="28"/>
        </w:rPr>
        <w:t>5. Kết quả triển khai P</w:t>
      </w:r>
      <w:r>
        <w:rPr>
          <w:b/>
          <w:spacing w:val="-6"/>
          <w:sz w:val="28"/>
          <w:szCs w:val="28"/>
          <w:lang w:val="pt-BR"/>
        </w:rPr>
        <w:t>hong trào thi đua “Đoàn kết sáng tạo, nâng cao năng suất, chất lượng, hiệu quả, hội nhập quốc tế” và t</w:t>
      </w:r>
      <w:r>
        <w:rPr>
          <w:b/>
          <w:spacing w:val="-6"/>
          <w:sz w:val="28"/>
          <w:szCs w:val="28"/>
        </w:rPr>
        <w:t xml:space="preserve">ham gia tuyên truyền, phối hợp xây dựng mô hình </w:t>
      </w:r>
      <w:r>
        <w:rPr>
          <w:b/>
          <w:spacing w:val="-6"/>
          <w:sz w:val="28"/>
          <w:szCs w:val="28"/>
          <w:lang w:val="pt-BR"/>
        </w:rPr>
        <w:t>hợp tác xã kiểu mới.</w:t>
      </w:r>
    </w:p>
    <w:p w:rsidR="007E1F8E" w:rsidRDefault="007E1F8E" w:rsidP="007E1F8E">
      <w:pPr>
        <w:spacing w:before="120"/>
        <w:ind w:right="-10" w:firstLine="709"/>
        <w:jc w:val="both"/>
        <w:rPr>
          <w:spacing w:val="-6"/>
          <w:sz w:val="32"/>
          <w:szCs w:val="28"/>
        </w:rPr>
      </w:pPr>
      <w:r>
        <w:rPr>
          <w:spacing w:val="-6"/>
          <w:sz w:val="28"/>
          <w:szCs w:val="28"/>
        </w:rPr>
        <w:t>- Mặt trận tỉnh phối hợp Hội đồng thi đua khen thưởng tỉnh triển khai Kế hoạch số 249-KH-MTTQ-BTT về thực hiện phong trào thi đua "Đoàn kết, sáng tạo nâng cao năng suất, chất lượng, hiệu quả hội nhập kinh tế quốc tế".</w:t>
      </w:r>
    </w:p>
    <w:p w:rsidR="007E1F8E" w:rsidRDefault="007E1F8E" w:rsidP="007E1F8E">
      <w:pPr>
        <w:spacing w:before="120"/>
        <w:ind w:right="-10" w:firstLine="709"/>
        <w:jc w:val="both"/>
        <w:rPr>
          <w:spacing w:val="-6"/>
          <w:sz w:val="28"/>
          <w:szCs w:val="28"/>
        </w:rPr>
      </w:pPr>
      <w:r>
        <w:rPr>
          <w:spacing w:val="-6"/>
          <w:sz w:val="28"/>
          <w:szCs w:val="28"/>
        </w:rPr>
        <w:t>- Mặt trận 9/9 huyện (tp) xây dựng kế hoạch và tổ chức triển khai thực hiện phong trào tại địa phương. P</w:t>
      </w:r>
      <w:r>
        <w:rPr>
          <w:spacing w:val="-6"/>
          <w:sz w:val="28"/>
          <w:szCs w:val="28"/>
          <w:lang w:val="pt-BR"/>
        </w:rPr>
        <w:t>hối hợp tuyên truyền Luật Hợp tác xã năm 2012 và vận động xây dựng mô hình hợp tác xã kiểu mới,</w:t>
      </w:r>
      <w:r>
        <w:rPr>
          <w:spacing w:val="-6"/>
          <w:sz w:val="28"/>
          <w:szCs w:val="28"/>
        </w:rPr>
        <w:t xml:space="preserve"> thành lập Hợp tác xã sản xuất và dịch vụ th</w:t>
      </w:r>
      <w:r>
        <w:rPr>
          <w:spacing w:val="-6"/>
          <w:sz w:val="28"/>
          <w:szCs w:val="28"/>
          <w:lang w:val="vi-VN"/>
        </w:rPr>
        <w:t>ương mại nông nghiệp theo chuẩn VIETGAP</w:t>
      </w:r>
      <w:r>
        <w:rPr>
          <w:spacing w:val="-6"/>
          <w:sz w:val="28"/>
          <w:szCs w:val="28"/>
        </w:rPr>
        <w:t xml:space="preserve"> (Gò Dầu)</w:t>
      </w:r>
    </w:p>
    <w:p w:rsidR="007E1F8E" w:rsidRDefault="007E1F8E" w:rsidP="007E1F8E">
      <w:pPr>
        <w:spacing w:before="120"/>
        <w:ind w:right="-10" w:firstLine="709"/>
        <w:jc w:val="both"/>
        <w:rPr>
          <w:spacing w:val="-6"/>
          <w:sz w:val="28"/>
          <w:szCs w:val="28"/>
        </w:rPr>
      </w:pPr>
      <w:r>
        <w:rPr>
          <w:spacing w:val="-6"/>
          <w:sz w:val="28"/>
          <w:szCs w:val="28"/>
        </w:rPr>
        <w:t xml:space="preserve">Mặt trận huyện Châu Thành vận động, hỗ trợ thực hiện 01 đề tài nghiên cứu khoa học nhằm nâng cao chất lượng sản xuất trong lĩnh vực nông nghiệp. </w:t>
      </w:r>
    </w:p>
    <w:p w:rsidR="007E1F8E" w:rsidRDefault="007E1F8E" w:rsidP="007E1F8E">
      <w:pPr>
        <w:spacing w:before="120"/>
        <w:ind w:right="-10" w:firstLine="709"/>
        <w:jc w:val="both"/>
        <w:rPr>
          <w:spacing w:val="-6"/>
          <w:sz w:val="32"/>
          <w:szCs w:val="28"/>
        </w:rPr>
      </w:pPr>
      <w:r>
        <w:rPr>
          <w:b/>
          <w:spacing w:val="-6"/>
          <w:sz w:val="28"/>
          <w:szCs w:val="28"/>
        </w:rPr>
        <w:t xml:space="preserve">6. Phối hợp thực hiện các phong trào </w:t>
      </w:r>
    </w:p>
    <w:p w:rsidR="007E1F8E" w:rsidRDefault="007E1F8E" w:rsidP="007E1F8E">
      <w:pPr>
        <w:spacing w:before="120"/>
        <w:ind w:right="-10" w:firstLine="709"/>
        <w:jc w:val="both"/>
        <w:rPr>
          <w:spacing w:val="-6"/>
          <w:sz w:val="32"/>
          <w:szCs w:val="28"/>
        </w:rPr>
      </w:pPr>
      <w:r>
        <w:rPr>
          <w:b/>
          <w:i/>
          <w:spacing w:val="-6"/>
          <w:position w:val="-6"/>
          <w:sz w:val="28"/>
          <w:szCs w:val="28"/>
        </w:rPr>
        <w:t xml:space="preserve">6. 1. Phong trào </w:t>
      </w:r>
      <w:r>
        <w:rPr>
          <w:b/>
          <w:i/>
          <w:iCs/>
          <w:spacing w:val="-6"/>
          <w:position w:val="-6"/>
          <w:sz w:val="28"/>
          <w:szCs w:val="28"/>
        </w:rPr>
        <w:t>“Toàn dân bảo vệ an ninh Tổ quốc”</w:t>
      </w:r>
    </w:p>
    <w:p w:rsidR="007E1F8E" w:rsidRDefault="007E1F8E" w:rsidP="007E1F8E">
      <w:pPr>
        <w:spacing w:before="120"/>
        <w:ind w:right="-10" w:firstLine="709"/>
        <w:jc w:val="both"/>
        <w:rPr>
          <w:i/>
          <w:spacing w:val="-6"/>
          <w:position w:val="-6"/>
          <w:sz w:val="28"/>
          <w:szCs w:val="28"/>
        </w:rPr>
      </w:pPr>
      <w:r>
        <w:rPr>
          <w:spacing w:val="-6"/>
          <w:position w:val="-6"/>
          <w:sz w:val="28"/>
          <w:szCs w:val="28"/>
        </w:rPr>
        <w:lastRenderedPageBreak/>
        <w:t xml:space="preserve">- Mặt trận tỉnh phối hợp Công an tỉnh tổ chức hội nghị trực tuyến tổng kết 05 năm thực hiện Chương trình phối hợp số 09/CTPH-MTTQVN-BCA về phối hợp thực hiện phong trào "Toàn dân bảo vệ an ninh Tổ quốc"; khen thưởng cho 31 tập thể và 41cá nhân có thành tích xuất sắc trong phối hợp thực hiện phong trào </w:t>
      </w:r>
      <w:r>
        <w:rPr>
          <w:i/>
          <w:spacing w:val="-6"/>
          <w:position w:val="-6"/>
          <w:sz w:val="28"/>
          <w:szCs w:val="28"/>
        </w:rPr>
        <w:t>(trong đó: Bằng khen của MTTW: 1 tập thể và 2 cá nhân, Bằng khen của Bộ Công an: 1 tập thể và 2 cá nhân; Bằng khen của UBND tỉnh: 9 tâp thể, 11 cá nhân cho; Giấy khen của Công an tỉnh: 20 tập thể, 16 cá nhân).</w:t>
      </w:r>
    </w:p>
    <w:p w:rsidR="007E1F8E" w:rsidRDefault="007E1F8E" w:rsidP="007E1F8E">
      <w:pPr>
        <w:spacing w:before="120"/>
        <w:ind w:right="-10" w:firstLine="709"/>
        <w:jc w:val="both"/>
        <w:rPr>
          <w:spacing w:val="-6"/>
          <w:sz w:val="32"/>
          <w:szCs w:val="28"/>
        </w:rPr>
      </w:pPr>
      <w:r>
        <w:rPr>
          <w:spacing w:val="-6"/>
          <w:position w:val="-6"/>
          <w:sz w:val="28"/>
          <w:szCs w:val="28"/>
        </w:rPr>
        <w:t>- Phối hợp Công an tỉnh tổ chức khảo sát, kiểm tra hoạt động của các tổ tự quản trên địa bàn tỉnh</w:t>
      </w:r>
      <w:r>
        <w:rPr>
          <w:rStyle w:val="FootnoteReference"/>
          <w:spacing w:val="-6"/>
          <w:position w:val="-6"/>
          <w:sz w:val="28"/>
          <w:szCs w:val="28"/>
        </w:rPr>
        <w:footnoteReference w:id="10"/>
      </w:r>
      <w:r>
        <w:rPr>
          <w:spacing w:val="-6"/>
          <w:position w:val="-6"/>
          <w:sz w:val="28"/>
          <w:szCs w:val="28"/>
        </w:rPr>
        <w:t xml:space="preserve">. </w:t>
      </w:r>
    </w:p>
    <w:p w:rsidR="007E1F8E" w:rsidRDefault="007E1F8E" w:rsidP="007E1F8E">
      <w:pPr>
        <w:spacing w:before="120"/>
        <w:ind w:right="-16" w:firstLine="709"/>
        <w:jc w:val="both"/>
        <w:rPr>
          <w:spacing w:val="-6"/>
          <w:sz w:val="28"/>
          <w:szCs w:val="28"/>
        </w:rPr>
      </w:pPr>
      <w:r>
        <w:rPr>
          <w:spacing w:val="-6"/>
          <w:position w:val="-6"/>
          <w:sz w:val="28"/>
          <w:szCs w:val="28"/>
        </w:rPr>
        <w:t xml:space="preserve">- Phối hợp tổ chức và phát huy vai trò các chức sắc tôn giáo, người tiêu biểu trong dân tộc, người có uy tín trong cộng đồng dân cư tham gia giáo dục, ngăn ngừa, cảm hoá, hỗ trợ  178 người lầm lỗi ở địa bàn dân cư; hỗ trợ tư pháp tái hòa nhập cộng đồng 132 trường hợp. </w:t>
      </w:r>
    </w:p>
    <w:p w:rsidR="007E1F8E" w:rsidRDefault="007E1F8E" w:rsidP="007E1F8E">
      <w:pPr>
        <w:spacing w:before="120"/>
        <w:ind w:right="141" w:firstLine="709"/>
        <w:jc w:val="both"/>
        <w:rPr>
          <w:b/>
          <w:bCs/>
          <w:iCs/>
          <w:spacing w:val="-6"/>
          <w:sz w:val="28"/>
          <w:szCs w:val="28"/>
          <w:lang w:val="nl-NL"/>
        </w:rPr>
      </w:pPr>
      <w:r>
        <w:rPr>
          <w:b/>
          <w:bCs/>
          <w:iCs/>
          <w:spacing w:val="-6"/>
          <w:sz w:val="28"/>
          <w:szCs w:val="28"/>
          <w:lang w:val="nl-NL"/>
        </w:rPr>
        <w:t>6.2.</w:t>
      </w:r>
      <w:r>
        <w:rPr>
          <w:b/>
          <w:bCs/>
          <w:iCs/>
          <w:color w:val="0070C0"/>
          <w:spacing w:val="-6"/>
          <w:sz w:val="28"/>
          <w:szCs w:val="28"/>
          <w:lang w:val="nl-NL"/>
        </w:rPr>
        <w:t xml:space="preserve"> </w:t>
      </w:r>
      <w:r>
        <w:rPr>
          <w:b/>
          <w:bCs/>
          <w:iCs/>
          <w:spacing w:val="-6"/>
          <w:sz w:val="28"/>
          <w:szCs w:val="28"/>
          <w:lang w:val="nl-NL"/>
        </w:rPr>
        <w:t>Công tác phòng chống tội phạm, ma túy, mua bán người</w:t>
      </w:r>
    </w:p>
    <w:p w:rsidR="007E1F8E" w:rsidRDefault="007E1F8E" w:rsidP="007E1F8E">
      <w:pPr>
        <w:spacing w:before="120"/>
        <w:ind w:right="-10" w:firstLine="709"/>
        <w:jc w:val="both"/>
        <w:rPr>
          <w:spacing w:val="-6"/>
          <w:sz w:val="28"/>
          <w:szCs w:val="28"/>
        </w:rPr>
      </w:pPr>
      <w:r>
        <w:rPr>
          <w:spacing w:val="-6"/>
          <w:sz w:val="28"/>
          <w:szCs w:val="28"/>
        </w:rPr>
        <w:t xml:space="preserve">Mặt trận các cấp </w:t>
      </w:r>
      <w:r>
        <w:rPr>
          <w:spacing w:val="-6"/>
          <w:sz w:val="28"/>
          <w:szCs w:val="28"/>
          <w:lang w:val="pt-BR"/>
        </w:rPr>
        <w:t>tiếp tục triển khai thực hiện Đề án 01 “</w:t>
      </w:r>
      <w:r>
        <w:rPr>
          <w:i/>
          <w:spacing w:val="-6"/>
          <w:sz w:val="28"/>
          <w:szCs w:val="28"/>
          <w:lang w:val="pt-BR"/>
        </w:rPr>
        <w:t>Vận động toàn dân tham gia phòng ngừa, phát hiện, tố giác tội phạm; cảm hóa giáo dục, cải tạo người phạm tội tại gia đình, cộng đồng dân cư</w:t>
      </w:r>
      <w:r>
        <w:rPr>
          <w:spacing w:val="-6"/>
          <w:sz w:val="28"/>
          <w:szCs w:val="28"/>
          <w:lang w:val="pt-BR"/>
        </w:rPr>
        <w:t>”;</w:t>
      </w:r>
      <w:r>
        <w:rPr>
          <w:spacing w:val="-6"/>
          <w:sz w:val="28"/>
          <w:szCs w:val="28"/>
          <w:lang w:val="nl-NL"/>
        </w:rPr>
        <w:t xml:space="preserve"> phối hợp thực hiện Tháng cao điểm phòng chống ma túy (từ ngày 01/6/2019-30/6/2019)</w:t>
      </w:r>
      <w:r>
        <w:rPr>
          <w:spacing w:val="-6"/>
          <w:sz w:val="28"/>
          <w:szCs w:val="28"/>
        </w:rPr>
        <w:t xml:space="preserve">; phối hợp ngành chức năng tuyên truyền vận động Nhân dân thực hiện Đề án Chuyển hóa địa bàn trọng điểm, phức tạp về trật tự, an toàn xã hội đến năm 2020 và Đề án phòng, chống tội phạm mua bán người, trộm cắp tài sản trên địa bàn tỉnh đến năm 2020. </w:t>
      </w:r>
    </w:p>
    <w:p w:rsidR="007E1F8E" w:rsidRDefault="007E1F8E" w:rsidP="007E1F8E">
      <w:pPr>
        <w:spacing w:before="120"/>
        <w:ind w:right="-10" w:firstLine="709"/>
        <w:jc w:val="both"/>
        <w:rPr>
          <w:rFonts w:ascii="Times New Roman Bold" w:hAnsi="Times New Roman Bold"/>
          <w:b/>
          <w:spacing w:val="-6"/>
          <w:sz w:val="28"/>
          <w:szCs w:val="28"/>
        </w:rPr>
      </w:pPr>
      <w:r>
        <w:rPr>
          <w:spacing w:val="-6"/>
          <w:sz w:val="28"/>
          <w:szCs w:val="28"/>
        </w:rPr>
        <w:t>Kết quả: V</w:t>
      </w:r>
      <w:r>
        <w:rPr>
          <w:spacing w:val="-6"/>
          <w:sz w:val="28"/>
          <w:szCs w:val="28"/>
          <w:lang w:val="nl-NL"/>
        </w:rPr>
        <w:t xml:space="preserve">ận động nhân dân tham gia cung cấp cho công an </w:t>
      </w:r>
      <w:r>
        <w:rPr>
          <w:spacing w:val="-6"/>
          <w:sz w:val="28"/>
          <w:szCs w:val="28"/>
          <w:lang w:val="it-IT"/>
        </w:rPr>
        <w:t xml:space="preserve">397 nguồn tin có giá trị; tham gia khảo sát số lượng người nghiện ma túy tại cộng đồng dân cư. </w:t>
      </w:r>
    </w:p>
    <w:p w:rsidR="007E1F8E" w:rsidRDefault="007E1F8E" w:rsidP="007E1F8E">
      <w:pPr>
        <w:spacing w:before="120"/>
        <w:ind w:right="141" w:firstLine="709"/>
        <w:jc w:val="both"/>
        <w:rPr>
          <w:rFonts w:ascii="Times New Roman Bold" w:hAnsi="Times New Roman Bold"/>
          <w:b/>
          <w:spacing w:val="-6"/>
          <w:sz w:val="28"/>
          <w:szCs w:val="28"/>
          <w:lang w:val="de-DE"/>
        </w:rPr>
      </w:pPr>
      <w:r>
        <w:rPr>
          <w:rFonts w:ascii="Times New Roman Bold" w:hAnsi="Times New Roman Bold"/>
          <w:b/>
          <w:bCs/>
          <w:spacing w:val="-6"/>
          <w:sz w:val="28"/>
          <w:szCs w:val="28"/>
          <w:lang w:val="nl-NL"/>
        </w:rPr>
        <w:t>6.3.</w:t>
      </w:r>
      <w:r>
        <w:rPr>
          <w:rFonts w:ascii="Times New Roman Bold" w:hAnsi="Times New Roman Bold"/>
          <w:bCs/>
          <w:spacing w:val="-6"/>
          <w:sz w:val="28"/>
          <w:szCs w:val="28"/>
          <w:lang w:val="nl-NL"/>
        </w:rPr>
        <w:t xml:space="preserve"> </w:t>
      </w:r>
      <w:r>
        <w:rPr>
          <w:rFonts w:ascii="Times New Roman Bold" w:hAnsi="Times New Roman Bold"/>
          <w:b/>
          <w:spacing w:val="-6"/>
          <w:sz w:val="28"/>
          <w:szCs w:val="28"/>
          <w:lang w:val="de-DE"/>
        </w:rPr>
        <w:t>Công tác vận động nhân dân đảm bảo trật tự an toàn giao thông</w:t>
      </w:r>
    </w:p>
    <w:p w:rsidR="007E1F8E" w:rsidRDefault="007E1F8E" w:rsidP="007E1F8E">
      <w:pPr>
        <w:spacing w:before="120"/>
        <w:ind w:right="-23" w:firstLine="709"/>
        <w:jc w:val="both"/>
        <w:rPr>
          <w:spacing w:val="-6"/>
          <w:sz w:val="28"/>
          <w:szCs w:val="28"/>
          <w:lang w:val="nl-NL"/>
        </w:rPr>
      </w:pPr>
      <w:r>
        <w:rPr>
          <w:spacing w:val="-6"/>
          <w:sz w:val="28"/>
          <w:szCs w:val="28"/>
          <w:lang w:val="it-IT"/>
        </w:rPr>
        <w:t>Tích cực phối hợp tuyên truyền vận động người dân buôn bán kinh doanh không lấn chiếm lòng lề đường; tham gia vận động giải tỏa các trường hợp lấn chiếm lòng lề đường.</w:t>
      </w:r>
      <w:r>
        <w:rPr>
          <w:spacing w:val="-6"/>
          <w:sz w:val="28"/>
          <w:szCs w:val="28"/>
          <w:lang w:val="nl-NL"/>
        </w:rPr>
        <w:t xml:space="preserve"> </w:t>
      </w:r>
    </w:p>
    <w:p w:rsidR="007E1F8E" w:rsidRDefault="007E1F8E" w:rsidP="007E1F8E">
      <w:pPr>
        <w:spacing w:before="120"/>
        <w:ind w:right="-23" w:firstLine="709"/>
        <w:jc w:val="both"/>
        <w:rPr>
          <w:bCs/>
          <w:spacing w:val="-6"/>
          <w:sz w:val="28"/>
          <w:szCs w:val="28"/>
          <w:lang w:val="nl-NL"/>
        </w:rPr>
      </w:pPr>
      <w:r>
        <w:rPr>
          <w:spacing w:val="-6"/>
          <w:sz w:val="28"/>
          <w:szCs w:val="28"/>
          <w:lang w:val="nl-NL"/>
        </w:rPr>
        <w:t xml:space="preserve">Tổ chức cho </w:t>
      </w:r>
      <w:r>
        <w:rPr>
          <w:bCs/>
          <w:spacing w:val="-6"/>
          <w:sz w:val="28"/>
          <w:szCs w:val="28"/>
          <w:lang w:val="nl-NL"/>
        </w:rPr>
        <w:t>95/95 xã (p,tt), 542/542 ấp (KP), 8.638/8.638 tổ DCTQ, 368/368 cơ sở tín ngưỡng tôn giáo ký cam kết đảm bảo về ANTT kết hợp phòng, chống tội phạm; và phòng, chống ma tuý, mua bán người.</w:t>
      </w:r>
    </w:p>
    <w:p w:rsidR="007E1F8E" w:rsidRDefault="007E1F8E" w:rsidP="007E1F8E">
      <w:pPr>
        <w:spacing w:before="120"/>
        <w:ind w:right="-23" w:firstLine="709"/>
        <w:jc w:val="both"/>
        <w:rPr>
          <w:spacing w:val="-6"/>
          <w:sz w:val="28"/>
          <w:szCs w:val="28"/>
          <w:lang w:val="it-IT"/>
        </w:rPr>
      </w:pPr>
      <w:r>
        <w:rPr>
          <w:spacing w:val="-6"/>
          <w:sz w:val="28"/>
          <w:szCs w:val="28"/>
          <w:lang w:val="it-IT"/>
        </w:rPr>
        <w:t>- Mặt trận Tổ quốc các cấp xây dựng, duy trì và nhân rộng 4 mô hình về thực hiện đảm bảo trật tự an toàn giao thông: (1) "Vận động chức sắc, chức việc, tín đồ tôn giáo tham gia bảo đảm trật tự an toàn giao thông và phòng, chống tội phạm, ma túy, mua bán người trên địa bàn tỉnh Tây Ninh", (2) "Đoạn đường an toàn giao thông", (3) Khu dân cư an toàn giao thông', (4) "Tổ tự quản an toàn giao thông".</w:t>
      </w:r>
    </w:p>
    <w:p w:rsidR="007E1F8E" w:rsidRDefault="007E1F8E" w:rsidP="007E1F8E">
      <w:pPr>
        <w:spacing w:before="120"/>
        <w:ind w:right="141" w:firstLine="709"/>
        <w:jc w:val="both"/>
        <w:rPr>
          <w:rFonts w:ascii="Times New Roman Bold" w:hAnsi="Times New Roman Bold"/>
          <w:b/>
          <w:spacing w:val="-6"/>
          <w:sz w:val="28"/>
          <w:szCs w:val="28"/>
        </w:rPr>
      </w:pPr>
      <w:r>
        <w:rPr>
          <w:b/>
          <w:spacing w:val="-6"/>
          <w:sz w:val="28"/>
          <w:szCs w:val="28"/>
          <w:lang w:val="de-DE"/>
        </w:rPr>
        <w:t>6.4. Công tác vận động nhân dân phòng, chống mại dâm</w:t>
      </w:r>
    </w:p>
    <w:p w:rsidR="007E1F8E" w:rsidRDefault="007E1F8E" w:rsidP="007E1F8E">
      <w:pPr>
        <w:spacing w:before="120"/>
        <w:ind w:right="-23" w:firstLine="709"/>
        <w:jc w:val="both"/>
        <w:rPr>
          <w:bCs/>
          <w:spacing w:val="-6"/>
          <w:sz w:val="28"/>
          <w:szCs w:val="28"/>
          <w:lang w:val="nl-NL"/>
        </w:rPr>
      </w:pPr>
      <w:r>
        <w:rPr>
          <w:spacing w:val="-6"/>
          <w:sz w:val="28"/>
          <w:szCs w:val="28"/>
          <w:lang w:val="pt-BR"/>
        </w:rPr>
        <w:lastRenderedPageBreak/>
        <w:t>Mặt trận các cấp</w:t>
      </w:r>
      <w:r>
        <w:rPr>
          <w:spacing w:val="-6"/>
          <w:sz w:val="28"/>
          <w:szCs w:val="28"/>
          <w:lang w:val="de-DE"/>
        </w:rPr>
        <w:t xml:space="preserve"> trong tỉnh phối hợp </w:t>
      </w:r>
      <w:r>
        <w:rPr>
          <w:spacing w:val="-6"/>
          <w:sz w:val="28"/>
          <w:szCs w:val="28"/>
          <w:lang w:val="nl-NL"/>
        </w:rPr>
        <w:t>tuyên truyền phòng, chống mại dâm</w:t>
      </w:r>
      <w:r>
        <w:rPr>
          <w:bCs/>
          <w:spacing w:val="-6"/>
          <w:sz w:val="28"/>
          <w:szCs w:val="28"/>
          <w:lang w:val="nl-NL"/>
        </w:rPr>
        <w:t>; vận động các tầng lớp nhân dân ở khu dân cư tham gia công tác phòng, chống mại dâm, HIV/AIDS lồng ghép trong hoạt động của các mô hình tự quản;</w:t>
      </w:r>
      <w:r>
        <w:rPr>
          <w:spacing w:val="-6"/>
          <w:sz w:val="28"/>
          <w:szCs w:val="28"/>
          <w:lang w:val="nl-NL"/>
        </w:rPr>
        <w:t xml:space="preserve"> </w:t>
      </w:r>
      <w:r>
        <w:rPr>
          <w:bCs/>
          <w:spacing w:val="-6"/>
          <w:sz w:val="28"/>
          <w:szCs w:val="28"/>
          <w:lang w:val="nl-NL"/>
        </w:rPr>
        <w:t>hỗ trợ người lầm lỡ và gia đình họ sống hoà nhập với cộng đồng</w:t>
      </w:r>
      <w:r>
        <w:rPr>
          <w:spacing w:val="-6"/>
          <w:sz w:val="28"/>
          <w:szCs w:val="28"/>
          <w:lang w:val="nl-NL"/>
        </w:rPr>
        <w:t>. Hình thức tuyên truyền thông qua các buổi sinh hoạt câu lạc bộ 4 giảm, câu lạc bộ gia đình hạnh phúc, câu lạc bộ phụ nữ không sinh con thứ ba.</w:t>
      </w:r>
      <w:r>
        <w:rPr>
          <w:bCs/>
          <w:spacing w:val="-6"/>
          <w:sz w:val="28"/>
          <w:szCs w:val="28"/>
          <w:lang w:val="nl-NL"/>
        </w:rPr>
        <w:t xml:space="preserve"> </w:t>
      </w:r>
    </w:p>
    <w:p w:rsidR="007E1F8E" w:rsidRDefault="007E1F8E" w:rsidP="007E1F8E">
      <w:pPr>
        <w:spacing w:before="120"/>
        <w:ind w:right="141" w:firstLine="709"/>
        <w:jc w:val="both"/>
        <w:rPr>
          <w:rFonts w:ascii="Times New Roman Bold" w:hAnsi="Times New Roman Bold"/>
          <w:b/>
          <w:spacing w:val="-6"/>
          <w:sz w:val="28"/>
          <w:szCs w:val="28"/>
        </w:rPr>
      </w:pPr>
      <w:r>
        <w:rPr>
          <w:b/>
          <w:spacing w:val="-6"/>
          <w:sz w:val="28"/>
          <w:szCs w:val="28"/>
          <w:lang w:val="nl-NL"/>
        </w:rPr>
        <w:t>6.5. Công tác vận động nhân dân tham gia bảo vệ môi trường</w:t>
      </w:r>
    </w:p>
    <w:p w:rsidR="007E1F8E" w:rsidRDefault="007E1F8E" w:rsidP="007E1F8E">
      <w:pPr>
        <w:spacing w:before="120"/>
        <w:ind w:right="141" w:firstLine="709"/>
        <w:jc w:val="both"/>
        <w:rPr>
          <w:spacing w:val="-6"/>
          <w:sz w:val="28"/>
          <w:szCs w:val="28"/>
          <w:lang w:val="nl-NL"/>
        </w:rPr>
      </w:pPr>
      <w:r>
        <w:rPr>
          <w:spacing w:val="-6"/>
          <w:sz w:val="28"/>
          <w:szCs w:val="28"/>
          <w:lang w:val="nl-NL"/>
        </w:rPr>
        <w:t xml:space="preserve">- Phối hợp tổ chức các hoạt động ra quân hưởng ứng Tháng hành động vì môi trường (01/6-30/6/2019) và Ngày Môi trường thế giới (5/6) như: mít tinh, vận động nhân dân ra quân làm vệ sinh môi trường, thu gom rác thải, khơi thông cống rãnh; trồng cây xanh; cấp 370 thùng đựng rác; vận động 297.456 hộ gia đình, cơ sở sản xuất kinh doanh đăng ký bảo đảm vệ sinh môi trường, không xả rác thải nơi công cộng. </w:t>
      </w:r>
    </w:p>
    <w:p w:rsidR="007E1F8E" w:rsidRDefault="007E1F8E" w:rsidP="007E1F8E">
      <w:pPr>
        <w:spacing w:before="120"/>
        <w:ind w:right="141" w:firstLine="709"/>
        <w:jc w:val="both"/>
        <w:rPr>
          <w:spacing w:val="-6"/>
          <w:sz w:val="28"/>
          <w:szCs w:val="28"/>
          <w:lang w:val="nl-NL"/>
        </w:rPr>
      </w:pPr>
      <w:r>
        <w:rPr>
          <w:spacing w:val="-6"/>
          <w:sz w:val="28"/>
          <w:szCs w:val="28"/>
          <w:lang w:val="nl-NL"/>
        </w:rPr>
        <w:t>- Phối hợp ngành chức năng thực hiện việc kiểm tra, giám sát 76 cơ sở sản xuất, kinh doanh có nguy cơ gây ô nhiễm môi trường, kịp thời đề xuất xử lý.</w:t>
      </w:r>
    </w:p>
    <w:p w:rsidR="007E1F8E" w:rsidRDefault="007E1F8E" w:rsidP="007E1F8E">
      <w:pPr>
        <w:spacing w:before="120"/>
        <w:ind w:firstLine="709"/>
        <w:jc w:val="both"/>
        <w:rPr>
          <w:b/>
          <w:iCs/>
          <w:spacing w:val="-6"/>
          <w:position w:val="-6"/>
          <w:sz w:val="28"/>
          <w:szCs w:val="28"/>
        </w:rPr>
      </w:pPr>
      <w:r>
        <w:rPr>
          <w:b/>
          <w:iCs/>
          <w:spacing w:val="-6"/>
          <w:position w:val="-6"/>
          <w:sz w:val="28"/>
          <w:szCs w:val="28"/>
        </w:rPr>
        <w:t xml:space="preserve">6.6. </w:t>
      </w:r>
      <w:r>
        <w:rPr>
          <w:b/>
          <w:bCs/>
          <w:iCs/>
          <w:spacing w:val="-6"/>
          <w:position w:val="-6"/>
          <w:sz w:val="28"/>
          <w:szCs w:val="28"/>
        </w:rPr>
        <w:t>Hoạt động kỷ niệm "Ngày Biên phòng toàn dân (3/3)</w:t>
      </w:r>
    </w:p>
    <w:p w:rsidR="007E1F8E" w:rsidRDefault="007E1F8E" w:rsidP="007E1F8E">
      <w:pPr>
        <w:spacing w:before="120"/>
        <w:ind w:firstLine="709"/>
        <w:jc w:val="both"/>
        <w:rPr>
          <w:iCs/>
          <w:spacing w:val="-6"/>
          <w:position w:val="-6"/>
          <w:sz w:val="28"/>
          <w:szCs w:val="28"/>
        </w:rPr>
      </w:pPr>
      <w:r>
        <w:rPr>
          <w:iCs/>
          <w:spacing w:val="-6"/>
          <w:position w:val="-6"/>
          <w:sz w:val="28"/>
          <w:szCs w:val="28"/>
        </w:rPr>
        <w:t xml:space="preserve">- Nhân kỷ niệm 60 năm Ngày truyền thống Bộ đội Biên phòng Việt Nam (03/3/1959 - 03/3/2019) và 30 năm "Ngày Biên phòng toàn dân" (03/3/1989 - 03/3/2019), Mặt trận tỉnh phối hợp BCH Bộ đội Biên phòng và các tổ chức chính trị - xã hội tỉnh tổ chức thăm, giao lưu và tặng quà cán bộ, chiến sỹ 4 đồn Biên phòng trong tỉnh, trị giá quà 10,5 triệu đồng.  </w:t>
      </w:r>
    </w:p>
    <w:p w:rsidR="007E1F8E" w:rsidRDefault="007E1F8E" w:rsidP="007E1F8E">
      <w:pPr>
        <w:spacing w:before="120"/>
        <w:ind w:firstLine="709"/>
        <w:jc w:val="both"/>
        <w:rPr>
          <w:spacing w:val="-6"/>
          <w:position w:val="-6"/>
          <w:sz w:val="28"/>
          <w:szCs w:val="28"/>
        </w:rPr>
      </w:pPr>
      <w:r>
        <w:rPr>
          <w:spacing w:val="-6"/>
          <w:position w:val="-6"/>
          <w:sz w:val="28"/>
          <w:szCs w:val="28"/>
        </w:rPr>
        <w:t>- Mặt trận 5/5 huyện biên giới phối hợp các Đồn Biên phòng tổ chức họp mặt kỷ niệm, trao 23 kỷ niệm chương "Vì sự nghiệp Biên phòng" cho 23 cá nhân có thành tích xuất sắc; tổ chức 7 đoàn cán bộ thăm hỏi, giao lưu và tặng quà các đồn biên phòng trong tỉnh trị giá trên 67 triệu đồng.</w:t>
      </w:r>
    </w:p>
    <w:p w:rsidR="007E1F8E" w:rsidRDefault="007E1F8E" w:rsidP="007E1F8E">
      <w:pPr>
        <w:spacing w:before="120"/>
        <w:ind w:right="-10" w:firstLine="709"/>
        <w:jc w:val="both"/>
        <w:rPr>
          <w:b/>
          <w:color w:val="000000"/>
          <w:spacing w:val="-6"/>
          <w:sz w:val="28"/>
          <w:szCs w:val="28"/>
        </w:rPr>
      </w:pPr>
      <w:r>
        <w:rPr>
          <w:b/>
          <w:color w:val="000000"/>
          <w:spacing w:val="-6"/>
          <w:sz w:val="28"/>
          <w:szCs w:val="28"/>
        </w:rPr>
        <w:t>III. NHẬN XÉT, ĐÁNH GIÁ</w:t>
      </w:r>
    </w:p>
    <w:p w:rsidR="007E1F8E" w:rsidRDefault="007E1F8E" w:rsidP="007E1F8E">
      <w:pPr>
        <w:spacing w:before="120"/>
        <w:ind w:right="-10" w:firstLine="709"/>
        <w:jc w:val="both"/>
        <w:rPr>
          <w:b/>
          <w:spacing w:val="-6"/>
          <w:position w:val="-6"/>
          <w:sz w:val="28"/>
          <w:szCs w:val="28"/>
        </w:rPr>
      </w:pPr>
      <w:r>
        <w:rPr>
          <w:b/>
          <w:spacing w:val="-6"/>
          <w:position w:val="-6"/>
          <w:sz w:val="28"/>
          <w:szCs w:val="28"/>
        </w:rPr>
        <w:t>1. Mặt được</w:t>
      </w:r>
    </w:p>
    <w:p w:rsidR="007E1F8E" w:rsidRDefault="007E1F8E" w:rsidP="007E1F8E">
      <w:pPr>
        <w:spacing w:before="120"/>
        <w:ind w:right="-10" w:firstLine="709"/>
        <w:jc w:val="both"/>
        <w:rPr>
          <w:spacing w:val="-6"/>
          <w:sz w:val="28"/>
          <w:szCs w:val="28"/>
          <w:lang w:val="it-IT"/>
        </w:rPr>
      </w:pPr>
      <w:r>
        <w:rPr>
          <w:spacing w:val="-6"/>
          <w:sz w:val="28"/>
          <w:szCs w:val="28"/>
          <w:lang w:val="it-IT"/>
        </w:rPr>
        <w:t>- MTTQ các cấp bám sát nội dung hướng dẫn hoạt động phong trào năm 2019 của Mặt trận cấp trên và chủ động đề ra kế hoạch cụ thể để tổ chức thực hiện.</w:t>
      </w:r>
    </w:p>
    <w:p w:rsidR="007E1F8E" w:rsidRDefault="007E1F8E" w:rsidP="007E1F8E">
      <w:pPr>
        <w:spacing w:before="120"/>
        <w:ind w:right="-10" w:firstLine="709"/>
        <w:jc w:val="both"/>
        <w:rPr>
          <w:spacing w:val="-6"/>
          <w:sz w:val="28"/>
          <w:szCs w:val="28"/>
          <w:lang w:val="it-IT"/>
        </w:rPr>
      </w:pPr>
      <w:r>
        <w:rPr>
          <w:spacing w:val="-6"/>
          <w:sz w:val="28"/>
          <w:szCs w:val="28"/>
          <w:lang w:val="it-IT"/>
        </w:rPr>
        <w:t>- Công tác phối hợp giữa Mặt trận và các tổ chức chính trị - xã hội, các ngành chức năng ngày càng chặt chẽ trong thực hiện các cuộc vận động, các phong trào do Mặt trận chủ trì, trong đó các hoạt động chăm lo cho người nghèo được triển khai thực hiện và mang lại hiệu quả thiết thực (xây dựng nhà ở, hỗ trợ trâu bò sinh sản, hỗ trợ học sinh nghèo, khám và cấp thuốc miễn phí,...).</w:t>
      </w:r>
    </w:p>
    <w:p w:rsidR="007E1F8E" w:rsidRDefault="007E1F8E" w:rsidP="007E1F8E">
      <w:pPr>
        <w:spacing w:before="120"/>
        <w:ind w:right="-10" w:firstLine="709"/>
        <w:jc w:val="both"/>
        <w:rPr>
          <w:spacing w:val="-6"/>
          <w:sz w:val="28"/>
          <w:szCs w:val="28"/>
          <w:lang w:val="nl-NL"/>
        </w:rPr>
      </w:pPr>
      <w:r>
        <w:rPr>
          <w:spacing w:val="-6"/>
          <w:sz w:val="28"/>
          <w:szCs w:val="28"/>
          <w:lang w:val="it-IT"/>
        </w:rPr>
        <w:t>- Ban Thường trực Ủy ban M</w:t>
      </w:r>
      <w:r>
        <w:rPr>
          <w:spacing w:val="-6"/>
          <w:sz w:val="28"/>
          <w:szCs w:val="28"/>
          <w:lang w:val="nl-NL"/>
        </w:rPr>
        <w:t>ặt trận Tổ quốc Việt Nam các cấp trong tỉnh có nhiều cố gắng trong việc tham mưu với cấp ủy, phối hợp với UBND cùng cấp triển khai thực hiện tốt nhiệm vụ đề ra.</w:t>
      </w:r>
    </w:p>
    <w:p w:rsidR="007E1F8E" w:rsidRDefault="007E1F8E" w:rsidP="007E1F8E">
      <w:pPr>
        <w:spacing w:before="120"/>
        <w:ind w:right="-10" w:firstLine="709"/>
        <w:jc w:val="both"/>
        <w:rPr>
          <w:b/>
          <w:bCs/>
          <w:spacing w:val="-6"/>
          <w:sz w:val="28"/>
          <w:szCs w:val="28"/>
          <w:lang w:val="it-IT"/>
        </w:rPr>
      </w:pPr>
      <w:r>
        <w:rPr>
          <w:b/>
          <w:bCs/>
          <w:spacing w:val="-6"/>
          <w:sz w:val="28"/>
          <w:szCs w:val="28"/>
          <w:lang w:val="it-IT"/>
        </w:rPr>
        <w:t>2. Hạn chế</w:t>
      </w:r>
    </w:p>
    <w:p w:rsidR="007E1F8E" w:rsidRDefault="007E1F8E" w:rsidP="007E1F8E">
      <w:pPr>
        <w:spacing w:before="120"/>
        <w:ind w:right="-10" w:firstLine="709"/>
        <w:jc w:val="both"/>
        <w:rPr>
          <w:spacing w:val="-6"/>
          <w:sz w:val="28"/>
          <w:szCs w:val="28"/>
          <w:lang w:val="pt-BR"/>
        </w:rPr>
      </w:pPr>
      <w:r>
        <w:rPr>
          <w:bCs/>
          <w:spacing w:val="-6"/>
          <w:sz w:val="28"/>
          <w:szCs w:val="28"/>
          <w:lang w:val="it-IT"/>
        </w:rPr>
        <w:lastRenderedPageBreak/>
        <w:t xml:space="preserve">- Phong trào </w:t>
      </w:r>
      <w:r>
        <w:rPr>
          <w:spacing w:val="-6"/>
          <w:sz w:val="28"/>
          <w:szCs w:val="28"/>
          <w:lang w:val="pt-BR"/>
        </w:rPr>
        <w:t>“Đoàn kết sáng tạo, nâng cao năng suất, chất lượng, hiệu quả, hội nhập quốc tế” tuy đã được triển khai và có hướng dẫn bộ tiêu chí đánh giá, xếp loại sáng kiến, sáng chế, ý tưởng mới, nhưng Mặt trận các cấp trong tỉnh vẫn còn lúng túng trong việc thực hiện, hiệu quả chưa cao.</w:t>
      </w:r>
    </w:p>
    <w:p w:rsidR="007E1F8E" w:rsidRDefault="007E1F8E" w:rsidP="007E1F8E">
      <w:pPr>
        <w:spacing w:before="120"/>
        <w:ind w:right="-10" w:firstLine="709"/>
        <w:jc w:val="both"/>
        <w:rPr>
          <w:spacing w:val="-6"/>
          <w:sz w:val="28"/>
          <w:szCs w:val="28"/>
          <w:lang w:val="nl-NL"/>
        </w:rPr>
      </w:pPr>
      <w:r>
        <w:rPr>
          <w:spacing w:val="-6"/>
          <w:sz w:val="28"/>
          <w:szCs w:val="28"/>
          <w:lang w:val="pt-BR"/>
        </w:rPr>
        <w:t>- Kết quả vận động Quỹ "Vì người nghèo" của MTTQ cấp tỉnh, cấp huyện 6 tháng đầu năm còn thấp so với chỉ tiêu đề ra.</w:t>
      </w:r>
    </w:p>
    <w:p w:rsidR="007E1F8E" w:rsidRDefault="007E1F8E" w:rsidP="007E1F8E">
      <w:pPr>
        <w:spacing w:before="120"/>
        <w:ind w:right="-10" w:firstLine="709"/>
        <w:jc w:val="both"/>
        <w:rPr>
          <w:spacing w:val="-6"/>
          <w:sz w:val="28"/>
          <w:szCs w:val="28"/>
          <w:lang w:val="nl-NL"/>
        </w:rPr>
      </w:pPr>
      <w:r>
        <w:rPr>
          <w:spacing w:val="-6"/>
          <w:sz w:val="28"/>
          <w:szCs w:val="28"/>
          <w:lang w:val="nl-NL"/>
        </w:rPr>
        <w:t xml:space="preserve">- Công tác kiểm tra, theo dõi và thông tin báo cáo của một vài đơn vị chưa kịp thời. </w:t>
      </w:r>
    </w:p>
    <w:p w:rsidR="007E1F8E" w:rsidRDefault="007E1F8E" w:rsidP="007E1F8E">
      <w:pPr>
        <w:pStyle w:val="BodyTextIndent"/>
        <w:spacing w:before="120" w:after="0"/>
        <w:ind w:left="0" w:right="43" w:firstLine="709"/>
        <w:jc w:val="both"/>
        <w:rPr>
          <w:rFonts w:ascii="Times New Roman Bold" w:hAnsi="Times New Roman Bold"/>
          <w:b/>
          <w:spacing w:val="-6"/>
          <w:sz w:val="28"/>
          <w:szCs w:val="28"/>
        </w:rPr>
      </w:pPr>
      <w:r>
        <w:rPr>
          <w:b/>
          <w:spacing w:val="-6"/>
          <w:sz w:val="28"/>
          <w:szCs w:val="28"/>
        </w:rPr>
        <w:t xml:space="preserve">B. PHƯƠNG HƯỚNG, NHIỆM VỤ </w:t>
      </w:r>
      <w:r>
        <w:rPr>
          <w:rFonts w:ascii="Times New Roman Bold" w:hAnsi="Times New Roman Bold"/>
          <w:b/>
          <w:spacing w:val="-6"/>
          <w:sz w:val="28"/>
          <w:szCs w:val="28"/>
        </w:rPr>
        <w:t xml:space="preserve">6 THÁNG CUỐI </w:t>
      </w:r>
      <w:r>
        <w:rPr>
          <w:b/>
          <w:spacing w:val="-6"/>
          <w:sz w:val="28"/>
          <w:szCs w:val="28"/>
        </w:rPr>
        <w:t>NĂM 2019</w:t>
      </w:r>
    </w:p>
    <w:p w:rsidR="007E1F8E" w:rsidRDefault="007E1F8E" w:rsidP="007E1F8E">
      <w:pPr>
        <w:widowControl w:val="0"/>
        <w:spacing w:before="120"/>
        <w:ind w:firstLine="709"/>
        <w:jc w:val="both"/>
        <w:rPr>
          <w:b/>
          <w:spacing w:val="-6"/>
          <w:position w:val="-6"/>
          <w:sz w:val="28"/>
          <w:szCs w:val="28"/>
        </w:rPr>
      </w:pPr>
      <w:r>
        <w:rPr>
          <w:b/>
          <w:spacing w:val="-6"/>
          <w:position w:val="-6"/>
          <w:sz w:val="28"/>
          <w:szCs w:val="28"/>
        </w:rPr>
        <w:t>1. Cuộc vận động "Toàn dân đoàn kết xây dựng nông thôn mới, đô thị văn minh"</w:t>
      </w:r>
    </w:p>
    <w:p w:rsidR="007E1F8E" w:rsidRDefault="007E1F8E" w:rsidP="007E1F8E">
      <w:pPr>
        <w:widowControl w:val="0"/>
        <w:spacing w:before="120"/>
        <w:ind w:firstLine="709"/>
        <w:jc w:val="both"/>
        <w:rPr>
          <w:spacing w:val="-6"/>
          <w:sz w:val="28"/>
          <w:szCs w:val="28"/>
          <w:lang w:val="pt-BR"/>
        </w:rPr>
      </w:pPr>
      <w:r>
        <w:rPr>
          <w:spacing w:val="-6"/>
          <w:sz w:val="28"/>
          <w:szCs w:val="28"/>
          <w:lang w:val="pt-BR"/>
        </w:rPr>
        <w:t>- Tiếp tục tuyên truyền chủ trương của Đảng, chính sách pháp luật của Nhà nước về chương trình mục tiêu quốc gia xây dựng nông thôn mới; tuyên truyền về mục đích, ý nghĩa và kết quả thực hiện Cuộc vận “Toàn dân đoàn kết xây dựng nông thôn mới, đô thị văn minh”.</w:t>
      </w:r>
    </w:p>
    <w:p w:rsidR="007E1F8E" w:rsidRDefault="007E1F8E" w:rsidP="007E1F8E">
      <w:pPr>
        <w:widowControl w:val="0"/>
        <w:spacing w:before="120"/>
        <w:ind w:firstLine="709"/>
        <w:jc w:val="both"/>
        <w:rPr>
          <w:spacing w:val="-6"/>
          <w:sz w:val="28"/>
          <w:szCs w:val="28"/>
          <w:lang w:val="pt-BR"/>
        </w:rPr>
      </w:pPr>
      <w:r>
        <w:rPr>
          <w:spacing w:val="-6"/>
          <w:sz w:val="28"/>
          <w:szCs w:val="28"/>
          <w:lang w:val="pt-BR"/>
        </w:rPr>
        <w:t>- Phối hợp tổng kết 10 năm thực hiện chương trình mục tiêu quốc gia xây dựng nông thôn mới giai đoạn 2010-2020.</w:t>
      </w:r>
    </w:p>
    <w:p w:rsidR="007E1F8E" w:rsidRDefault="007E1F8E" w:rsidP="007E1F8E">
      <w:pPr>
        <w:widowControl w:val="0"/>
        <w:spacing w:before="120"/>
        <w:ind w:firstLine="709"/>
        <w:jc w:val="both"/>
        <w:rPr>
          <w:spacing w:val="-6"/>
          <w:position w:val="4"/>
          <w:sz w:val="28"/>
          <w:szCs w:val="28"/>
          <w:lang w:val="it-IT"/>
        </w:rPr>
      </w:pPr>
      <w:r>
        <w:rPr>
          <w:spacing w:val="-6"/>
          <w:position w:val="4"/>
          <w:sz w:val="28"/>
          <w:szCs w:val="28"/>
          <w:lang w:val="it-IT"/>
        </w:rPr>
        <w:t>- Giới thiệu những tổ chức, cá nhân có cách làm hiệu quả, sáng tạo trong thực hiện các nội dung Cuộc vận động.</w:t>
      </w:r>
    </w:p>
    <w:p w:rsidR="007E1F8E" w:rsidRDefault="007E1F8E" w:rsidP="007E1F8E">
      <w:pPr>
        <w:widowControl w:val="0"/>
        <w:spacing w:before="120"/>
        <w:ind w:firstLine="709"/>
        <w:jc w:val="both"/>
        <w:rPr>
          <w:spacing w:val="-6"/>
          <w:position w:val="4"/>
          <w:sz w:val="28"/>
          <w:szCs w:val="28"/>
          <w:lang w:val="it-IT"/>
        </w:rPr>
      </w:pPr>
      <w:r>
        <w:rPr>
          <w:spacing w:val="-6"/>
          <w:position w:val="4"/>
          <w:sz w:val="28"/>
          <w:szCs w:val="28"/>
          <w:lang w:val="it-IT"/>
        </w:rPr>
        <w:t xml:space="preserve">- MTTQ các cấp tiếp tục phối hợp với các tổ chức chính trị- xã hội hỗ trợ các địa phương trên thực hiện hoàn thành các tiêu chí về nhà ở, nước sạch và vệ sinh môi trường,... để hoàn thành các tiêu chí xây dựng nông thôn mới, đô thị văn minh. </w:t>
      </w:r>
    </w:p>
    <w:p w:rsidR="007E1F8E" w:rsidRDefault="00472745" w:rsidP="007E1F8E">
      <w:pPr>
        <w:spacing w:before="120"/>
        <w:ind w:right="-11" w:firstLine="709"/>
        <w:jc w:val="both"/>
        <w:rPr>
          <w:spacing w:val="-6"/>
          <w:sz w:val="32"/>
          <w:szCs w:val="28"/>
        </w:rPr>
      </w:pPr>
      <w:r>
        <w:rPr>
          <w:bCs/>
          <w:spacing w:val="-6"/>
          <w:sz w:val="28"/>
          <w:szCs w:val="28"/>
          <w:shd w:val="clear" w:color="auto" w:fill="FFFFFF"/>
          <w:lang w:val="nl-NL"/>
        </w:rPr>
        <w:t xml:space="preserve">- Tiếp tục tổ chức </w:t>
      </w:r>
      <w:r w:rsidR="007E1F8E">
        <w:rPr>
          <w:bCs/>
          <w:spacing w:val="-6"/>
          <w:sz w:val="28"/>
          <w:szCs w:val="28"/>
          <w:shd w:val="clear" w:color="auto" w:fill="FFFFFF"/>
          <w:lang w:val="nl-NL"/>
        </w:rPr>
        <w:t xml:space="preserve"> triển khai thực hiện việc lấy ý kiến sự hài lòng của người dân về kết quả xây dựng nông thôn mới theo Hướng dẫn 122/HD-MTTW-BTT ngày 16/01/2019 của Ban Thường trực UBTWMTTQ Việt N</w:t>
      </w:r>
      <w:r>
        <w:rPr>
          <w:bCs/>
          <w:spacing w:val="-6"/>
          <w:sz w:val="28"/>
          <w:szCs w:val="28"/>
          <w:shd w:val="clear" w:color="auto" w:fill="FFFFFF"/>
          <w:lang w:val="nl-NL"/>
        </w:rPr>
        <w:t>am</w:t>
      </w:r>
      <w:r w:rsidR="007E1F8E">
        <w:rPr>
          <w:bCs/>
          <w:spacing w:val="-6"/>
          <w:sz w:val="28"/>
          <w:szCs w:val="28"/>
          <w:shd w:val="clear" w:color="auto" w:fill="FFFFFF"/>
          <w:lang w:val="nl-NL"/>
        </w:rPr>
        <w:t>.</w:t>
      </w:r>
    </w:p>
    <w:p w:rsidR="007E1F8E" w:rsidRDefault="007E1F8E" w:rsidP="007E1F8E">
      <w:pPr>
        <w:rPr>
          <w:spacing w:val="-6"/>
          <w:sz w:val="32"/>
          <w:szCs w:val="28"/>
        </w:rPr>
      </w:pPr>
      <w:r>
        <w:rPr>
          <w:bCs/>
          <w:spacing w:val="-6"/>
          <w:sz w:val="28"/>
          <w:szCs w:val="28"/>
          <w:shd w:val="clear" w:color="auto" w:fill="FFFFFF"/>
          <w:lang w:val="nl-NL"/>
        </w:rPr>
        <w:tab/>
        <w:t>- Phối hợp bình xét và công nhận các danh hiệu văn hóa, văn minh, ấp, khu phố thực hiện tốt Cuộc vận động, gia đình tiêu biểu toàn diện</w:t>
      </w:r>
      <w:r w:rsidR="00C934AB">
        <w:rPr>
          <w:bCs/>
          <w:spacing w:val="-6"/>
          <w:sz w:val="28"/>
          <w:szCs w:val="28"/>
          <w:shd w:val="clear" w:color="auto" w:fill="FFFFFF"/>
          <w:lang w:val="nl-NL"/>
        </w:rPr>
        <w:t>,...</w:t>
      </w:r>
      <w:r>
        <w:rPr>
          <w:bCs/>
          <w:spacing w:val="-6"/>
          <w:sz w:val="28"/>
          <w:szCs w:val="28"/>
          <w:shd w:val="clear" w:color="auto" w:fill="FFFFFF"/>
          <w:lang w:val="nl-NL"/>
        </w:rPr>
        <w:t xml:space="preserve">. </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lang w:val="vi-VN"/>
        </w:rPr>
        <w:t xml:space="preserve">2. </w:t>
      </w:r>
      <w:r>
        <w:rPr>
          <w:b/>
          <w:color w:val="000000"/>
          <w:spacing w:val="-6"/>
          <w:sz w:val="28"/>
          <w:szCs w:val="28"/>
        </w:rPr>
        <w:t xml:space="preserve">Vận động Quỹ "Vì người nghèo" </w:t>
      </w:r>
    </w:p>
    <w:p w:rsidR="007E1F8E" w:rsidRDefault="007E1F8E" w:rsidP="007E1F8E">
      <w:pPr>
        <w:widowControl w:val="0"/>
        <w:spacing w:before="120"/>
        <w:ind w:firstLine="709"/>
        <w:jc w:val="both"/>
        <w:rPr>
          <w:color w:val="000000"/>
          <w:spacing w:val="-6"/>
          <w:sz w:val="28"/>
          <w:szCs w:val="28"/>
        </w:rPr>
      </w:pPr>
      <w:r>
        <w:rPr>
          <w:color w:val="000000"/>
          <w:spacing w:val="-6"/>
          <w:sz w:val="28"/>
          <w:szCs w:val="28"/>
        </w:rPr>
        <w:t>- Phối hợp các tổ chức thành viên, cấp ủy, chính quyền các huyện (tp), xã (p, tt) tuyên truyền, vận động nguồn lực tham gia đóng góp Quỹ "Vì người nghèo", phấn đấu đạt chỉ tiêu tại các địa phương chưa đạt. Đ</w:t>
      </w:r>
      <w:r>
        <w:rPr>
          <w:spacing w:val="-6"/>
          <w:sz w:val="28"/>
          <w:szCs w:val="28"/>
          <w:lang w:val="pt-BR"/>
        </w:rPr>
        <w:t>ối với các xã nông thông mới phấn đấu kéo giảm tỷ lệ hộ nghèo bằng hoặc dưới mức quy định.</w:t>
      </w:r>
    </w:p>
    <w:p w:rsidR="007E1F8E" w:rsidRDefault="007E1F8E" w:rsidP="007E1F8E">
      <w:pPr>
        <w:spacing w:before="120"/>
        <w:ind w:firstLine="709"/>
        <w:jc w:val="both"/>
        <w:rPr>
          <w:spacing w:val="-6"/>
          <w:sz w:val="28"/>
          <w:szCs w:val="28"/>
          <w:lang w:val="de-DE"/>
        </w:rPr>
      </w:pPr>
      <w:r>
        <w:rPr>
          <w:color w:val="000000"/>
          <w:spacing w:val="-6"/>
          <w:sz w:val="28"/>
          <w:szCs w:val="28"/>
          <w:lang w:val="pt-BR"/>
        </w:rPr>
        <w:t>- Kiểm tra việc vận động quản lý, sử dụng Quỹ "Vì người nghèo" ở 03 huyện: Trảng Bàng, Bến Cầu, Gò Dầu</w:t>
      </w:r>
      <w:r>
        <w:rPr>
          <w:i/>
          <w:color w:val="000000"/>
          <w:spacing w:val="-6"/>
          <w:sz w:val="28"/>
          <w:szCs w:val="28"/>
          <w:lang w:val="pt-BR"/>
        </w:rPr>
        <w:t>.</w:t>
      </w:r>
      <w:r>
        <w:rPr>
          <w:spacing w:val="-6"/>
          <w:sz w:val="28"/>
          <w:szCs w:val="28"/>
          <w:lang w:val="de-DE"/>
        </w:rPr>
        <w:t xml:space="preserve"> </w:t>
      </w:r>
    </w:p>
    <w:p w:rsidR="007E1F8E" w:rsidRDefault="007E1F8E" w:rsidP="007E1F8E">
      <w:pPr>
        <w:spacing w:before="120"/>
        <w:ind w:firstLine="709"/>
        <w:jc w:val="both"/>
        <w:rPr>
          <w:spacing w:val="-6"/>
          <w:sz w:val="28"/>
          <w:szCs w:val="28"/>
          <w:lang w:val="de-DE"/>
        </w:rPr>
      </w:pPr>
      <w:r>
        <w:rPr>
          <w:spacing w:val="-6"/>
          <w:sz w:val="28"/>
          <w:szCs w:val="28"/>
          <w:lang w:val="de-DE"/>
        </w:rPr>
        <w:t>- Khảo sát hỗ trợ xây nhà Đại đoàn kết cho hộ nghèo, hộ cận nghèo thuộc các xã được tỉnh chọn làm điểm xây dựng nông thôn mới năm 2019; hỗ trợ học sinh nghèo và người nghèo mắc bệnh hiểm nghèo.</w:t>
      </w:r>
    </w:p>
    <w:p w:rsidR="007E1F8E" w:rsidRDefault="007E1F8E" w:rsidP="007E1F8E">
      <w:pPr>
        <w:spacing w:before="120"/>
        <w:ind w:right="-11" w:firstLine="709"/>
        <w:jc w:val="both"/>
        <w:rPr>
          <w:spacing w:val="-6"/>
          <w:sz w:val="32"/>
          <w:szCs w:val="28"/>
        </w:rPr>
      </w:pPr>
      <w:r>
        <w:rPr>
          <w:spacing w:val="-6"/>
          <w:sz w:val="28"/>
          <w:szCs w:val="28"/>
          <w:lang w:val="de-DE"/>
        </w:rPr>
        <w:lastRenderedPageBreak/>
        <w:t xml:space="preserve">- Ban Vận động Quỹ "Vì người nghèo" tỉnh tổ chức kiểm tra các ban quản lý dự án hỗ trợ trâu, bò sinh sản cho hộ nghèo, hộ cận nghèo năm 2019; kiểm tra </w:t>
      </w:r>
      <w:r>
        <w:rPr>
          <w:spacing w:val="-6"/>
          <w:sz w:val="28"/>
          <w:szCs w:val="28"/>
          <w:lang w:val="pt-BR"/>
        </w:rPr>
        <w:t>dự án "Xây dựng và nhân rộng mô hình chăn nuôi bò sinh sản giai đoạn 2018-2020 tại xã Tân Đông huyện Tân Châu.</w:t>
      </w:r>
      <w:r>
        <w:rPr>
          <w:spacing w:val="-6"/>
          <w:sz w:val="28"/>
          <w:szCs w:val="28"/>
          <w:lang w:val="de-DE"/>
        </w:rPr>
        <w:t xml:space="preserve"> </w:t>
      </w:r>
    </w:p>
    <w:p w:rsidR="007E1F8E" w:rsidRDefault="007E1F8E" w:rsidP="007E1F8E">
      <w:pPr>
        <w:spacing w:before="120"/>
        <w:ind w:firstLine="709"/>
        <w:jc w:val="both"/>
        <w:rPr>
          <w:spacing w:val="-6"/>
          <w:sz w:val="28"/>
          <w:szCs w:val="28"/>
        </w:rPr>
      </w:pPr>
      <w:r>
        <w:rPr>
          <w:spacing w:val="-6"/>
          <w:sz w:val="28"/>
          <w:szCs w:val="28"/>
          <w:lang w:val="de-DE"/>
        </w:rPr>
        <w:t>- Tổ chức phát động</w:t>
      </w:r>
      <w:r>
        <w:rPr>
          <w:spacing w:val="-6"/>
          <w:sz w:val="28"/>
          <w:szCs w:val="28"/>
          <w:lang w:val="pt-BR"/>
        </w:rPr>
        <w:t xml:space="preserve"> Tháng cao điểm vì người nghèo năm 2019 (từ 17/10  đến 18/11/2019); </w:t>
      </w:r>
      <w:r>
        <w:rPr>
          <w:spacing w:val="-6"/>
          <w:sz w:val="28"/>
          <w:szCs w:val="28"/>
        </w:rPr>
        <w:t>tổ chức chăm lo Tết cho hộ nghèo 2020.</w:t>
      </w:r>
    </w:p>
    <w:p w:rsidR="007E1F8E" w:rsidRDefault="007E1F8E" w:rsidP="007E1F8E">
      <w:pPr>
        <w:spacing w:before="120"/>
        <w:ind w:firstLine="709"/>
        <w:jc w:val="both"/>
        <w:rPr>
          <w:color w:val="000000"/>
          <w:spacing w:val="-6"/>
          <w:sz w:val="28"/>
          <w:szCs w:val="28"/>
          <w:lang w:val="pt-BR"/>
        </w:rPr>
      </w:pPr>
      <w:r>
        <w:rPr>
          <w:spacing w:val="-6"/>
          <w:sz w:val="28"/>
          <w:szCs w:val="28"/>
          <w:lang w:val="de-DE"/>
        </w:rPr>
        <w:t>- Tổ chức sơ, tổng kết biểu dương khen thưởng các tập thể và cá nhân có nhiều thành tích trong công tác vận động và ủng hộ Quỹ "Vì người nghèo” năm 2019.</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3. Công tác cứu trợ</w:t>
      </w:r>
    </w:p>
    <w:p w:rsidR="007E1F8E" w:rsidRDefault="007E1F8E" w:rsidP="007E1F8E">
      <w:pPr>
        <w:widowControl w:val="0"/>
        <w:spacing w:before="120"/>
        <w:ind w:firstLine="709"/>
        <w:jc w:val="both"/>
        <w:rPr>
          <w:b/>
          <w:color w:val="000000"/>
          <w:spacing w:val="-6"/>
          <w:sz w:val="28"/>
          <w:szCs w:val="28"/>
        </w:rPr>
      </w:pPr>
      <w:r>
        <w:rPr>
          <w:spacing w:val="-6"/>
          <w:sz w:val="28"/>
          <w:szCs w:val="28"/>
          <w:lang w:val="de-DE"/>
        </w:rPr>
        <w:t>- Kịp thời nắm tình hình, thông tin báo cáo và phối hợp tổ chức vận động, tiếp nhận tiền, hàng cứu trợ và tham mưu Tỉnh ủy để triển khai kịp thời khi có thiên tai xảy ra.</w:t>
      </w:r>
    </w:p>
    <w:p w:rsidR="007E1F8E" w:rsidRDefault="007E1F8E" w:rsidP="007E1F8E">
      <w:pPr>
        <w:spacing w:before="120"/>
        <w:ind w:firstLine="709"/>
        <w:jc w:val="both"/>
        <w:rPr>
          <w:i/>
          <w:spacing w:val="-6"/>
          <w:sz w:val="28"/>
          <w:szCs w:val="28"/>
        </w:rPr>
      </w:pPr>
      <w:r>
        <w:rPr>
          <w:spacing w:val="-6"/>
          <w:sz w:val="28"/>
          <w:szCs w:val="28"/>
          <w:lang w:val="de-DE"/>
        </w:rPr>
        <w:t>- Kiểm tra việc tiếp nhận, quản lý, phân phối, sử dụng tiền, hàng cứu trợ;</w:t>
      </w:r>
      <w:r>
        <w:rPr>
          <w:spacing w:val="-6"/>
          <w:sz w:val="28"/>
          <w:szCs w:val="28"/>
          <w:lang w:val="vi-VN"/>
        </w:rPr>
        <w:t xml:space="preserve"> h</w:t>
      </w:r>
      <w:r>
        <w:rPr>
          <w:spacing w:val="-6"/>
          <w:sz w:val="28"/>
          <w:szCs w:val="28"/>
          <w:lang w:val="de-DE"/>
        </w:rPr>
        <w:t>ướng dẫn việc công khai kết quả vận động, sử dụng tiền, hàng cứu trợ ở</w:t>
      </w:r>
      <w:r>
        <w:rPr>
          <w:spacing w:val="-6"/>
          <w:sz w:val="28"/>
          <w:szCs w:val="28"/>
          <w:lang w:val="vi-VN"/>
        </w:rPr>
        <w:t xml:space="preserve"> </w:t>
      </w:r>
      <w:r>
        <w:rPr>
          <w:spacing w:val="-6"/>
          <w:sz w:val="28"/>
          <w:szCs w:val="28"/>
          <w:lang w:val="de-DE"/>
        </w:rPr>
        <w:t>địa phương theo Nghị định 64/2008/NĐ- CP, ngày 14/5/2008 của Chính phủ.</w:t>
      </w:r>
    </w:p>
    <w:p w:rsidR="007E1F8E" w:rsidRDefault="007E1F8E" w:rsidP="007E1F8E">
      <w:pPr>
        <w:spacing w:before="120"/>
        <w:ind w:firstLine="709"/>
        <w:jc w:val="both"/>
        <w:rPr>
          <w:i/>
          <w:spacing w:val="-6"/>
          <w:sz w:val="28"/>
          <w:szCs w:val="28"/>
        </w:rPr>
      </w:pPr>
      <w:r>
        <w:rPr>
          <w:spacing w:val="-6"/>
          <w:sz w:val="28"/>
          <w:szCs w:val="28"/>
          <w:lang w:val="de-DE"/>
        </w:rPr>
        <w:t>- Sơ, tổng kết biểu dương, khen thưởng các tập thể, cá nhân có thành tích trong công tác cứu trợ.</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4. Cuộc vận động "Người Việt Nam ưu tiên dùng hàng Việt Nam"</w:t>
      </w:r>
    </w:p>
    <w:p w:rsidR="007E1F8E" w:rsidRDefault="007E1F8E" w:rsidP="007E1F8E">
      <w:pPr>
        <w:widowControl w:val="0"/>
        <w:spacing w:before="120"/>
        <w:ind w:firstLine="709"/>
        <w:jc w:val="both"/>
        <w:rPr>
          <w:bCs/>
          <w:color w:val="000000"/>
          <w:spacing w:val="-6"/>
          <w:sz w:val="28"/>
          <w:szCs w:val="28"/>
          <w:lang w:val="it-IT"/>
        </w:rPr>
      </w:pPr>
      <w:r>
        <w:rPr>
          <w:iCs/>
          <w:spacing w:val="-6"/>
          <w:sz w:val="28"/>
          <w:szCs w:val="28"/>
          <w:lang w:val="it-IT"/>
        </w:rPr>
        <w:t xml:space="preserve">- Tiếp tục tuyên truyền mục đích, ý nghĩa Cuộc vận động; vận động nhân dân và các cơ sở sản xuất, kinh doanh,buôn bán tích cực hưởng ứng Cuộc vận động.  </w:t>
      </w:r>
    </w:p>
    <w:p w:rsidR="007E1F8E" w:rsidRDefault="007E1F8E" w:rsidP="007E1F8E">
      <w:pPr>
        <w:spacing w:before="120" w:after="80"/>
        <w:ind w:firstLine="720"/>
        <w:jc w:val="both"/>
        <w:rPr>
          <w:iCs/>
          <w:spacing w:val="-6"/>
          <w:sz w:val="28"/>
          <w:szCs w:val="28"/>
          <w:lang w:val="it-IT"/>
        </w:rPr>
      </w:pPr>
      <w:r>
        <w:rPr>
          <w:spacing w:val="-6"/>
          <w:sz w:val="28"/>
          <w:szCs w:val="28"/>
        </w:rPr>
        <w:t xml:space="preserve">- Tổ chức kiểm tra hoạt động các </w:t>
      </w:r>
      <w:r>
        <w:rPr>
          <w:iCs/>
          <w:spacing w:val="-6"/>
          <w:sz w:val="28"/>
          <w:szCs w:val="28"/>
          <w:lang w:val="it-IT"/>
        </w:rPr>
        <w:t>Ban Chỉ đạo Cuộc vận động các huyện, thành phố về công tác tham mưu, tổ chức thực hiện Cuộc vận động "Người Việt Nam ưu tiên dùng hàng Việt Nam", ban Chỉ đạo tỉnh trực tiếp kiểm tra các đơn vị Tân Châu, Trảng Bàng, Dương Minh Châu.</w:t>
      </w:r>
    </w:p>
    <w:p w:rsidR="007E1F8E" w:rsidRDefault="007E1F8E" w:rsidP="007E1F8E">
      <w:pPr>
        <w:spacing w:before="120"/>
        <w:ind w:right="-11" w:firstLine="709"/>
        <w:jc w:val="both"/>
        <w:rPr>
          <w:iCs/>
          <w:spacing w:val="-6"/>
          <w:sz w:val="28"/>
          <w:szCs w:val="28"/>
          <w:lang w:val="it-IT"/>
        </w:rPr>
      </w:pPr>
      <w:r>
        <w:rPr>
          <w:iCs/>
          <w:spacing w:val="-6"/>
          <w:sz w:val="28"/>
          <w:szCs w:val="28"/>
          <w:lang w:val="it-IT"/>
        </w:rPr>
        <w:t>- Phối hợp Sở Công thương tổ chức các Hội chợ thương mại hàng tiêu dùng, đưa hàng Việt về nông thôn, các chương trình tự hào hàng Việt, tôn vinh hàng Việt.</w:t>
      </w:r>
    </w:p>
    <w:p w:rsidR="007E1F8E" w:rsidRDefault="007E1F8E" w:rsidP="007E1F8E">
      <w:pPr>
        <w:spacing w:before="120"/>
        <w:ind w:right="-11" w:firstLine="709"/>
        <w:jc w:val="both"/>
        <w:rPr>
          <w:iCs/>
          <w:spacing w:val="-6"/>
          <w:sz w:val="28"/>
          <w:szCs w:val="28"/>
          <w:lang w:val="it-IT"/>
        </w:rPr>
      </w:pPr>
      <w:r>
        <w:rPr>
          <w:iCs/>
          <w:spacing w:val="-6"/>
          <w:sz w:val="28"/>
          <w:szCs w:val="28"/>
          <w:lang w:val="it-IT"/>
        </w:rPr>
        <w:t>- Tham gia các hoạt động kiểm tra chống hàng gian, hàng giả, hàng kém chất lượng và công tác bình ổn giá trên thị trường.</w:t>
      </w:r>
    </w:p>
    <w:p w:rsidR="007E1F8E" w:rsidRDefault="007E1F8E" w:rsidP="007E1F8E">
      <w:pPr>
        <w:spacing w:before="120"/>
        <w:ind w:right="-11" w:firstLine="709"/>
        <w:jc w:val="both"/>
        <w:rPr>
          <w:b/>
          <w:spacing w:val="-6"/>
          <w:sz w:val="28"/>
          <w:szCs w:val="28"/>
        </w:rPr>
      </w:pPr>
      <w:r>
        <w:rPr>
          <w:b/>
          <w:spacing w:val="-6"/>
          <w:sz w:val="28"/>
          <w:szCs w:val="28"/>
        </w:rPr>
        <w:t xml:space="preserve">5. Phong trào "Đoàn kết sáng tạo nâng cao năng suất, chất lượng, hiệu quả hội nhập quốc tế. </w:t>
      </w:r>
    </w:p>
    <w:p w:rsidR="007E1F8E" w:rsidRDefault="007E1F8E" w:rsidP="007E1F8E">
      <w:pPr>
        <w:spacing w:before="120"/>
        <w:ind w:right="-11" w:firstLine="709"/>
        <w:jc w:val="both"/>
        <w:rPr>
          <w:spacing w:val="-6"/>
          <w:sz w:val="28"/>
          <w:szCs w:val="28"/>
        </w:rPr>
      </w:pPr>
      <w:r>
        <w:rPr>
          <w:spacing w:val="-6"/>
          <w:sz w:val="28"/>
          <w:szCs w:val="28"/>
        </w:rPr>
        <w:t xml:space="preserve">- Phối hợp các tổ chức thành viên tuyên truyền cán bộ, hội viên, đoàn viên và nhân dân thực hiện phong trào. </w:t>
      </w:r>
    </w:p>
    <w:p w:rsidR="007E1F8E" w:rsidRDefault="007E1F8E" w:rsidP="007E1F8E">
      <w:pPr>
        <w:spacing w:before="120"/>
        <w:ind w:right="-11" w:firstLine="709"/>
        <w:jc w:val="both"/>
        <w:rPr>
          <w:spacing w:val="-6"/>
          <w:sz w:val="28"/>
          <w:szCs w:val="28"/>
        </w:rPr>
      </w:pPr>
      <w:r>
        <w:rPr>
          <w:spacing w:val="-6"/>
          <w:sz w:val="28"/>
          <w:szCs w:val="28"/>
        </w:rPr>
        <w:t>- Tham gia cùng Hội đồng sáng kiến kinh nghiệm cấp tỉnh, cấp huyện bình xét các đề tài, sáng kiến, kinh nghiệm; lựa chọn, đề xuất gửi Mặt trận Trung ương.</w:t>
      </w:r>
    </w:p>
    <w:p w:rsidR="007E1F8E" w:rsidRDefault="007E1F8E" w:rsidP="007E1F8E">
      <w:pPr>
        <w:spacing w:before="120"/>
        <w:ind w:right="-11" w:firstLine="709"/>
        <w:jc w:val="both"/>
        <w:rPr>
          <w:spacing w:val="-6"/>
          <w:sz w:val="28"/>
          <w:szCs w:val="28"/>
        </w:rPr>
      </w:pPr>
      <w:r>
        <w:rPr>
          <w:spacing w:val="-6"/>
          <w:sz w:val="28"/>
          <w:szCs w:val="28"/>
        </w:rPr>
        <w:t>- Kịp thời hỗ trợ các đề tài, sáng kiến, kinh nghiệm để ứng dụng, triển khai ra cộng đồng.</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lastRenderedPageBreak/>
        <w:t>6. Công tác phối hợp tham gia các phong trào</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6.1. Phong trào "Toàn dân bảo vệ an ninh Tổ quốc"</w:t>
      </w:r>
    </w:p>
    <w:p w:rsidR="007E1F8E" w:rsidRDefault="007E1F8E" w:rsidP="007E1F8E">
      <w:pPr>
        <w:spacing w:before="120"/>
        <w:ind w:firstLine="709"/>
        <w:jc w:val="both"/>
        <w:rPr>
          <w:i/>
          <w:iCs/>
          <w:spacing w:val="-6"/>
          <w:sz w:val="28"/>
          <w:szCs w:val="28"/>
        </w:rPr>
      </w:pPr>
      <w:r>
        <w:rPr>
          <w:iCs/>
          <w:spacing w:val="-6"/>
          <w:sz w:val="28"/>
          <w:szCs w:val="28"/>
        </w:rPr>
        <w:t>- Phối hợp Công an tỉnh sơ kết 5 năm thực hiện Quyết định 16/QĐ-UBND về ban hành quy chế tổ chức và hoạt động của Tổ DCTQ.</w:t>
      </w:r>
    </w:p>
    <w:p w:rsidR="007E1F8E" w:rsidRDefault="007E1F8E" w:rsidP="007E1F8E">
      <w:pPr>
        <w:spacing w:before="120"/>
        <w:ind w:firstLine="709"/>
        <w:jc w:val="both"/>
        <w:rPr>
          <w:spacing w:val="-6"/>
          <w:sz w:val="28"/>
          <w:szCs w:val="28"/>
          <w:lang w:val="de-DE"/>
        </w:rPr>
      </w:pPr>
      <w:r>
        <w:rPr>
          <w:spacing w:val="-6"/>
          <w:sz w:val="28"/>
          <w:szCs w:val="28"/>
          <w:lang w:val="de-DE"/>
        </w:rPr>
        <w:t xml:space="preserve">- Tiếp tục thực hiện Chỉ thị số 09-CT/TW ngày 1/12/2011 của Ban Bí thư và chương trình phối hợp số 09/CTr-BCA-MTTW ngày 01/8/2013 giữa Ban Thường trực UBTWMTTQVN và các tổ chức thành viên với Bộ Công an về </w:t>
      </w:r>
      <w:r>
        <w:rPr>
          <w:color w:val="000000"/>
          <w:spacing w:val="-6"/>
          <w:sz w:val="28"/>
          <w:szCs w:val="28"/>
          <w:lang w:val="de-DE"/>
        </w:rPr>
        <w:t>đẩy mạnh phong trào “Toàn dân bảo vệ an ninh Tổ quốc trong tình hình mới"</w:t>
      </w:r>
      <w:r>
        <w:rPr>
          <w:spacing w:val="-6"/>
          <w:sz w:val="28"/>
          <w:szCs w:val="28"/>
          <w:lang w:val="de-DE"/>
        </w:rPr>
        <w:t xml:space="preserve">. </w:t>
      </w:r>
    </w:p>
    <w:p w:rsidR="007E1F8E" w:rsidRDefault="007E1F8E" w:rsidP="007E1F8E">
      <w:pPr>
        <w:spacing w:before="120"/>
        <w:ind w:firstLine="709"/>
        <w:jc w:val="both"/>
        <w:rPr>
          <w:i/>
          <w:iCs/>
          <w:spacing w:val="-6"/>
          <w:sz w:val="28"/>
          <w:szCs w:val="28"/>
        </w:rPr>
      </w:pPr>
      <w:r>
        <w:rPr>
          <w:spacing w:val="-6"/>
          <w:sz w:val="28"/>
          <w:szCs w:val="28"/>
          <w:lang w:val="de-DE"/>
        </w:rPr>
        <w:t>- Phối hợp kiểm tra, bình xét danh hiệu đăng ký ANTT trên địa bàn ấp, khu phố.</w:t>
      </w:r>
    </w:p>
    <w:p w:rsidR="007E1F8E" w:rsidRDefault="007E1F8E" w:rsidP="007E1F8E">
      <w:pPr>
        <w:spacing w:before="120"/>
        <w:ind w:firstLine="709"/>
        <w:jc w:val="both"/>
        <w:rPr>
          <w:i/>
          <w:iCs/>
          <w:spacing w:val="-6"/>
          <w:sz w:val="28"/>
          <w:szCs w:val="28"/>
        </w:rPr>
      </w:pPr>
      <w:r>
        <w:rPr>
          <w:spacing w:val="-6"/>
          <w:sz w:val="28"/>
          <w:szCs w:val="28"/>
          <w:lang w:val="de-DE"/>
        </w:rPr>
        <w:t xml:space="preserve">- Duy trì thực hiện các mô hình đạt hiệu quả và nhân rộng các mô hình về tố giác và truy bắt tội phạm ở địa bàn dân cư. </w:t>
      </w:r>
    </w:p>
    <w:p w:rsidR="007E1F8E" w:rsidRDefault="007E1F8E" w:rsidP="007E1F8E">
      <w:pPr>
        <w:spacing w:before="120"/>
        <w:ind w:firstLine="709"/>
        <w:jc w:val="both"/>
        <w:rPr>
          <w:i/>
          <w:iCs/>
          <w:spacing w:val="-6"/>
          <w:sz w:val="28"/>
          <w:szCs w:val="28"/>
        </w:rPr>
      </w:pPr>
      <w:r>
        <w:rPr>
          <w:spacing w:val="-6"/>
          <w:sz w:val="28"/>
          <w:szCs w:val="28"/>
          <w:lang w:val="de-DE"/>
        </w:rPr>
        <w:t xml:space="preserve">- Phối hợp tổ chức tốt “Ngày hội quốc phòng toàn dân”, “Ngày hội bảo vệ an ninh Tổ quốc”. </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6.2. Công tác phòng chống tội phạm</w:t>
      </w:r>
    </w:p>
    <w:p w:rsidR="007E1F8E" w:rsidRDefault="007E1F8E" w:rsidP="007E1F8E">
      <w:pPr>
        <w:widowControl w:val="0"/>
        <w:spacing w:before="120"/>
        <w:ind w:firstLine="709"/>
        <w:jc w:val="both"/>
        <w:rPr>
          <w:b/>
          <w:color w:val="000000"/>
          <w:spacing w:val="-6"/>
          <w:sz w:val="28"/>
          <w:szCs w:val="28"/>
        </w:rPr>
      </w:pPr>
      <w:r>
        <w:rPr>
          <w:spacing w:val="-6"/>
          <w:sz w:val="28"/>
          <w:szCs w:val="28"/>
          <w:lang w:val="de-DE"/>
        </w:rPr>
        <w:t xml:space="preserve">Tiếp tục phối hợp </w:t>
      </w:r>
      <w:r>
        <w:rPr>
          <w:spacing w:val="-6"/>
          <w:sz w:val="28"/>
          <w:szCs w:val="28"/>
        </w:rPr>
        <w:t xml:space="preserve">thực hiện Đề án 01/138 về "Vận động toàn dân tham gia phòng, ngừa, phát hiện, tố giác tội phạm; cảm hóa, giáo dục, cải tạo người phạm tội tại gia đình và cộng đồng dân cư" đến năm 2020; </w:t>
      </w:r>
      <w:r>
        <w:rPr>
          <w:spacing w:val="-6"/>
          <w:sz w:val="28"/>
          <w:szCs w:val="28"/>
          <w:lang w:val="de-DE"/>
        </w:rPr>
        <w:t xml:space="preserve">gắn với thực hiện Chỉ thị số 48-CT/TW, ngày 22/10/2010 của Bộ Chính trị về “Tăng cường sự lãnh đạo của Đảng đối với công tác phòng, chống tội phạm trong tình hình mới”. </w:t>
      </w:r>
    </w:p>
    <w:p w:rsidR="007E1F8E" w:rsidRDefault="007E1F8E" w:rsidP="007E1F8E">
      <w:pPr>
        <w:widowControl w:val="0"/>
        <w:spacing w:before="120"/>
        <w:ind w:firstLine="709"/>
        <w:jc w:val="both"/>
        <w:rPr>
          <w:b/>
          <w:color w:val="000000"/>
          <w:spacing w:val="-6"/>
          <w:sz w:val="28"/>
          <w:szCs w:val="28"/>
        </w:rPr>
      </w:pPr>
      <w:r>
        <w:rPr>
          <w:spacing w:val="-6"/>
          <w:sz w:val="28"/>
          <w:szCs w:val="28"/>
          <w:lang w:val="de-DE"/>
        </w:rPr>
        <w:t>Tăng cường phối hợp tuyên truyền vận động nhân dân tích cực tham gia phòng, chống tội phạm gắn với việc thực hiện phong trào “Toàn dân bảo vệ an ninh Tổ quốc” và xây dựng ấp (kp), xã (p,tt), cơ quan, doanh nghiệp, trường học an toàn về an ninh trật tự, không có tội phạm và tệ nạn xã hội.</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6.3. Về công tác phòng, chống ma túy</w:t>
      </w:r>
      <w:r>
        <w:rPr>
          <w:spacing w:val="-6"/>
          <w:sz w:val="28"/>
          <w:szCs w:val="28"/>
          <w:lang w:val="de-DE"/>
        </w:rPr>
        <w:t xml:space="preserve"> </w:t>
      </w:r>
    </w:p>
    <w:p w:rsidR="007E1F8E" w:rsidRDefault="007E1F8E" w:rsidP="007E1F8E">
      <w:pPr>
        <w:widowControl w:val="0"/>
        <w:spacing w:before="120"/>
        <w:ind w:firstLine="709"/>
        <w:jc w:val="both"/>
        <w:rPr>
          <w:b/>
          <w:color w:val="000000"/>
          <w:spacing w:val="-6"/>
          <w:sz w:val="28"/>
          <w:szCs w:val="28"/>
        </w:rPr>
      </w:pPr>
      <w:r>
        <w:rPr>
          <w:spacing w:val="-6"/>
          <w:sz w:val="28"/>
          <w:szCs w:val="28"/>
          <w:lang w:val="de-DE"/>
        </w:rPr>
        <w:t>Phối hợp với các ngành có liên quan và các tổ chức thành viên tiếp tục tuyên truyền sâu rộng trong nhân dân các nội dung Chỉ thị số 21-CTr/TW ngày 26/3/2008 của Bộ chính trị, Chương trình hành động số 29-CTr/TU ngày 14/5/2008 của Tỉnh uỷ về “Tăng cường lãnh đạo, chỉ đạo công tác phòng, chống và kiểm soát ma tuý trong tình hình mới”, Chương trình mục tiêu quốc gia phòng, chống ma tuý của Chính phủ và UBND tỉnh .</w:t>
      </w:r>
    </w:p>
    <w:p w:rsidR="007E1F8E" w:rsidRDefault="007E1F8E" w:rsidP="007E1F8E">
      <w:pPr>
        <w:widowControl w:val="0"/>
        <w:spacing w:before="120"/>
        <w:ind w:firstLine="709"/>
        <w:jc w:val="both"/>
        <w:rPr>
          <w:b/>
          <w:color w:val="000000"/>
          <w:spacing w:val="-6"/>
          <w:sz w:val="28"/>
          <w:szCs w:val="28"/>
        </w:rPr>
      </w:pPr>
      <w:r>
        <w:rPr>
          <w:spacing w:val="-6"/>
          <w:sz w:val="28"/>
          <w:szCs w:val="28"/>
          <w:lang w:val="de-DE"/>
        </w:rPr>
        <w:t>Tiếp tục phối hợp với công an thiết lập mạng lưới nồng cốt, cung cấp số điện thoại để nhân dân tích cực phát hiện, tố giác tội phạm ma tuý; tham gia đấu tranh, bài trừ các loại tội phạm về ma tuý ở cộng đồng dân cư.</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6.4. Về phòng, chống tội phạm mua bán người</w:t>
      </w:r>
    </w:p>
    <w:p w:rsidR="007E1F8E" w:rsidRDefault="007E1F8E" w:rsidP="007E1F8E">
      <w:pPr>
        <w:widowControl w:val="0"/>
        <w:spacing w:before="120"/>
        <w:ind w:firstLine="709"/>
        <w:jc w:val="both"/>
        <w:rPr>
          <w:spacing w:val="-6"/>
          <w:sz w:val="28"/>
          <w:szCs w:val="28"/>
          <w:lang w:val="de-DE"/>
        </w:rPr>
      </w:pPr>
      <w:r>
        <w:rPr>
          <w:spacing w:val="-6"/>
          <w:sz w:val="28"/>
          <w:szCs w:val="28"/>
          <w:lang w:val="de-DE"/>
        </w:rPr>
        <w:t xml:space="preserve">Đẩy mạnh công tác tuyên truyền, giáo dục lồng ghép với các Chương trình kinh tế, xã hội như; “Xóa nghèo bền vững”; “Xây dựng nhà đại đoàn kết", "Gia đình không có bạo lực", đưa nội dung tuyên truyền về nạn mua bán người, thực trạng phụ nữ Việt </w:t>
      </w:r>
      <w:r>
        <w:rPr>
          <w:spacing w:val="-6"/>
          <w:sz w:val="28"/>
          <w:szCs w:val="28"/>
          <w:lang w:val="de-DE"/>
        </w:rPr>
        <w:lastRenderedPageBreak/>
        <w:t xml:space="preserve">Nam lấy chồng nước ngoài bị đem bán; nguyên nhân, âm mưu thủ đoạn của bọn tội phạm mua bán người. </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6.5. Về công tác đảm bảo trật tự an toàn giao thông</w:t>
      </w:r>
    </w:p>
    <w:p w:rsidR="007E1F8E" w:rsidRDefault="007E1F8E" w:rsidP="007E1F8E">
      <w:pPr>
        <w:widowControl w:val="0"/>
        <w:spacing w:before="120"/>
        <w:ind w:firstLine="709"/>
        <w:jc w:val="both"/>
        <w:rPr>
          <w:spacing w:val="-6"/>
          <w:sz w:val="28"/>
          <w:szCs w:val="28"/>
        </w:rPr>
      </w:pPr>
      <w:r>
        <w:rPr>
          <w:spacing w:val="-6"/>
          <w:sz w:val="28"/>
          <w:szCs w:val="28"/>
        </w:rPr>
        <w:t>- Ban Thường trực Ủy ban Mặt trận Tổ quốc Việt nam tỉnh tổ chức Hội nghị tuyên truyền về an toàn giao thông cho các chức sắc tôn giáo trên địa bàn tỉnh; các huyện, thành phố phối hợp tuyên truyền về an toàn giao thông và tình hình tai nạn giao thông trên địa bàn tỉnh trong các tổ chức tôn giáo và nhân dân.</w:t>
      </w:r>
    </w:p>
    <w:p w:rsidR="007E1F8E" w:rsidRDefault="007E1F8E" w:rsidP="007E1F8E">
      <w:pPr>
        <w:widowControl w:val="0"/>
        <w:spacing w:before="120"/>
        <w:ind w:firstLine="709"/>
        <w:jc w:val="both"/>
        <w:rPr>
          <w:spacing w:val="-6"/>
          <w:sz w:val="28"/>
          <w:szCs w:val="28"/>
        </w:rPr>
      </w:pPr>
      <w:r>
        <w:rPr>
          <w:spacing w:val="-6"/>
          <w:sz w:val="28"/>
          <w:szCs w:val="28"/>
        </w:rPr>
        <w:t xml:space="preserve">- Triển khực hiện mô hình điểm về an toàn giao thông trên địa bàn xã bàu Năng huyện Dương Minh Châu. </w:t>
      </w:r>
    </w:p>
    <w:p w:rsidR="007E1F8E" w:rsidRDefault="007E1F8E" w:rsidP="007E1F8E">
      <w:pPr>
        <w:spacing w:before="120"/>
        <w:ind w:right="141" w:firstLine="709"/>
        <w:jc w:val="both"/>
        <w:rPr>
          <w:spacing w:val="-6"/>
          <w:sz w:val="28"/>
          <w:szCs w:val="28"/>
          <w:lang w:val="it-IT"/>
        </w:rPr>
      </w:pPr>
      <w:r>
        <w:rPr>
          <w:spacing w:val="-6"/>
          <w:sz w:val="28"/>
          <w:szCs w:val="28"/>
        </w:rPr>
        <w:t xml:space="preserve">- Tiếp tục duy trì thực hiện các mô hình về an toàn giao thông: </w:t>
      </w:r>
      <w:r>
        <w:rPr>
          <w:spacing w:val="-6"/>
          <w:sz w:val="28"/>
          <w:szCs w:val="28"/>
          <w:lang w:val="it-IT"/>
        </w:rPr>
        <w:t>"Vận động chức sắc, chức việc, tín đồ tôn giáo tham gia bảo đảm trật tự an toàn giao thông và phòng, chống tội phạm, ma túy, mua bán người trên địa bàn tỉnh Tây Ninh", "Đoạn đường an toàn giao thông", Khu dân cư an toàn giao thông", "Tổ tự quản an toàn giao thông".</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6.6. Về công tác phòng, chống mại dâm</w:t>
      </w:r>
    </w:p>
    <w:p w:rsidR="007E1F8E" w:rsidRDefault="007E1F8E" w:rsidP="007E1F8E">
      <w:pPr>
        <w:widowControl w:val="0"/>
        <w:spacing w:before="120"/>
        <w:ind w:firstLine="709"/>
        <w:jc w:val="both"/>
        <w:rPr>
          <w:b/>
          <w:color w:val="000000"/>
          <w:spacing w:val="-6"/>
          <w:sz w:val="28"/>
          <w:szCs w:val="28"/>
        </w:rPr>
      </w:pPr>
      <w:r>
        <w:rPr>
          <w:spacing w:val="-6"/>
          <w:sz w:val="28"/>
          <w:szCs w:val="28"/>
          <w:lang w:val="de-DE"/>
        </w:rPr>
        <w:t xml:space="preserve">Tuyên truyền sâu rộng đến các tầng lớp nhân dân về chủ trương, chính sách của Đảng, pháp luật Nhà nước về công tác phòng, chống tệ nạn mại dâm, làm cho mọi người dân có ý thức đề cao cảnh giác phòng ngừa, ngăn chặn, đẩy lùi tệ nạn mại dâm, tạo môi trường xã hội trong sạch, lành mạnh ở ấp (kp). </w:t>
      </w:r>
    </w:p>
    <w:p w:rsidR="007E1F8E" w:rsidRDefault="007E1F8E" w:rsidP="007E1F8E">
      <w:pPr>
        <w:widowControl w:val="0"/>
        <w:spacing w:before="120"/>
        <w:ind w:firstLine="709"/>
        <w:jc w:val="both"/>
        <w:rPr>
          <w:b/>
          <w:color w:val="000000"/>
          <w:spacing w:val="-6"/>
          <w:sz w:val="28"/>
          <w:szCs w:val="28"/>
        </w:rPr>
      </w:pPr>
      <w:r>
        <w:rPr>
          <w:spacing w:val="-6"/>
          <w:sz w:val="28"/>
          <w:szCs w:val="28"/>
          <w:lang w:val="de-DE"/>
        </w:rPr>
        <w:t>Phát động mạnh mẽ phong trào quần chúng lên án, tố giác và đấu tranh phòng, chống tệ nạn mại dâm; cảm hoá, giáo dục người hành nghề bán dâm, chứa mại dâm, môi giới mại dâm tại cộng đồng ấp (kp) không tiếp tục hành nghề, kết hợp các phong trào của các đoàn thể để xây dựng mô hình xã, phường, thị trấn, ấp (kp) lành mạnh không có tệ nạn mại dâm, ma túy.</w:t>
      </w:r>
    </w:p>
    <w:p w:rsidR="007E1F8E" w:rsidRDefault="007E1F8E" w:rsidP="007E1F8E">
      <w:pPr>
        <w:widowControl w:val="0"/>
        <w:spacing w:before="120"/>
        <w:ind w:firstLine="709"/>
        <w:jc w:val="both"/>
        <w:rPr>
          <w:rFonts w:ascii="Times New Roman Bold" w:hAnsi="Times New Roman Bold"/>
          <w:b/>
          <w:color w:val="000000"/>
          <w:sz w:val="28"/>
          <w:szCs w:val="28"/>
        </w:rPr>
      </w:pPr>
    </w:p>
    <w:p w:rsidR="007E1F8E" w:rsidRDefault="007E1F8E" w:rsidP="007E1F8E">
      <w:pPr>
        <w:widowControl w:val="0"/>
        <w:spacing w:before="120"/>
        <w:ind w:firstLine="709"/>
        <w:jc w:val="both"/>
        <w:rPr>
          <w:rFonts w:ascii="Times New Roman Bold" w:hAnsi="Times New Roman Bold"/>
          <w:b/>
          <w:color w:val="000000"/>
          <w:sz w:val="28"/>
          <w:szCs w:val="28"/>
        </w:rPr>
      </w:pPr>
      <w:r>
        <w:rPr>
          <w:rFonts w:ascii="Times New Roman Bold" w:hAnsi="Times New Roman Bold"/>
          <w:b/>
          <w:color w:val="000000"/>
          <w:sz w:val="28"/>
          <w:szCs w:val="28"/>
        </w:rPr>
        <w:t>6.7. Về công tác vận động nhân dân bảo vệ môi trường, ứng phó với biến đổi khí hậu</w:t>
      </w:r>
    </w:p>
    <w:p w:rsidR="007E1F8E" w:rsidRDefault="007E1F8E" w:rsidP="007E1F8E">
      <w:pPr>
        <w:widowControl w:val="0"/>
        <w:spacing w:before="120"/>
        <w:ind w:firstLine="709"/>
        <w:jc w:val="both"/>
        <w:rPr>
          <w:color w:val="000000"/>
          <w:spacing w:val="-6"/>
          <w:sz w:val="28"/>
          <w:szCs w:val="28"/>
        </w:rPr>
      </w:pPr>
      <w:r>
        <w:rPr>
          <w:color w:val="000000"/>
          <w:spacing w:val="-6"/>
          <w:sz w:val="28"/>
          <w:szCs w:val="28"/>
        </w:rPr>
        <w:t>- Phối hợp ngành Tài nguyên môi trường và các tổ chức thành viên tuyên truyền, vận động nhân dân tham gia bảo vệ môi trường, ứng phó với biến đổi khí hậu; duy trì thực hiện 9 điểm bảo vệ môi trường của tỉnh tại 9 huyện, thành phố.</w:t>
      </w:r>
    </w:p>
    <w:p w:rsidR="007E1F8E" w:rsidRDefault="007E1F8E" w:rsidP="007E1F8E">
      <w:pPr>
        <w:widowControl w:val="0"/>
        <w:spacing w:before="120"/>
        <w:ind w:firstLine="709"/>
        <w:jc w:val="both"/>
        <w:rPr>
          <w:spacing w:val="-6"/>
          <w:sz w:val="28"/>
          <w:szCs w:val="28"/>
          <w:lang w:val="de-DE"/>
        </w:rPr>
      </w:pPr>
      <w:r>
        <w:rPr>
          <w:spacing w:val="-6"/>
          <w:sz w:val="28"/>
          <w:szCs w:val="28"/>
          <w:lang w:val="de-DE"/>
        </w:rPr>
        <w:t xml:space="preserve">- Tổ chức các hoạt động bảo vệ môi trường như vận động nhân dân thu gom rác thải, túi nilon, vỏ đựng thốc bảo vệ thực vật; trồng cây xanh để nâng cao nhân thức và thói quyen trong sinh hoạt của người dân về bảo vệ môi trường. </w:t>
      </w:r>
    </w:p>
    <w:p w:rsidR="007E1F8E" w:rsidRDefault="007E1F8E" w:rsidP="007E1F8E">
      <w:pPr>
        <w:widowControl w:val="0"/>
        <w:spacing w:before="120"/>
        <w:ind w:firstLine="709"/>
        <w:jc w:val="both"/>
        <w:rPr>
          <w:color w:val="000000"/>
          <w:spacing w:val="-6"/>
          <w:sz w:val="28"/>
          <w:szCs w:val="28"/>
          <w:lang w:val="de-DE"/>
        </w:rPr>
      </w:pPr>
      <w:r>
        <w:rPr>
          <w:spacing w:val="-6"/>
          <w:sz w:val="28"/>
          <w:szCs w:val="28"/>
          <w:lang w:val="de-DE"/>
        </w:rPr>
        <w:t>- Tổ chức sơ, tổng kết khen thưởng những tập thể, cá nhân có thành tích trong việc bảo vệ môi trường, ứng phó với biến đổi khí hậu.</w:t>
      </w:r>
    </w:p>
    <w:p w:rsidR="007E1F8E" w:rsidRDefault="007E1F8E" w:rsidP="007E1F8E">
      <w:pPr>
        <w:widowControl w:val="0"/>
        <w:spacing w:before="120"/>
        <w:ind w:firstLine="709"/>
        <w:jc w:val="both"/>
        <w:rPr>
          <w:b/>
          <w:color w:val="000000"/>
          <w:spacing w:val="-6"/>
          <w:sz w:val="28"/>
          <w:szCs w:val="28"/>
        </w:rPr>
      </w:pPr>
      <w:r>
        <w:rPr>
          <w:b/>
          <w:color w:val="000000"/>
          <w:spacing w:val="-6"/>
          <w:sz w:val="28"/>
          <w:szCs w:val="28"/>
        </w:rPr>
        <w:t>7. Kỷ niệm 89 năm Ngày thành lập Mặt trận Dân tộc thống nhất Việt Nam (18/11/1930-18/11/2019)</w:t>
      </w:r>
    </w:p>
    <w:p w:rsidR="007E1F8E" w:rsidRDefault="007E1F8E" w:rsidP="007E1F8E">
      <w:pPr>
        <w:spacing w:before="120"/>
        <w:ind w:firstLine="709"/>
        <w:jc w:val="both"/>
        <w:rPr>
          <w:spacing w:val="-6"/>
          <w:sz w:val="28"/>
          <w:szCs w:val="28"/>
          <w:lang w:val="nl-NL"/>
        </w:rPr>
      </w:pPr>
      <w:r>
        <w:rPr>
          <w:spacing w:val="-6"/>
          <w:sz w:val="28"/>
          <w:szCs w:val="28"/>
        </w:rPr>
        <w:lastRenderedPageBreak/>
        <w:t xml:space="preserve">- Hướng dẫn, tổ chức các hoạt động nhân kỷ niệm 89 năm ngày thành lập MTDTTNVN  (18/11/1930-18/11/2019), Ngày hội đại đoàn kết toàn dân tộc ở khu dân cư năm 2019; chú ý nhân rộng mô hình tổ chức cấp xã, liên KDC, ấp Kp </w:t>
      </w:r>
      <w:r>
        <w:rPr>
          <w:i/>
          <w:spacing w:val="-6"/>
          <w:sz w:val="28"/>
          <w:szCs w:val="28"/>
        </w:rPr>
        <w:t>gắn với tổng kết</w:t>
      </w:r>
      <w:r>
        <w:rPr>
          <w:spacing w:val="-6"/>
          <w:sz w:val="28"/>
          <w:szCs w:val="28"/>
          <w:lang w:val="nl-NL"/>
        </w:rPr>
        <w:t xml:space="preserve">  Cuộc vận động "toàn dân đoàn kết xây dựng nông thôn mới, đô thị văn minh" năm 2019 trên địa bàn xã (p,tt), ấp (kp).</w:t>
      </w:r>
    </w:p>
    <w:p w:rsidR="007E1F8E" w:rsidRDefault="007E1F8E" w:rsidP="007E1F8E">
      <w:pPr>
        <w:spacing w:before="120"/>
        <w:ind w:firstLine="709"/>
        <w:jc w:val="both"/>
        <w:rPr>
          <w:spacing w:val="-6"/>
          <w:sz w:val="28"/>
          <w:szCs w:val="28"/>
        </w:rPr>
      </w:pPr>
      <w:r>
        <w:rPr>
          <w:spacing w:val="-6"/>
          <w:sz w:val="28"/>
          <w:szCs w:val="28"/>
        </w:rPr>
        <w:t>- P</w:t>
      </w:r>
      <w:r>
        <w:rPr>
          <w:spacing w:val="-6"/>
          <w:sz w:val="28"/>
          <w:szCs w:val="28"/>
          <w:lang w:val="vi-VN"/>
        </w:rPr>
        <w:t xml:space="preserve">hối hợp với ngành Văn hoá </w:t>
      </w:r>
      <w:r>
        <w:rPr>
          <w:spacing w:val="-6"/>
          <w:sz w:val="28"/>
          <w:szCs w:val="28"/>
          <w:lang w:val="de-DE"/>
        </w:rPr>
        <w:t xml:space="preserve">Thể thao-Du lịch cùng cấp </w:t>
      </w:r>
      <w:r>
        <w:rPr>
          <w:spacing w:val="-6"/>
          <w:sz w:val="28"/>
          <w:szCs w:val="28"/>
          <w:lang w:val="vi-VN"/>
        </w:rPr>
        <w:t xml:space="preserve">tổ chức hoạt động văn hoá, văn nghệ, thể thao ở khu dân cư; phối hợp với các cơ quan thông tin đại chúng </w:t>
      </w:r>
      <w:r>
        <w:rPr>
          <w:spacing w:val="-6"/>
          <w:sz w:val="28"/>
          <w:szCs w:val="28"/>
          <w:lang w:val="de-DE"/>
        </w:rPr>
        <w:t>tổ chức</w:t>
      </w:r>
      <w:r>
        <w:rPr>
          <w:spacing w:val="-6"/>
          <w:sz w:val="28"/>
          <w:szCs w:val="28"/>
          <w:lang w:val="vi-VN"/>
        </w:rPr>
        <w:t xml:space="preserve"> tuyên truyền trước, trong và sau </w:t>
      </w:r>
      <w:r>
        <w:rPr>
          <w:spacing w:val="-6"/>
          <w:sz w:val="28"/>
          <w:szCs w:val="28"/>
          <w:lang w:val="de-DE"/>
        </w:rPr>
        <w:t>khi tổ chức N</w:t>
      </w:r>
      <w:r>
        <w:rPr>
          <w:spacing w:val="-6"/>
          <w:sz w:val="28"/>
          <w:szCs w:val="28"/>
          <w:lang w:val="vi-VN"/>
        </w:rPr>
        <w:t xml:space="preserve">gày hội. </w:t>
      </w:r>
    </w:p>
    <w:p w:rsidR="007E1F8E" w:rsidRDefault="007E1F8E" w:rsidP="007E1F8E">
      <w:pPr>
        <w:spacing w:before="120"/>
        <w:ind w:firstLine="709"/>
        <w:jc w:val="both"/>
        <w:rPr>
          <w:spacing w:val="-6"/>
          <w:sz w:val="28"/>
          <w:szCs w:val="28"/>
        </w:rPr>
      </w:pPr>
      <w:r>
        <w:rPr>
          <w:spacing w:val="-6"/>
          <w:sz w:val="28"/>
          <w:szCs w:val="28"/>
        </w:rPr>
        <w:t>B</w:t>
      </w:r>
      <w:r>
        <w:rPr>
          <w:spacing w:val="-6"/>
          <w:sz w:val="28"/>
          <w:szCs w:val="28"/>
          <w:lang w:val="vi-VN"/>
        </w:rPr>
        <w:t>iểu dương, khen thưởng các danh hiệu: Gia đình văn hóa</w:t>
      </w:r>
      <w:r>
        <w:rPr>
          <w:spacing w:val="-6"/>
          <w:sz w:val="28"/>
          <w:szCs w:val="28"/>
        </w:rPr>
        <w:t xml:space="preserve"> tiêu biểu</w:t>
      </w:r>
      <w:r>
        <w:rPr>
          <w:spacing w:val="-6"/>
          <w:sz w:val="28"/>
          <w:szCs w:val="28"/>
          <w:lang w:val="vi-VN"/>
        </w:rPr>
        <w:t xml:space="preserve">, ấp (kp) </w:t>
      </w:r>
      <w:r>
        <w:rPr>
          <w:spacing w:val="-6"/>
          <w:sz w:val="28"/>
          <w:szCs w:val="28"/>
        </w:rPr>
        <w:t xml:space="preserve">thực hiện tốt Cuộc vận động, các tập thể, cá nhân có </w:t>
      </w:r>
      <w:r>
        <w:rPr>
          <w:spacing w:val="-6"/>
          <w:sz w:val="28"/>
          <w:szCs w:val="28"/>
          <w:lang w:val="vi-VN"/>
        </w:rPr>
        <w:t xml:space="preserve">thành tích xuất sắc trong việc thực hiện </w:t>
      </w:r>
      <w:r>
        <w:rPr>
          <w:spacing w:val="-6"/>
          <w:sz w:val="28"/>
          <w:szCs w:val="28"/>
        </w:rPr>
        <w:t>các phong trào tại</w:t>
      </w:r>
      <w:r>
        <w:rPr>
          <w:spacing w:val="-6"/>
          <w:sz w:val="28"/>
          <w:szCs w:val="28"/>
          <w:lang w:val="vi-VN"/>
        </w:rPr>
        <w:t xml:space="preserve"> địa phương.</w:t>
      </w:r>
    </w:p>
    <w:p w:rsidR="007E1F8E" w:rsidRDefault="007E1F8E" w:rsidP="007E1F8E">
      <w:pPr>
        <w:spacing w:before="120"/>
        <w:ind w:firstLine="709"/>
        <w:jc w:val="both"/>
        <w:rPr>
          <w:spacing w:val="-6"/>
          <w:sz w:val="28"/>
          <w:szCs w:val="28"/>
        </w:rPr>
      </w:pPr>
      <w:r>
        <w:rPr>
          <w:spacing w:val="-6"/>
          <w:sz w:val="28"/>
          <w:szCs w:val="28"/>
        </w:rPr>
        <w:t xml:space="preserve">Trên đây là báo cáo công tác Mặt trận 6 tháng đầu năm và phương hướng, nhiệm vụ 6 tháng cuối năm 2019 của Ban Thường trực Ủy ban Mặt trận Tổ quốc Việt Nam tỉnh Tây Ninh.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4816"/>
      </w:tblGrid>
      <w:tr w:rsidR="007E1F8E" w:rsidTr="007E1F8E">
        <w:tc>
          <w:tcPr>
            <w:tcW w:w="5058" w:type="dxa"/>
          </w:tcPr>
          <w:p w:rsidR="007E1F8E" w:rsidRDefault="007E1F8E">
            <w:pPr>
              <w:spacing w:before="120"/>
              <w:jc w:val="both"/>
              <w:rPr>
                <w:b/>
                <w:i/>
                <w:sz w:val="24"/>
                <w:szCs w:val="24"/>
              </w:rPr>
            </w:pPr>
          </w:p>
          <w:p w:rsidR="007E1F8E" w:rsidRDefault="007E1F8E">
            <w:pPr>
              <w:spacing w:before="120"/>
              <w:jc w:val="both"/>
              <w:rPr>
                <w:b/>
                <w:spacing w:val="-4"/>
                <w:sz w:val="28"/>
                <w:szCs w:val="28"/>
              </w:rPr>
            </w:pPr>
            <w:r>
              <w:rPr>
                <w:b/>
                <w:i/>
                <w:sz w:val="24"/>
                <w:szCs w:val="24"/>
              </w:rPr>
              <w:t>Nơi nhận:</w:t>
            </w:r>
          </w:p>
        </w:tc>
        <w:tc>
          <w:tcPr>
            <w:tcW w:w="5058" w:type="dxa"/>
            <w:hideMark/>
          </w:tcPr>
          <w:p w:rsidR="007E1F8E" w:rsidRDefault="007E1F8E">
            <w:pPr>
              <w:jc w:val="center"/>
              <w:rPr>
                <w:sz w:val="28"/>
                <w:szCs w:val="28"/>
              </w:rPr>
            </w:pPr>
            <w:r>
              <w:rPr>
                <w:sz w:val="28"/>
                <w:szCs w:val="28"/>
              </w:rPr>
              <w:t>TM. BAN THƯỜNG TRỰC</w:t>
            </w:r>
          </w:p>
          <w:p w:rsidR="007E1F8E" w:rsidRDefault="007E1F8E">
            <w:pPr>
              <w:jc w:val="center"/>
              <w:rPr>
                <w:spacing w:val="-4"/>
                <w:sz w:val="28"/>
                <w:szCs w:val="28"/>
              </w:rPr>
            </w:pPr>
            <w:r>
              <w:rPr>
                <w:b/>
                <w:sz w:val="28"/>
                <w:szCs w:val="28"/>
              </w:rPr>
              <w:t>PHÓ CHỦ TỊCH</w:t>
            </w:r>
          </w:p>
        </w:tc>
      </w:tr>
      <w:tr w:rsidR="007E1F8E" w:rsidTr="007E1F8E">
        <w:tc>
          <w:tcPr>
            <w:tcW w:w="5058" w:type="dxa"/>
            <w:hideMark/>
          </w:tcPr>
          <w:p w:rsidR="007E1F8E" w:rsidRDefault="007E1F8E">
            <w:pPr>
              <w:tabs>
                <w:tab w:val="center" w:pos="6663"/>
              </w:tabs>
              <w:jc w:val="both"/>
              <w:rPr>
                <w:b/>
                <w:sz w:val="20"/>
              </w:rPr>
            </w:pPr>
            <w:r>
              <w:t xml:space="preserve">- MTTW; Ban PT MTTW, </w:t>
            </w:r>
          </w:p>
          <w:p w:rsidR="007E1F8E" w:rsidRDefault="007E1F8E">
            <w:pPr>
              <w:jc w:val="both"/>
            </w:pPr>
            <w:r>
              <w:t xml:space="preserve">- VP T176;  </w:t>
            </w:r>
            <w:r>
              <w:tab/>
            </w:r>
            <w:r>
              <w:tab/>
            </w:r>
            <w:r>
              <w:tab/>
            </w:r>
            <w:r>
              <w:tab/>
            </w:r>
            <w:r>
              <w:tab/>
              <w:t xml:space="preserve">                               </w:t>
            </w:r>
          </w:p>
          <w:p w:rsidR="007E1F8E" w:rsidRDefault="007E1F8E">
            <w:pPr>
              <w:jc w:val="both"/>
            </w:pPr>
            <w:r>
              <w:t>- TT.TU, HĐND, UBND tỉnh;</w:t>
            </w:r>
            <w:r>
              <w:tab/>
              <w:t xml:space="preserve"> </w:t>
            </w:r>
            <w:r>
              <w:tab/>
            </w:r>
            <w:r>
              <w:tab/>
            </w:r>
          </w:p>
          <w:p w:rsidR="007E1F8E" w:rsidRDefault="007E1F8E">
            <w:pPr>
              <w:jc w:val="both"/>
            </w:pPr>
            <w:r>
              <w:t>- Ban DV Tỉnh ủy;</w:t>
            </w:r>
          </w:p>
          <w:p w:rsidR="007E1F8E" w:rsidRDefault="007E1F8E">
            <w:pPr>
              <w:jc w:val="both"/>
            </w:pPr>
            <w:r>
              <w:t>- BTT.UBMTTQVN tỉnh;</w:t>
            </w:r>
            <w:r>
              <w:tab/>
              <w:t xml:space="preserve">  </w:t>
            </w:r>
            <w:r>
              <w:tab/>
              <w:t xml:space="preserve">     </w:t>
            </w:r>
          </w:p>
          <w:p w:rsidR="007E1F8E" w:rsidRDefault="007E1F8E">
            <w:pPr>
              <w:jc w:val="both"/>
            </w:pPr>
            <w:r>
              <w:t xml:space="preserve">- MTTQVN 09 huyện (Tp);                                           </w:t>
            </w:r>
            <w:r>
              <w:rPr>
                <w:b/>
              </w:rPr>
              <w:t xml:space="preserve">              </w:t>
            </w:r>
          </w:p>
          <w:p w:rsidR="007E1F8E" w:rsidRDefault="007E1F8E">
            <w:pPr>
              <w:spacing w:before="120"/>
              <w:jc w:val="both"/>
              <w:rPr>
                <w:spacing w:val="-4"/>
                <w:sz w:val="28"/>
                <w:szCs w:val="28"/>
              </w:rPr>
            </w:pPr>
            <w:r>
              <w:t>- Lưu: VP, BPT.</w:t>
            </w:r>
          </w:p>
        </w:tc>
        <w:tc>
          <w:tcPr>
            <w:tcW w:w="5058" w:type="dxa"/>
          </w:tcPr>
          <w:p w:rsidR="007E1F8E" w:rsidRDefault="007A1B2A" w:rsidP="007A1B2A">
            <w:pPr>
              <w:spacing w:before="120"/>
              <w:jc w:val="center"/>
              <w:rPr>
                <w:b/>
                <w:sz w:val="28"/>
                <w:szCs w:val="28"/>
              </w:rPr>
            </w:pPr>
            <w:r>
              <w:rPr>
                <w:b/>
                <w:sz w:val="28"/>
                <w:szCs w:val="28"/>
              </w:rPr>
              <w:t>(Đã ký)</w:t>
            </w:r>
          </w:p>
          <w:p w:rsidR="007E1F8E" w:rsidRDefault="007E1F8E">
            <w:pPr>
              <w:spacing w:before="120"/>
              <w:jc w:val="both"/>
              <w:rPr>
                <w:b/>
                <w:sz w:val="28"/>
                <w:szCs w:val="28"/>
              </w:rPr>
            </w:pPr>
          </w:p>
          <w:p w:rsidR="007E1F8E" w:rsidRDefault="007E1F8E">
            <w:pPr>
              <w:spacing w:before="120"/>
              <w:jc w:val="both"/>
              <w:rPr>
                <w:b/>
                <w:sz w:val="28"/>
                <w:szCs w:val="28"/>
              </w:rPr>
            </w:pPr>
          </w:p>
          <w:p w:rsidR="007E1F8E" w:rsidRDefault="007E1F8E">
            <w:pPr>
              <w:spacing w:before="120"/>
              <w:jc w:val="center"/>
              <w:rPr>
                <w:spacing w:val="-4"/>
                <w:sz w:val="28"/>
                <w:szCs w:val="28"/>
              </w:rPr>
            </w:pPr>
            <w:r>
              <w:rPr>
                <w:b/>
                <w:sz w:val="28"/>
                <w:szCs w:val="28"/>
              </w:rPr>
              <w:t>Nguyễn Văn Vy</w:t>
            </w:r>
          </w:p>
        </w:tc>
      </w:tr>
    </w:tbl>
    <w:p w:rsidR="007E1F8E" w:rsidRDefault="007E1F8E" w:rsidP="007E1F8E">
      <w:pPr>
        <w:spacing w:before="120"/>
        <w:ind w:firstLine="709"/>
        <w:jc w:val="both"/>
        <w:rPr>
          <w:spacing w:val="-4"/>
          <w:sz w:val="28"/>
          <w:szCs w:val="28"/>
        </w:rPr>
      </w:pPr>
    </w:p>
    <w:p w:rsidR="00C84D6F" w:rsidRDefault="00C84D6F"/>
    <w:sectPr w:rsidR="00C84D6F" w:rsidSect="007E1F8E">
      <w:pgSz w:w="12240" w:h="15840"/>
      <w:pgMar w:top="63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DC" w:rsidRDefault="00FA15DC" w:rsidP="007E1F8E">
      <w:r>
        <w:separator/>
      </w:r>
    </w:p>
  </w:endnote>
  <w:endnote w:type="continuationSeparator" w:id="1">
    <w:p w:rsidR="00FA15DC" w:rsidRDefault="00FA15DC" w:rsidP="007E1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DC" w:rsidRDefault="00FA15DC" w:rsidP="007E1F8E">
      <w:r>
        <w:separator/>
      </w:r>
    </w:p>
  </w:footnote>
  <w:footnote w:type="continuationSeparator" w:id="1">
    <w:p w:rsidR="00FA15DC" w:rsidRDefault="00FA15DC" w:rsidP="007E1F8E">
      <w:r>
        <w:continuationSeparator/>
      </w:r>
    </w:p>
  </w:footnote>
  <w:footnote w:id="2">
    <w:p w:rsidR="007E1F8E" w:rsidRDefault="007E1F8E" w:rsidP="007E1F8E">
      <w:pPr>
        <w:pStyle w:val="FootnoteText"/>
        <w:rPr>
          <w:rFonts w:ascii="Times New Roman" w:hAnsi="Times New Roman"/>
        </w:rPr>
      </w:pPr>
      <w:r>
        <w:rPr>
          <w:rStyle w:val="FootnoteReference"/>
        </w:rPr>
        <w:footnoteRef/>
      </w:r>
      <w:r>
        <w:t xml:space="preserve">  Huy</w:t>
      </w:r>
      <w:r>
        <w:rPr>
          <w:rFonts w:ascii="Times New Roman" w:hAnsi="Times New Roman"/>
        </w:rPr>
        <w:t xml:space="preserve">ện </w:t>
      </w:r>
      <w:r>
        <w:t>Tr</w:t>
      </w:r>
      <w:r>
        <w:rPr>
          <w:rFonts w:ascii="Times New Roman" w:hAnsi="Times New Roman"/>
        </w:rPr>
        <w:t>ảng Bàng: 81/81; Gò Dầu: 59/59, Bến Cầu: 41/41, Dương Minh Châu: 59/59, Hòa Thành: 39/39, Thành phố: 54/54, Châu Thành: 75/75, Tân Biên: 58/58, Tân Châu: 76/76.</w:t>
      </w:r>
    </w:p>
  </w:footnote>
  <w:footnote w:id="3">
    <w:p w:rsidR="007E1F8E" w:rsidRDefault="007E1F8E" w:rsidP="007E1F8E">
      <w:pPr>
        <w:pStyle w:val="FootnoteText"/>
        <w:rPr>
          <w:rFonts w:ascii="Times New Roman" w:hAnsi="Times New Roman"/>
        </w:rPr>
      </w:pPr>
      <w:r>
        <w:rPr>
          <w:rStyle w:val="FootnoteReference"/>
        </w:rPr>
        <w:footnoteRef/>
      </w:r>
      <w:r>
        <w:t xml:space="preserve"> </w:t>
      </w:r>
      <w:r>
        <w:rPr>
          <w:rFonts w:ascii="Times New Roman" w:hAnsi="Times New Roman"/>
        </w:rPr>
        <w:t>Nhân dân xã Thái Bình, xã Biên Giới, xã Hòa Hội huyện Châu Thành.</w:t>
      </w:r>
    </w:p>
  </w:footnote>
  <w:footnote w:id="4">
    <w:p w:rsidR="007E1F8E" w:rsidRDefault="007E1F8E" w:rsidP="007E1F8E">
      <w:pPr>
        <w:rPr>
          <w:sz w:val="22"/>
          <w:szCs w:val="22"/>
        </w:rPr>
      </w:pPr>
      <w:r>
        <w:rPr>
          <w:rStyle w:val="FootnoteReference"/>
          <w:sz w:val="22"/>
          <w:szCs w:val="22"/>
        </w:rPr>
        <w:footnoteRef/>
      </w:r>
      <w:r>
        <w:rPr>
          <w:sz w:val="22"/>
          <w:szCs w:val="22"/>
        </w:rPr>
        <w:t xml:space="preserve"> Các mô hình tự quản đã góp phần </w:t>
      </w:r>
      <w:r>
        <w:rPr>
          <w:bCs/>
          <w:color w:val="000000" w:themeColor="text1"/>
          <w:sz w:val="22"/>
          <w:szCs w:val="22"/>
        </w:rPr>
        <w:t xml:space="preserve">nhất định vào việc xây dựng tính ổn định của các cộng đồng dân cư; </w:t>
      </w:r>
      <w:r>
        <w:rPr>
          <w:sz w:val="22"/>
          <w:szCs w:val="22"/>
          <w:lang w:val="nl-NL"/>
        </w:rPr>
        <w:t xml:space="preserve">phát huy tính tự quản trong các tầng lớp nhân dân, thực hiện các chủ trương, đường lối, chính sách của đảng, pháp luật của nhà nước, </w:t>
      </w:r>
      <w:r>
        <w:rPr>
          <w:bCs/>
          <w:sz w:val="22"/>
          <w:szCs w:val="22"/>
        </w:rPr>
        <w:t>trực tiếp tham gia tích cực các phong trào, các cuộc vận động do Mặt trận Tổ quốc và địa phương chủ trì phát động.</w:t>
      </w:r>
    </w:p>
  </w:footnote>
  <w:footnote w:id="5">
    <w:p w:rsidR="007E1F8E" w:rsidRDefault="007E1F8E" w:rsidP="007E1F8E">
      <w:pPr>
        <w:tabs>
          <w:tab w:val="left" w:pos="3080"/>
          <w:tab w:val="left" w:leader="dot" w:pos="9475"/>
        </w:tabs>
        <w:spacing w:before="40" w:after="40"/>
        <w:jc w:val="both"/>
        <w:rPr>
          <w:spacing w:val="-4"/>
          <w:sz w:val="22"/>
          <w:szCs w:val="22"/>
          <w:lang w:val="it-IT"/>
        </w:rPr>
      </w:pPr>
      <w:r>
        <w:rPr>
          <w:rStyle w:val="FootnoteReference"/>
          <w:sz w:val="22"/>
          <w:szCs w:val="22"/>
        </w:rPr>
        <w:footnoteRef/>
      </w:r>
      <w:r>
        <w:rPr>
          <w:sz w:val="22"/>
          <w:szCs w:val="22"/>
        </w:rPr>
        <w:t xml:space="preserve"> M</w:t>
      </w:r>
      <w:r>
        <w:rPr>
          <w:spacing w:val="-4"/>
          <w:sz w:val="22"/>
          <w:szCs w:val="22"/>
          <w:lang w:val="vi-VN"/>
        </w:rPr>
        <w:t xml:space="preserve">ô hình “Cảm hóa giáo dục người chấp hành xong án phát tù” </w:t>
      </w:r>
      <w:r>
        <w:rPr>
          <w:spacing w:val="-4"/>
          <w:sz w:val="22"/>
          <w:szCs w:val="22"/>
        </w:rPr>
        <w:t>(</w:t>
      </w:r>
      <w:r>
        <w:rPr>
          <w:spacing w:val="-4"/>
          <w:sz w:val="22"/>
          <w:szCs w:val="22"/>
          <w:lang w:val="vi-VN"/>
        </w:rPr>
        <w:t>Dương Minh Châu</w:t>
      </w:r>
      <w:r>
        <w:rPr>
          <w:spacing w:val="-4"/>
          <w:sz w:val="22"/>
          <w:szCs w:val="22"/>
        </w:rPr>
        <w:t>)</w:t>
      </w:r>
      <w:r>
        <w:rPr>
          <w:spacing w:val="-4"/>
          <w:sz w:val="22"/>
          <w:szCs w:val="22"/>
          <w:lang w:val="vi-VN"/>
        </w:rPr>
        <w:t xml:space="preserve">, mô hình “Đoạn đường tự quản về ANTT”, </w:t>
      </w:r>
      <w:r>
        <w:rPr>
          <w:sz w:val="22"/>
          <w:szCs w:val="22"/>
        </w:rPr>
        <w:t>“Tổ, Đội xe ôm giữ gìn an ninh trật tự” (</w:t>
      </w:r>
      <w:r>
        <w:rPr>
          <w:spacing w:val="-4"/>
          <w:sz w:val="22"/>
          <w:szCs w:val="22"/>
          <w:lang w:val="vi-VN"/>
        </w:rPr>
        <w:t>Gò Dầu</w:t>
      </w:r>
      <w:r>
        <w:rPr>
          <w:spacing w:val="-4"/>
          <w:sz w:val="22"/>
          <w:szCs w:val="22"/>
        </w:rPr>
        <w:t>)</w:t>
      </w:r>
      <w:r>
        <w:rPr>
          <w:spacing w:val="-4"/>
          <w:sz w:val="22"/>
          <w:szCs w:val="22"/>
          <w:lang w:val="vi-VN"/>
        </w:rPr>
        <w:t xml:space="preserve">, mô hình “Phát huy vai trò của Tôn giáo vận động chức sắc, giáo phẩm, tín đồ bảo đảm trật tự an toàn giao thông” </w:t>
      </w:r>
      <w:r>
        <w:rPr>
          <w:spacing w:val="-4"/>
          <w:sz w:val="22"/>
          <w:szCs w:val="22"/>
        </w:rPr>
        <w:t>(</w:t>
      </w:r>
      <w:r>
        <w:rPr>
          <w:spacing w:val="-4"/>
          <w:sz w:val="22"/>
          <w:szCs w:val="22"/>
          <w:lang w:val="vi-VN"/>
        </w:rPr>
        <w:t>Hòa Thành</w:t>
      </w:r>
      <w:r>
        <w:rPr>
          <w:spacing w:val="-4"/>
          <w:sz w:val="22"/>
          <w:szCs w:val="22"/>
        </w:rPr>
        <w:t>)</w:t>
      </w:r>
      <w:r>
        <w:rPr>
          <w:spacing w:val="-4"/>
          <w:sz w:val="22"/>
          <w:szCs w:val="22"/>
          <w:lang w:val="vi-VN"/>
        </w:rPr>
        <w:t xml:space="preserve">, mô hình “Khu dân cư an toàn về An ninh trật tự” </w:t>
      </w:r>
      <w:r>
        <w:rPr>
          <w:spacing w:val="-4"/>
          <w:sz w:val="22"/>
          <w:szCs w:val="22"/>
        </w:rPr>
        <w:t>(</w:t>
      </w:r>
      <w:r>
        <w:rPr>
          <w:spacing w:val="-4"/>
          <w:sz w:val="22"/>
          <w:szCs w:val="22"/>
          <w:lang w:val="vi-VN"/>
        </w:rPr>
        <w:t>Bến Cầu</w:t>
      </w:r>
      <w:r>
        <w:rPr>
          <w:spacing w:val="-4"/>
          <w:sz w:val="22"/>
          <w:szCs w:val="22"/>
        </w:rPr>
        <w:t>)</w:t>
      </w:r>
      <w:r>
        <w:rPr>
          <w:spacing w:val="-4"/>
          <w:sz w:val="22"/>
          <w:szCs w:val="22"/>
          <w:lang w:val="vi-VN"/>
        </w:rPr>
        <w:t xml:space="preserve">, mô hình </w:t>
      </w:r>
      <w:r>
        <w:rPr>
          <w:spacing w:val="-4"/>
          <w:sz w:val="22"/>
          <w:szCs w:val="22"/>
          <w:lang w:val="nl-NL"/>
        </w:rPr>
        <w:t>“Vận động nhân dân ấp Chăm xã Suối Dây xây dựng Khu dân cư an toàn không có ma túy" (Tân Châu) ,“Vận động toàn dân tham gia tố giác, truy bắt tội phạm” (Tân Biên),</w:t>
      </w:r>
      <w:r>
        <w:rPr>
          <w:iCs/>
          <w:spacing w:val="-4"/>
          <w:sz w:val="22"/>
          <w:szCs w:val="22"/>
          <w:lang w:val="nl-NL"/>
        </w:rPr>
        <w:t xml:space="preserve"> “Xứ đạo an toàn về ANTT” (Châu Thành),</w:t>
      </w:r>
      <w:r>
        <w:rPr>
          <w:spacing w:val="-4"/>
          <w:sz w:val="22"/>
          <w:szCs w:val="22"/>
          <w:lang w:val="nl-NL"/>
        </w:rPr>
        <w:t xml:space="preserve"> “Phát động toàn dân tham gia phòng ngừa, phát hiện, tố giác, truy bắt tội phạm” (Trảng Bàng). </w:t>
      </w:r>
      <w:r>
        <w:rPr>
          <w:bCs/>
          <w:spacing w:val="-4"/>
          <w:sz w:val="22"/>
          <w:szCs w:val="22"/>
          <w:lang w:val="nl-NL"/>
        </w:rPr>
        <w:t>Ban điều hành tổ DCTQ là mô hình làm nòng cốt trong công tác tuyên truyền vận động nhân dân tham gia bảo đảm an ninh trật tự, góp phần giữ gìn ANTT trong từng xóm, ấp và đảm bảo an ninh trên tuyến biên giới.</w:t>
      </w:r>
    </w:p>
  </w:footnote>
  <w:footnote w:id="6">
    <w:p w:rsidR="007E1F8E" w:rsidRDefault="007E1F8E" w:rsidP="007E1F8E">
      <w:pPr>
        <w:widowControl w:val="0"/>
        <w:spacing w:before="60" w:after="60"/>
        <w:jc w:val="both"/>
        <w:rPr>
          <w:spacing w:val="-6"/>
          <w:sz w:val="22"/>
          <w:szCs w:val="22"/>
        </w:rPr>
      </w:pPr>
      <w:r>
        <w:rPr>
          <w:rStyle w:val="FootnoteReference"/>
          <w:sz w:val="22"/>
          <w:szCs w:val="22"/>
        </w:rPr>
        <w:footnoteRef/>
      </w:r>
      <w:r>
        <w:rPr>
          <w:sz w:val="22"/>
          <w:szCs w:val="22"/>
        </w:rPr>
        <w:t xml:space="preserve"> </w:t>
      </w:r>
      <w:r>
        <w:rPr>
          <w:sz w:val="22"/>
          <w:szCs w:val="22"/>
          <w:lang w:val="da-DK"/>
        </w:rPr>
        <w:t xml:space="preserve">Năm 2018 có 9 xã hoàn thành nhiệm vụ xây dựng nông thôn mới: Phước Thạnh huyện Gò Dầu, Hòa Hiệp huyện Tân Biên, Trường Đông huyện Hòa Thành, Bình Thạnh huyện Trảng Bàng, Cầu Khởi huyện Dương Minh Châu, Long Chữ huyện Bến Cầu, Hòa Hội huyện Châu Thành, Tân Hưng và Tân Hà huyện Tân Châu đã nâng tổng số xã đạt chuẩn nông thôn mới của tỉnh lên 36/80 (đạt tỷ lệ 45%). </w:t>
      </w:r>
    </w:p>
  </w:footnote>
  <w:footnote w:id="7">
    <w:p w:rsidR="007E1F8E" w:rsidRDefault="007E1F8E" w:rsidP="007E1F8E">
      <w:pPr>
        <w:pStyle w:val="FootnoteText"/>
        <w:rPr>
          <w:rFonts w:ascii="Times New Roman" w:hAnsi="Times New Roman"/>
          <w:sz w:val="22"/>
          <w:szCs w:val="22"/>
        </w:rPr>
      </w:pPr>
      <w:r>
        <w:rPr>
          <w:rStyle w:val="FootnoteReference"/>
          <w:sz w:val="22"/>
          <w:szCs w:val="22"/>
        </w:rPr>
        <w:footnoteRef/>
      </w:r>
      <w:r>
        <w:rPr>
          <w:sz w:val="22"/>
          <w:szCs w:val="22"/>
        </w:rPr>
        <w:t xml:space="preserve">  C</w:t>
      </w:r>
      <w:r>
        <w:rPr>
          <w:rFonts w:ascii="Times New Roman" w:hAnsi="Times New Roman"/>
          <w:sz w:val="22"/>
          <w:szCs w:val="22"/>
        </w:rPr>
        <w:t>ấp tỉnh: duy trì 2 mô hình; cấp huyện: 23 mô hình trong đó có 10 mô hình mới; cấp xã 137 mô hình trong đó có 39 mô hình mới.</w:t>
      </w:r>
      <w:r>
        <w:rPr>
          <w:sz w:val="22"/>
          <w:szCs w:val="22"/>
          <w:lang w:val="da-DK"/>
        </w:rPr>
        <w:t xml:space="preserve"> </w:t>
      </w:r>
    </w:p>
  </w:footnote>
  <w:footnote w:id="8">
    <w:p w:rsidR="007E1F8E" w:rsidRDefault="007E1F8E" w:rsidP="007E1F8E">
      <w:pPr>
        <w:pStyle w:val="FootnoteText"/>
        <w:rPr>
          <w:rFonts w:ascii="Times New Roman" w:hAnsi="Times New Roman"/>
        </w:rPr>
      </w:pPr>
      <w:r>
        <w:rPr>
          <w:rStyle w:val="FootnoteReference"/>
        </w:rPr>
        <w:footnoteRef/>
      </w:r>
      <w:r>
        <w:t xml:space="preserve"> </w:t>
      </w:r>
      <w:r>
        <w:rPr>
          <w:rFonts w:ascii="Times New Roman" w:hAnsi="Times New Roman"/>
        </w:rPr>
        <w:t xml:space="preserve">Trong đó, cấp huyện vận động được: </w:t>
      </w:r>
      <w:r>
        <w:rPr>
          <w:rFonts w:ascii="Times New Roman" w:hAnsi="Times New Roman"/>
          <w:bCs/>
          <w:spacing w:val="-4"/>
        </w:rPr>
        <w:t>3.478.800.000 đồng</w:t>
      </w:r>
      <w:r>
        <w:rPr>
          <w:rFonts w:ascii="Times New Roman" w:hAnsi="Times New Roman"/>
        </w:rPr>
        <w:t xml:space="preserve"> , cấp xã vận động được: </w:t>
      </w:r>
      <w:r>
        <w:rPr>
          <w:rFonts w:ascii="Times New Roman" w:hAnsi="Times New Roman"/>
          <w:bCs/>
          <w:spacing w:val="-4"/>
        </w:rPr>
        <w:t>9.325.200.000 đồng</w:t>
      </w:r>
      <w:r>
        <w:rPr>
          <w:rFonts w:ascii="Times New Roman" w:hAnsi="Times New Roman"/>
        </w:rPr>
        <w:t>.</w:t>
      </w:r>
    </w:p>
  </w:footnote>
  <w:footnote w:id="9">
    <w:p w:rsidR="007E1F8E" w:rsidRDefault="007E1F8E" w:rsidP="007E1F8E">
      <w:pPr>
        <w:pStyle w:val="FootnoteText"/>
        <w:rPr>
          <w:rFonts w:ascii="Times New Roman" w:hAnsi="Times New Roman"/>
        </w:rPr>
      </w:pPr>
      <w:r>
        <w:rPr>
          <w:rStyle w:val="FootnoteReference"/>
        </w:rPr>
        <w:footnoteRef/>
      </w:r>
      <w:r>
        <w:rPr>
          <w:rFonts w:ascii="Times New Roman" w:hAnsi="Times New Roman"/>
        </w:rPr>
        <w:t xml:space="preserve"> Trong đó cấp tỉnh có 2 phóng sự.</w:t>
      </w:r>
    </w:p>
  </w:footnote>
  <w:footnote w:id="10">
    <w:p w:rsidR="007E1F8E" w:rsidRDefault="007E1F8E" w:rsidP="007E1F8E">
      <w:pPr>
        <w:pStyle w:val="FootnoteText"/>
        <w:rPr>
          <w:rFonts w:ascii="Times New Roman" w:hAnsi="Times New Roman"/>
        </w:rPr>
      </w:pPr>
      <w:r>
        <w:rPr>
          <w:rStyle w:val="FootnoteReference"/>
        </w:rPr>
        <w:footnoteRef/>
      </w:r>
      <w:r>
        <w:t xml:space="preserve"> K</w:t>
      </w:r>
      <w:r>
        <w:rPr>
          <w:rFonts w:ascii="Times New Roman" w:hAnsi="Times New Roman"/>
        </w:rPr>
        <w:t>ết quả kiểm tra tại 8/9 huyện, thành phố, làm việc tai 11 xã có mời ấp và tổ tự quản tham dự; đi khảo sát thực tế các buổi sinh hoạt tổ tự quản tại 2 xã: Hiệp Tân huyện Hòa Thành và xã Thanh Điền huyện Châu Thành.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E1F8E"/>
    <w:rsid w:val="000E2BE3"/>
    <w:rsid w:val="001C7B39"/>
    <w:rsid w:val="001D229B"/>
    <w:rsid w:val="00240BFA"/>
    <w:rsid w:val="00335312"/>
    <w:rsid w:val="00362934"/>
    <w:rsid w:val="00472745"/>
    <w:rsid w:val="004932BC"/>
    <w:rsid w:val="004D5B07"/>
    <w:rsid w:val="00614D15"/>
    <w:rsid w:val="006243B8"/>
    <w:rsid w:val="006543FD"/>
    <w:rsid w:val="006E4DAB"/>
    <w:rsid w:val="00782DF8"/>
    <w:rsid w:val="007A1B2A"/>
    <w:rsid w:val="007C3EF9"/>
    <w:rsid w:val="007E1F8E"/>
    <w:rsid w:val="00860AB9"/>
    <w:rsid w:val="00A71DE4"/>
    <w:rsid w:val="00C8118E"/>
    <w:rsid w:val="00C84D6F"/>
    <w:rsid w:val="00C934AB"/>
    <w:rsid w:val="00DA7731"/>
    <w:rsid w:val="00E06BEF"/>
    <w:rsid w:val="00E63595"/>
    <w:rsid w:val="00FA15DC"/>
    <w:rsid w:val="00FF6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semiHidden/>
    <w:locked/>
    <w:rsid w:val="007E1F8E"/>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7E1F8E"/>
    <w:pPr>
      <w:spacing w:before="100" w:beforeAutospacing="1" w:after="100" w:afterAutospacing="1"/>
    </w:pPr>
  </w:style>
  <w:style w:type="paragraph" w:styleId="FootnoteText">
    <w:name w:val="footnote text"/>
    <w:basedOn w:val="Normal"/>
    <w:link w:val="FootnoteTextChar"/>
    <w:uiPriority w:val="99"/>
    <w:semiHidden/>
    <w:unhideWhenUsed/>
    <w:rsid w:val="007E1F8E"/>
    <w:rPr>
      <w:rFonts w:ascii="VNI-Times" w:hAnsi="VNI-Times"/>
      <w:sz w:val="20"/>
      <w:szCs w:val="20"/>
    </w:rPr>
  </w:style>
  <w:style w:type="character" w:customStyle="1" w:styleId="FootnoteTextChar">
    <w:name w:val="Footnote Text Char"/>
    <w:basedOn w:val="DefaultParagraphFont"/>
    <w:link w:val="FootnoteText"/>
    <w:uiPriority w:val="99"/>
    <w:semiHidden/>
    <w:rsid w:val="007E1F8E"/>
    <w:rPr>
      <w:rFonts w:ascii="VNI-Times" w:eastAsia="Times New Roman" w:hAnsi="VNI-Times" w:cs="Times New Roman"/>
      <w:sz w:val="20"/>
      <w:szCs w:val="20"/>
    </w:rPr>
  </w:style>
  <w:style w:type="paragraph" w:styleId="Footer">
    <w:name w:val="footer"/>
    <w:basedOn w:val="Normal"/>
    <w:link w:val="FooterChar"/>
    <w:uiPriority w:val="99"/>
    <w:semiHidden/>
    <w:unhideWhenUsed/>
    <w:rsid w:val="007E1F8E"/>
    <w:pPr>
      <w:tabs>
        <w:tab w:val="center" w:pos="4680"/>
        <w:tab w:val="right" w:pos="9360"/>
      </w:tabs>
    </w:pPr>
  </w:style>
  <w:style w:type="character" w:customStyle="1" w:styleId="FooterChar">
    <w:name w:val="Footer Char"/>
    <w:basedOn w:val="DefaultParagraphFont"/>
    <w:link w:val="Footer"/>
    <w:uiPriority w:val="99"/>
    <w:semiHidden/>
    <w:rsid w:val="007E1F8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E1F8E"/>
    <w:pPr>
      <w:spacing w:after="120"/>
      <w:ind w:left="360"/>
    </w:pPr>
  </w:style>
  <w:style w:type="character" w:customStyle="1" w:styleId="BodyTextIndentChar">
    <w:name w:val="Body Text Indent Char"/>
    <w:basedOn w:val="DefaultParagraphFont"/>
    <w:link w:val="BodyTextIndent"/>
    <w:uiPriority w:val="99"/>
    <w:semiHidden/>
    <w:rsid w:val="007E1F8E"/>
    <w:rPr>
      <w:rFonts w:ascii="Times New Roman" w:eastAsia="Times New Roman" w:hAnsi="Times New Roman" w:cs="Times New Roman"/>
      <w:sz w:val="24"/>
      <w:szCs w:val="24"/>
    </w:rPr>
  </w:style>
  <w:style w:type="character" w:styleId="FootnoteReference">
    <w:name w:val="footnote reference"/>
    <w:semiHidden/>
    <w:unhideWhenUsed/>
    <w:rsid w:val="007E1F8E"/>
    <w:rPr>
      <w:vertAlign w:val="superscript"/>
    </w:rPr>
  </w:style>
  <w:style w:type="table" w:styleId="TableGrid">
    <w:name w:val="Table Grid"/>
    <w:basedOn w:val="TableNormal"/>
    <w:uiPriority w:val="59"/>
    <w:rsid w:val="007E1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2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dcterms:created xsi:type="dcterms:W3CDTF">2019-07-09T08:00:00Z</dcterms:created>
  <dcterms:modified xsi:type="dcterms:W3CDTF">2019-07-09T08:00:00Z</dcterms:modified>
</cp:coreProperties>
</file>