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0F" w:rsidRPr="00393184" w:rsidRDefault="00E50194" w:rsidP="0008790F">
      <w:pPr>
        <w:ind w:right="-450"/>
        <w:rPr>
          <w:b/>
          <w:color w:val="000000" w:themeColor="text1"/>
          <w:sz w:val="26"/>
          <w:szCs w:val="26"/>
        </w:rPr>
      </w:pPr>
      <w:r w:rsidRPr="00393184">
        <w:rPr>
          <w:color w:val="000000" w:themeColor="text1"/>
          <w:sz w:val="26"/>
          <w:szCs w:val="26"/>
        </w:rPr>
        <w:t xml:space="preserve"> </w:t>
      </w:r>
      <w:r w:rsidR="0008790F" w:rsidRPr="00393184">
        <w:rPr>
          <w:color w:val="000000" w:themeColor="text1"/>
          <w:sz w:val="26"/>
          <w:szCs w:val="26"/>
        </w:rPr>
        <w:t>ỦY BAN MTTQ VIỆT NAM</w:t>
      </w:r>
      <w:r w:rsidR="0008790F" w:rsidRPr="00393184">
        <w:rPr>
          <w:b/>
          <w:color w:val="000000" w:themeColor="text1"/>
          <w:sz w:val="26"/>
          <w:szCs w:val="26"/>
        </w:rPr>
        <w:t xml:space="preserve">               CỘNG HÒA XÃ HỘI CHỦ NGHĨA VIỆT NAM</w:t>
      </w:r>
    </w:p>
    <w:p w:rsidR="0008790F" w:rsidRPr="00393184" w:rsidRDefault="0008790F" w:rsidP="0008790F">
      <w:pPr>
        <w:ind w:left="-140" w:firstLine="140"/>
        <w:rPr>
          <w:b/>
          <w:color w:val="000000" w:themeColor="text1"/>
          <w:sz w:val="26"/>
          <w:szCs w:val="26"/>
        </w:rPr>
      </w:pPr>
      <w:r w:rsidRPr="00393184">
        <w:rPr>
          <w:b/>
          <w:color w:val="000000" w:themeColor="text1"/>
          <w:sz w:val="26"/>
          <w:szCs w:val="26"/>
        </w:rPr>
        <w:t xml:space="preserve">          </w:t>
      </w:r>
      <w:r w:rsidRPr="00393184">
        <w:rPr>
          <w:color w:val="000000" w:themeColor="text1"/>
          <w:sz w:val="26"/>
          <w:szCs w:val="26"/>
        </w:rPr>
        <w:t>TỈNH TÂY NINH</w:t>
      </w:r>
      <w:r w:rsidRPr="00393184">
        <w:rPr>
          <w:color w:val="000000" w:themeColor="text1"/>
          <w:sz w:val="26"/>
          <w:szCs w:val="26"/>
        </w:rPr>
        <w:tab/>
      </w:r>
      <w:r w:rsidRPr="00393184">
        <w:rPr>
          <w:b/>
          <w:color w:val="000000" w:themeColor="text1"/>
          <w:sz w:val="26"/>
          <w:szCs w:val="26"/>
        </w:rPr>
        <w:tab/>
        <w:t xml:space="preserve">                     </w:t>
      </w:r>
      <w:r w:rsidR="00BA0BCD" w:rsidRPr="00393184">
        <w:rPr>
          <w:b/>
          <w:color w:val="000000" w:themeColor="text1"/>
          <w:sz w:val="26"/>
          <w:szCs w:val="26"/>
        </w:rPr>
        <w:t xml:space="preserve"> </w:t>
      </w:r>
      <w:r w:rsidRPr="00393184">
        <w:rPr>
          <w:b/>
          <w:color w:val="000000" w:themeColor="text1"/>
          <w:sz w:val="26"/>
          <w:szCs w:val="26"/>
        </w:rPr>
        <w:t xml:space="preserve">  </w:t>
      </w:r>
      <w:r w:rsidRPr="00393184">
        <w:rPr>
          <w:b/>
          <w:color w:val="000000" w:themeColor="text1"/>
          <w:szCs w:val="28"/>
        </w:rPr>
        <w:t>Độc lập - Tự do - Hạnh phúc</w:t>
      </w:r>
    </w:p>
    <w:p w:rsidR="0008790F" w:rsidRPr="00393184" w:rsidRDefault="00512B94" w:rsidP="0008790F">
      <w:pPr>
        <w:ind w:left="-140" w:firstLine="140"/>
        <w:rPr>
          <w:b/>
          <w:color w:val="000000" w:themeColor="text1"/>
          <w:sz w:val="26"/>
          <w:szCs w:val="26"/>
        </w:rPr>
      </w:pPr>
      <w:r w:rsidRPr="00512B94">
        <w:rPr>
          <w:b/>
          <w:noProof/>
          <w:color w:val="000000" w:themeColor="text1"/>
          <w:szCs w:val="28"/>
        </w:rPr>
        <w:pict>
          <v:line id="_x0000_s1027" style="position:absolute;left:0;text-align:left;z-index:251657216" from="256.15pt,.05pt" to="430.55pt,.05pt"/>
        </w:pict>
      </w:r>
      <w:r w:rsidR="0008790F" w:rsidRPr="00393184">
        <w:rPr>
          <w:b/>
          <w:color w:val="000000" w:themeColor="text1"/>
          <w:szCs w:val="28"/>
        </w:rPr>
        <w:t xml:space="preserve">   </w:t>
      </w:r>
      <w:r w:rsidR="00E50194" w:rsidRPr="00393184">
        <w:rPr>
          <w:b/>
          <w:color w:val="000000" w:themeColor="text1"/>
          <w:szCs w:val="28"/>
        </w:rPr>
        <w:t xml:space="preserve"> </w:t>
      </w:r>
      <w:r w:rsidR="0008790F" w:rsidRPr="00393184">
        <w:rPr>
          <w:b/>
          <w:color w:val="000000" w:themeColor="text1"/>
          <w:sz w:val="26"/>
          <w:szCs w:val="26"/>
        </w:rPr>
        <w:t>BAN THƯỜNG TRỰC</w:t>
      </w:r>
      <w:r w:rsidR="0008790F" w:rsidRPr="00393184">
        <w:rPr>
          <w:b/>
          <w:color w:val="000000" w:themeColor="text1"/>
          <w:sz w:val="26"/>
          <w:szCs w:val="26"/>
        </w:rPr>
        <w:tab/>
      </w:r>
      <w:r w:rsidR="0008790F" w:rsidRPr="00393184">
        <w:rPr>
          <w:b/>
          <w:color w:val="000000" w:themeColor="text1"/>
          <w:sz w:val="26"/>
          <w:szCs w:val="26"/>
        </w:rPr>
        <w:tab/>
      </w:r>
      <w:r w:rsidR="0008790F" w:rsidRPr="00393184">
        <w:rPr>
          <w:b/>
          <w:color w:val="000000" w:themeColor="text1"/>
          <w:sz w:val="26"/>
          <w:szCs w:val="26"/>
        </w:rPr>
        <w:tab/>
      </w:r>
      <w:r w:rsidR="0008790F" w:rsidRPr="00393184">
        <w:rPr>
          <w:b/>
          <w:color w:val="000000" w:themeColor="text1"/>
          <w:sz w:val="26"/>
          <w:szCs w:val="26"/>
        </w:rPr>
        <w:tab/>
      </w:r>
      <w:r w:rsidR="0008790F" w:rsidRPr="00393184">
        <w:rPr>
          <w:b/>
          <w:color w:val="000000" w:themeColor="text1"/>
          <w:sz w:val="26"/>
          <w:szCs w:val="26"/>
        </w:rPr>
        <w:tab/>
      </w:r>
      <w:r w:rsidR="0008790F" w:rsidRPr="00393184">
        <w:rPr>
          <w:b/>
          <w:color w:val="000000" w:themeColor="text1"/>
          <w:szCs w:val="28"/>
        </w:rPr>
        <w:tab/>
      </w:r>
      <w:r w:rsidR="0008790F" w:rsidRPr="00393184">
        <w:rPr>
          <w:b/>
          <w:color w:val="000000" w:themeColor="text1"/>
          <w:szCs w:val="28"/>
        </w:rPr>
        <w:tab/>
      </w:r>
      <w:r w:rsidR="0008790F" w:rsidRPr="00393184">
        <w:rPr>
          <w:b/>
          <w:color w:val="000000" w:themeColor="text1"/>
          <w:szCs w:val="28"/>
        </w:rPr>
        <w:tab/>
        <w:t xml:space="preserve">                             </w:t>
      </w:r>
    </w:p>
    <w:p w:rsidR="0008790F" w:rsidRPr="00393184" w:rsidRDefault="00512B94" w:rsidP="0008790F">
      <w:pPr>
        <w:ind w:left="-140" w:firstLine="140"/>
        <w:rPr>
          <w:i/>
          <w:color w:val="000000" w:themeColor="text1"/>
          <w:szCs w:val="28"/>
        </w:rPr>
      </w:pPr>
      <w:r w:rsidRPr="00512B94">
        <w:rPr>
          <w:b/>
          <w:noProof/>
          <w:color w:val="000000" w:themeColor="text1"/>
          <w:sz w:val="30"/>
          <w:szCs w:val="28"/>
        </w:rPr>
        <w:pict>
          <v:line id="_x0000_s1026" style="position:absolute;left:0;text-align:left;z-index:251658240" from="8.5pt,.2pt" to="146.5pt,.2pt"/>
        </w:pict>
      </w:r>
      <w:r w:rsidR="00E50194" w:rsidRPr="00044F37">
        <w:rPr>
          <w:i/>
          <w:color w:val="000000" w:themeColor="text1"/>
          <w:szCs w:val="26"/>
        </w:rPr>
        <w:t xml:space="preserve"> </w:t>
      </w:r>
      <w:r w:rsidR="0008790F" w:rsidRPr="00044F37">
        <w:rPr>
          <w:color w:val="000000" w:themeColor="text1"/>
          <w:szCs w:val="26"/>
        </w:rPr>
        <w:t xml:space="preserve">Số:   </w:t>
      </w:r>
      <w:r w:rsidR="004B3916">
        <w:rPr>
          <w:color w:val="000000" w:themeColor="text1"/>
          <w:szCs w:val="26"/>
        </w:rPr>
        <w:t>608</w:t>
      </w:r>
      <w:r w:rsidR="0008790F" w:rsidRPr="00044F37">
        <w:rPr>
          <w:color w:val="000000" w:themeColor="text1"/>
          <w:szCs w:val="26"/>
        </w:rPr>
        <w:t xml:space="preserve"> /BC-MTTQ-BTT</w:t>
      </w:r>
      <w:r w:rsidR="0008790F" w:rsidRPr="00393184">
        <w:rPr>
          <w:i/>
          <w:color w:val="000000" w:themeColor="text1"/>
          <w:szCs w:val="28"/>
        </w:rPr>
        <w:t xml:space="preserve">                      Tây Ninh, ngày  </w:t>
      </w:r>
      <w:r w:rsidR="004B3916">
        <w:rPr>
          <w:i/>
          <w:color w:val="000000" w:themeColor="text1"/>
          <w:szCs w:val="28"/>
        </w:rPr>
        <w:t>25</w:t>
      </w:r>
      <w:r w:rsidR="0008790F" w:rsidRPr="00393184">
        <w:rPr>
          <w:i/>
          <w:color w:val="000000" w:themeColor="text1"/>
          <w:szCs w:val="28"/>
        </w:rPr>
        <w:t xml:space="preserve">  tháng  9 năm 2018</w:t>
      </w:r>
    </w:p>
    <w:p w:rsidR="0008790F" w:rsidRPr="00393184" w:rsidRDefault="0008790F" w:rsidP="0008790F">
      <w:pPr>
        <w:spacing w:before="120" w:after="120"/>
        <w:rPr>
          <w:b/>
          <w:color w:val="000000" w:themeColor="text1"/>
          <w:sz w:val="30"/>
          <w:szCs w:val="30"/>
        </w:rPr>
      </w:pPr>
    </w:p>
    <w:p w:rsidR="0008790F" w:rsidRPr="00393184" w:rsidRDefault="0008790F" w:rsidP="0008790F">
      <w:pPr>
        <w:jc w:val="center"/>
        <w:rPr>
          <w:b/>
          <w:color w:val="000000" w:themeColor="text1"/>
          <w:sz w:val="30"/>
          <w:szCs w:val="30"/>
        </w:rPr>
      </w:pPr>
      <w:r w:rsidRPr="00393184">
        <w:rPr>
          <w:b/>
          <w:color w:val="000000" w:themeColor="text1"/>
          <w:sz w:val="30"/>
          <w:szCs w:val="30"/>
        </w:rPr>
        <w:t>BÁO CÁO</w:t>
      </w:r>
    </w:p>
    <w:p w:rsidR="0008790F" w:rsidRPr="00393184" w:rsidRDefault="0008790F" w:rsidP="0008790F">
      <w:pPr>
        <w:jc w:val="center"/>
        <w:rPr>
          <w:b/>
          <w:color w:val="000000" w:themeColor="text1"/>
          <w:szCs w:val="28"/>
        </w:rPr>
      </w:pPr>
      <w:r w:rsidRPr="00393184">
        <w:rPr>
          <w:b/>
          <w:color w:val="000000" w:themeColor="text1"/>
          <w:szCs w:val="28"/>
        </w:rPr>
        <w:t>Tập hợp ý kiến, nguyện vọng của Nhân dân quý III</w:t>
      </w:r>
      <w:r w:rsidR="00FE64DC" w:rsidRPr="00393184">
        <w:rPr>
          <w:b/>
          <w:color w:val="000000" w:themeColor="text1"/>
          <w:szCs w:val="28"/>
        </w:rPr>
        <w:t xml:space="preserve"> năm </w:t>
      </w:r>
      <w:r w:rsidRPr="00393184">
        <w:rPr>
          <w:b/>
          <w:color w:val="000000" w:themeColor="text1"/>
          <w:szCs w:val="28"/>
        </w:rPr>
        <w:t>2018</w:t>
      </w:r>
    </w:p>
    <w:p w:rsidR="0008790F" w:rsidRPr="00393184" w:rsidRDefault="0008790F" w:rsidP="0008790F">
      <w:pPr>
        <w:jc w:val="center"/>
        <w:rPr>
          <w:b/>
          <w:color w:val="000000" w:themeColor="text1"/>
          <w:sz w:val="30"/>
          <w:szCs w:val="30"/>
        </w:rPr>
      </w:pPr>
    </w:p>
    <w:p w:rsidR="0008790F" w:rsidRPr="00393184" w:rsidRDefault="0008790F" w:rsidP="0008790F">
      <w:pPr>
        <w:jc w:val="both"/>
        <w:rPr>
          <w:color w:val="000000" w:themeColor="text1"/>
          <w:szCs w:val="28"/>
        </w:rPr>
      </w:pPr>
      <w:r w:rsidRPr="00393184">
        <w:rPr>
          <w:b/>
          <w:color w:val="000000" w:themeColor="text1"/>
          <w:szCs w:val="28"/>
        </w:rPr>
        <w:t xml:space="preserve">          </w:t>
      </w:r>
      <w:r w:rsidRPr="00393184">
        <w:rPr>
          <w:color w:val="000000" w:themeColor="text1"/>
          <w:szCs w:val="28"/>
        </w:rPr>
        <w:t>Thực hiện Công văn số 5407/MTTW-BTT, ngày 27/8/2018 của Ban Thường trực Ủy ban Trung ương MTTQ Việt Nam về việc báo cáo tình hình tâm tư, nguyện vọng nhân dân quý III năm 2018, Ban Thường trực Ủy ban MTTQVN tỉnh Tây Ninh báo cáo tập hợp ý kiến, nguyện vọng của nhân dân quý III/2018 như sau:</w:t>
      </w:r>
    </w:p>
    <w:p w:rsidR="0008790F" w:rsidRPr="00393184" w:rsidRDefault="0008790F" w:rsidP="0008790F">
      <w:pPr>
        <w:spacing w:before="120" w:after="120"/>
        <w:ind w:firstLine="540"/>
        <w:jc w:val="both"/>
        <w:rPr>
          <w:b/>
          <w:color w:val="000000" w:themeColor="text1"/>
          <w:szCs w:val="28"/>
        </w:rPr>
      </w:pPr>
      <w:r w:rsidRPr="00393184">
        <w:rPr>
          <w:b/>
          <w:color w:val="000000" w:themeColor="text1"/>
          <w:szCs w:val="28"/>
        </w:rPr>
        <w:t>I.</w:t>
      </w:r>
      <w:r w:rsidRPr="00393184">
        <w:rPr>
          <w:color w:val="000000" w:themeColor="text1"/>
          <w:szCs w:val="28"/>
        </w:rPr>
        <w:t xml:space="preserve"> </w:t>
      </w:r>
      <w:r w:rsidRPr="00393184">
        <w:rPr>
          <w:b/>
          <w:color w:val="000000" w:themeColor="text1"/>
          <w:szCs w:val="28"/>
        </w:rPr>
        <w:t>Tình hình tư tưởng quần chúng Nhân dân quý III/2018:</w:t>
      </w:r>
    </w:p>
    <w:p w:rsidR="0008790F" w:rsidRPr="00393184" w:rsidRDefault="0008790F" w:rsidP="0008790F">
      <w:pPr>
        <w:spacing w:before="120" w:after="120"/>
        <w:ind w:firstLine="540"/>
        <w:jc w:val="both"/>
        <w:rPr>
          <w:color w:val="000000" w:themeColor="text1"/>
          <w:szCs w:val="28"/>
        </w:rPr>
      </w:pPr>
      <w:r w:rsidRPr="00393184">
        <w:rPr>
          <w:color w:val="000000" w:themeColor="text1"/>
          <w:szCs w:val="28"/>
        </w:rPr>
        <w:t xml:space="preserve">- Các tầng lớp nhân dân tư tưởng ổn định, tin tưởng vào sự lãnh đạo của Đảng, quản lý, điều hành của Nhà nước; cần cù, sáng tạo lao động sản xuất, chăm lo phát triển đời sống; tích cực thực hiện các phong trào ở địa phương góp phần xây dựng quê hương ngày càng giàu đẹp. </w:t>
      </w:r>
    </w:p>
    <w:p w:rsidR="0008790F" w:rsidRPr="00393184" w:rsidRDefault="0008790F" w:rsidP="0008790F">
      <w:pPr>
        <w:spacing w:before="120" w:after="120"/>
        <w:ind w:firstLine="540"/>
        <w:jc w:val="both"/>
        <w:rPr>
          <w:color w:val="000000" w:themeColor="text1"/>
          <w:szCs w:val="28"/>
        </w:rPr>
      </w:pPr>
      <w:r w:rsidRPr="00393184">
        <w:rPr>
          <w:color w:val="000000" w:themeColor="text1"/>
          <w:szCs w:val="28"/>
        </w:rPr>
        <w:t>- Giáo hội, chức sắc và tín đồ các tôn giáo cơ bản chấp hành tốt các quy định của pháp luật về hoạt động tín ngưỡng tôn giáo, tích cực tham gia hoạt động từ thiện, nhân đạo. Đồng bào các dân tộc thiểu số tích cực lao động sản xuất, hòa nhập với cộng đồng, nhiệt tình hưởng ứng các phong trào thi đua yêu nước ở địa phương.</w:t>
      </w:r>
    </w:p>
    <w:p w:rsidR="0008790F" w:rsidRPr="00393184" w:rsidRDefault="0008790F" w:rsidP="0008790F">
      <w:pPr>
        <w:spacing w:before="120" w:after="120"/>
        <w:ind w:firstLine="540"/>
        <w:jc w:val="both"/>
        <w:rPr>
          <w:color w:val="000000" w:themeColor="text1"/>
          <w:szCs w:val="28"/>
        </w:rPr>
      </w:pPr>
      <w:r w:rsidRPr="00393184">
        <w:rPr>
          <w:color w:val="000000" w:themeColor="text1"/>
          <w:szCs w:val="28"/>
        </w:rPr>
        <w:t>Bên cạnh những thuận lợi nêu trên, còn một số khó khăn tác động, ảnh hưởng đến tình hình tư tưởng và đời sống của nhân dân như:</w:t>
      </w:r>
    </w:p>
    <w:p w:rsidR="0008790F" w:rsidRPr="00393184" w:rsidRDefault="0008790F" w:rsidP="0008790F">
      <w:pPr>
        <w:spacing w:before="120" w:after="120"/>
        <w:ind w:firstLine="540"/>
        <w:jc w:val="both"/>
        <w:rPr>
          <w:color w:val="000000" w:themeColor="text1"/>
          <w:szCs w:val="28"/>
        </w:rPr>
      </w:pPr>
      <w:r w:rsidRPr="00393184">
        <w:rPr>
          <w:color w:val="000000" w:themeColor="text1"/>
          <w:szCs w:val="28"/>
        </w:rPr>
        <w:t xml:space="preserve">- Các thế lực thù địch, phản động, cơ hội chính trị đã lợi dụng việc ban hành Luật An ninh mạng, dự thảo </w:t>
      </w:r>
      <w:r w:rsidRPr="00393184">
        <w:rPr>
          <w:color w:val="000000" w:themeColor="text1"/>
          <w:szCs w:val="28"/>
          <w:lang w:val="pl-PL"/>
        </w:rPr>
        <w:t>Luật Đơn vị hành chính-kinh tế đặc biệt</w:t>
      </w:r>
      <w:r w:rsidRPr="00393184">
        <w:rPr>
          <w:color w:val="000000" w:themeColor="text1"/>
          <w:szCs w:val="28"/>
        </w:rPr>
        <w:t xml:space="preserve">, chủ trương tăng tuổi nghỉ hưu trong Nghị quyết Trung ương 7 (khoá XII), việc cải cách sách tiếng Việt lớp 1… để kích động biểu tình, bạo loạn chống phá Đảng, Nhà nước. </w:t>
      </w:r>
    </w:p>
    <w:p w:rsidR="0008790F" w:rsidRPr="00393184" w:rsidRDefault="0008790F" w:rsidP="0008790F">
      <w:pPr>
        <w:spacing w:before="120" w:after="120"/>
        <w:ind w:firstLine="540"/>
        <w:jc w:val="both"/>
        <w:rPr>
          <w:color w:val="000000" w:themeColor="text1"/>
          <w:szCs w:val="28"/>
        </w:rPr>
      </w:pPr>
      <w:r w:rsidRPr="00393184">
        <w:rPr>
          <w:color w:val="000000" w:themeColor="text1"/>
          <w:szCs w:val="28"/>
        </w:rPr>
        <w:t xml:space="preserve">- Tình hình trật tự, an toàn xã hội còn diễn biến phức tạp như tệ nạn ma túy, trộm cắp tài sản, đánh nhau, tai nạn giao thông. </w:t>
      </w:r>
    </w:p>
    <w:p w:rsidR="0008790F" w:rsidRPr="00393184" w:rsidRDefault="0008790F" w:rsidP="0008790F">
      <w:pPr>
        <w:spacing w:before="120" w:after="120"/>
        <w:ind w:firstLine="540"/>
        <w:jc w:val="both"/>
        <w:rPr>
          <w:b/>
          <w:color w:val="000000" w:themeColor="text1"/>
          <w:szCs w:val="28"/>
        </w:rPr>
      </w:pPr>
      <w:r w:rsidRPr="00393184">
        <w:rPr>
          <w:color w:val="000000" w:themeColor="text1"/>
          <w:szCs w:val="28"/>
        </w:rPr>
        <w:t>- Một số cơ sở tín ngưỡng tôn giáo chưa chấp hành tốt quy định của pháp luật về xây dựng, chỉnh trang cơ sở thờ tự.</w:t>
      </w:r>
    </w:p>
    <w:p w:rsidR="0008790F" w:rsidRPr="00393184" w:rsidRDefault="00E153C1" w:rsidP="0008790F">
      <w:pPr>
        <w:spacing w:before="120" w:after="120"/>
        <w:ind w:firstLine="540"/>
        <w:jc w:val="both"/>
        <w:rPr>
          <w:b/>
          <w:color w:val="000000" w:themeColor="text1"/>
          <w:szCs w:val="28"/>
          <w:lang w:val="es-MX"/>
        </w:rPr>
      </w:pPr>
      <w:r>
        <w:rPr>
          <w:b/>
          <w:color w:val="000000" w:themeColor="text1"/>
          <w:szCs w:val="28"/>
          <w:lang w:val="es-MX"/>
        </w:rPr>
        <w:t>II</w:t>
      </w:r>
      <w:r w:rsidR="0008790F" w:rsidRPr="00393184">
        <w:rPr>
          <w:b/>
          <w:color w:val="000000" w:themeColor="text1"/>
          <w:szCs w:val="28"/>
          <w:lang w:val="es-MX"/>
        </w:rPr>
        <w:t xml:space="preserve">. Nội dung </w:t>
      </w:r>
      <w:r>
        <w:rPr>
          <w:b/>
          <w:color w:val="000000" w:themeColor="text1"/>
          <w:szCs w:val="28"/>
          <w:lang w:val="es-MX"/>
        </w:rPr>
        <w:t>kiến nghị</w:t>
      </w:r>
      <w:r w:rsidR="0008790F" w:rsidRPr="00393184">
        <w:rPr>
          <w:b/>
          <w:color w:val="000000" w:themeColor="text1"/>
          <w:szCs w:val="28"/>
          <w:lang w:val="es-MX"/>
        </w:rPr>
        <w:t>:</w:t>
      </w:r>
    </w:p>
    <w:p w:rsidR="0008790F" w:rsidRPr="00393184" w:rsidRDefault="0008790F" w:rsidP="0008790F">
      <w:pPr>
        <w:spacing w:before="120" w:after="120"/>
        <w:ind w:firstLine="540"/>
        <w:jc w:val="both"/>
        <w:rPr>
          <w:b/>
          <w:color w:val="000000" w:themeColor="text1"/>
          <w:szCs w:val="28"/>
          <w:lang w:val="es-MX"/>
        </w:rPr>
      </w:pPr>
      <w:r w:rsidRPr="00393184">
        <w:rPr>
          <w:b/>
          <w:color w:val="000000" w:themeColor="text1"/>
          <w:szCs w:val="28"/>
          <w:lang w:val="es-MX"/>
        </w:rPr>
        <w:t>1. Thuộc thẩm quyền cấp Trung ương:</w:t>
      </w:r>
    </w:p>
    <w:p w:rsidR="0008790F" w:rsidRPr="00393184" w:rsidRDefault="00BF332F" w:rsidP="0008790F">
      <w:pPr>
        <w:spacing w:before="120" w:after="120"/>
        <w:ind w:firstLine="540"/>
        <w:jc w:val="both"/>
        <w:rPr>
          <w:b/>
          <w:color w:val="000000" w:themeColor="text1"/>
          <w:szCs w:val="28"/>
        </w:rPr>
      </w:pPr>
      <w:r>
        <w:rPr>
          <w:b/>
          <w:color w:val="000000" w:themeColor="text1"/>
          <w:szCs w:val="28"/>
        </w:rPr>
        <w:t>1</w:t>
      </w:r>
      <w:r w:rsidR="00E153C1">
        <w:rPr>
          <w:b/>
          <w:color w:val="000000" w:themeColor="text1"/>
          <w:szCs w:val="28"/>
        </w:rPr>
        <w:t>.1.</w:t>
      </w:r>
      <w:r w:rsidR="0008790F" w:rsidRPr="00393184">
        <w:rPr>
          <w:b/>
          <w:color w:val="000000" w:themeColor="text1"/>
          <w:szCs w:val="28"/>
        </w:rPr>
        <w:t xml:space="preserve"> Mặt trận Trung ương</w:t>
      </w:r>
    </w:p>
    <w:p w:rsidR="0008790F" w:rsidRPr="00393184" w:rsidRDefault="0008790F" w:rsidP="0008790F">
      <w:pPr>
        <w:spacing w:before="120" w:after="120"/>
        <w:ind w:firstLine="540"/>
        <w:jc w:val="both"/>
        <w:rPr>
          <w:color w:val="000000" w:themeColor="text1"/>
          <w:szCs w:val="28"/>
        </w:rPr>
      </w:pPr>
      <w:r w:rsidRPr="00393184">
        <w:rPr>
          <w:color w:val="000000" w:themeColor="text1"/>
          <w:szCs w:val="28"/>
        </w:rPr>
        <w:t xml:space="preserve">Một số Trưởng Ban công tác Mặt trận ấp tư tưởng chưa an tâm công tác, khi thời gian sắp tới sẽ không còn chức danh Trưởng Ban công tác Mặt trận ấp, khu phố; mà Bí </w:t>
      </w:r>
      <w:r w:rsidRPr="00393184">
        <w:rPr>
          <w:color w:val="000000" w:themeColor="text1"/>
          <w:szCs w:val="28"/>
        </w:rPr>
        <w:lastRenderedPageBreak/>
        <w:t xml:space="preserve">thư chi bộ hoặc Trưởng ấp kiêm luôn Trưởng Ban công tác Mặt trận ấp, khu phố, đề nghị trung ương có hướng dẫn cụ thể </w:t>
      </w:r>
      <w:r w:rsidRPr="00393184">
        <w:rPr>
          <w:i/>
          <w:color w:val="000000" w:themeColor="text1"/>
          <w:szCs w:val="28"/>
        </w:rPr>
        <w:t>(Nhân dân huyện Trảng Bàng)</w:t>
      </w:r>
      <w:r w:rsidRPr="00393184">
        <w:rPr>
          <w:color w:val="000000" w:themeColor="text1"/>
          <w:szCs w:val="28"/>
        </w:rPr>
        <w:t>.</w:t>
      </w:r>
    </w:p>
    <w:p w:rsidR="0008790F" w:rsidRPr="00393184" w:rsidRDefault="00BF332F" w:rsidP="0008790F">
      <w:pPr>
        <w:spacing w:before="120" w:after="120"/>
        <w:ind w:firstLine="540"/>
        <w:jc w:val="both"/>
        <w:rPr>
          <w:b/>
          <w:color w:val="000000" w:themeColor="text1"/>
          <w:szCs w:val="28"/>
          <w:lang w:val="af-ZA"/>
        </w:rPr>
      </w:pPr>
      <w:r>
        <w:rPr>
          <w:b/>
          <w:color w:val="000000" w:themeColor="text1"/>
          <w:szCs w:val="28"/>
          <w:lang w:val="af-ZA"/>
        </w:rPr>
        <w:t>1</w:t>
      </w:r>
      <w:r w:rsidR="00E153C1">
        <w:rPr>
          <w:b/>
          <w:color w:val="000000" w:themeColor="text1"/>
          <w:szCs w:val="28"/>
          <w:lang w:val="af-ZA"/>
        </w:rPr>
        <w:t>.2.</w:t>
      </w:r>
      <w:r w:rsidR="0008790F" w:rsidRPr="00393184">
        <w:rPr>
          <w:b/>
          <w:color w:val="000000" w:themeColor="text1"/>
          <w:szCs w:val="28"/>
          <w:lang w:val="af-ZA"/>
        </w:rPr>
        <w:t xml:space="preserve"> Chính phủ</w:t>
      </w:r>
    </w:p>
    <w:p w:rsidR="0008790F" w:rsidRPr="00393184" w:rsidRDefault="0008790F" w:rsidP="0008790F">
      <w:pPr>
        <w:spacing w:before="120" w:after="120"/>
        <w:ind w:firstLine="540"/>
        <w:jc w:val="both"/>
        <w:rPr>
          <w:color w:val="000000" w:themeColor="text1"/>
          <w:szCs w:val="28"/>
        </w:rPr>
      </w:pPr>
      <w:r w:rsidRPr="00393184">
        <w:rPr>
          <w:color w:val="000000" w:themeColor="text1"/>
          <w:szCs w:val="28"/>
          <w:lang w:val="af-ZA"/>
        </w:rPr>
        <w:t xml:space="preserve">- Hai mương thoát nước ven đường Quốc lộ 22B (Đoạn đường từ ngã tư Trảng lớn đến ngã ba ấp Bình Phong (Ngã ba đèn đỏ, đường đi sang xã Bình Minh) bị ngập cục bộ khi mưa lớn, khi cử tri có kiến nghị thì đơn vị thi công nạo vét từng đoạn (không nạo vét thông tuyến mương), khắc phục không triệt để. Đề nghị thi công nạo vét thông tuyến </w:t>
      </w:r>
      <w:r w:rsidRPr="00393184">
        <w:rPr>
          <w:i/>
          <w:color w:val="000000" w:themeColor="text1"/>
          <w:szCs w:val="28"/>
          <w:lang w:val="af-ZA"/>
        </w:rPr>
        <w:t>(Nhân dân huyện Châu Thành)</w:t>
      </w:r>
      <w:r w:rsidRPr="00393184">
        <w:rPr>
          <w:color w:val="000000" w:themeColor="text1"/>
          <w:szCs w:val="28"/>
          <w:lang w:val="af-ZA"/>
        </w:rPr>
        <w:t xml:space="preserve">. </w:t>
      </w:r>
      <w:r w:rsidRPr="00393184">
        <w:rPr>
          <w:color w:val="000000" w:themeColor="text1"/>
          <w:szCs w:val="28"/>
          <w:shd w:val="clear" w:color="auto" w:fill="FFFFFF"/>
          <w:lang w:val="vi-VN"/>
        </w:rPr>
        <w:t xml:space="preserve">Mương thoát nước dọc quốc lộ 22B đoạn từ </w:t>
      </w:r>
      <w:r w:rsidRPr="00393184">
        <w:rPr>
          <w:color w:val="000000" w:themeColor="text1"/>
          <w:szCs w:val="28"/>
          <w:shd w:val="clear" w:color="auto" w:fill="FFFFFF"/>
        </w:rPr>
        <w:t>c</w:t>
      </w:r>
      <w:r w:rsidRPr="00393184">
        <w:rPr>
          <w:color w:val="000000" w:themeColor="text1"/>
          <w:szCs w:val="28"/>
          <w:shd w:val="clear" w:color="auto" w:fill="FFFFFF"/>
          <w:lang w:val="vi-VN"/>
        </w:rPr>
        <w:t xml:space="preserve">hợ Phước Trạch về UBND xã </w:t>
      </w:r>
      <w:r w:rsidRPr="00393184">
        <w:rPr>
          <w:color w:val="000000" w:themeColor="text1"/>
          <w:szCs w:val="28"/>
          <w:shd w:val="clear" w:color="auto" w:fill="FFFFFF"/>
        </w:rPr>
        <w:t xml:space="preserve">Phước Trạch </w:t>
      </w:r>
      <w:r w:rsidRPr="00393184">
        <w:rPr>
          <w:color w:val="000000" w:themeColor="text1"/>
          <w:szCs w:val="28"/>
          <w:shd w:val="clear" w:color="auto" w:fill="FFFFFF"/>
          <w:lang w:val="vi-VN"/>
        </w:rPr>
        <w:t>khi trời mưa thường bị ngập úng</w:t>
      </w:r>
      <w:r w:rsidRPr="00393184">
        <w:rPr>
          <w:color w:val="000000" w:themeColor="text1"/>
          <w:szCs w:val="28"/>
          <w:shd w:val="clear" w:color="auto" w:fill="FFFFFF"/>
        </w:rPr>
        <w:t>, đề nghị n</w:t>
      </w:r>
      <w:r w:rsidRPr="00393184">
        <w:rPr>
          <w:color w:val="000000" w:themeColor="text1"/>
          <w:szCs w:val="28"/>
          <w:shd w:val="clear" w:color="auto" w:fill="FFFFFF"/>
          <w:lang w:val="vi-VN"/>
        </w:rPr>
        <w:t>gành chức năng xem xét nạo vét</w:t>
      </w:r>
      <w:r w:rsidRPr="00393184">
        <w:rPr>
          <w:color w:val="000000" w:themeColor="text1"/>
          <w:szCs w:val="28"/>
          <w:shd w:val="clear" w:color="auto" w:fill="FFFFFF"/>
          <w:lang w:val="af-ZA"/>
        </w:rPr>
        <w:t xml:space="preserve"> </w:t>
      </w:r>
      <w:r w:rsidRPr="00393184">
        <w:rPr>
          <w:i/>
          <w:color w:val="000000" w:themeColor="text1"/>
          <w:szCs w:val="28"/>
          <w:shd w:val="clear" w:color="auto" w:fill="FFFFFF"/>
          <w:lang w:val="af-ZA"/>
        </w:rPr>
        <w:t>(Nhân dân huyện Gò Dầu)</w:t>
      </w:r>
      <w:r w:rsidRPr="00393184">
        <w:rPr>
          <w:color w:val="000000" w:themeColor="text1"/>
          <w:szCs w:val="28"/>
          <w:shd w:val="clear" w:color="auto" w:fill="FFFFFF"/>
          <w:lang w:val="vi-VN"/>
        </w:rPr>
        <w:t>.</w:t>
      </w:r>
      <w:r w:rsidRPr="00393184">
        <w:rPr>
          <w:color w:val="000000" w:themeColor="text1"/>
          <w:szCs w:val="28"/>
          <w:lang w:val="vi-VN"/>
        </w:rPr>
        <w:t xml:space="preserve"> </w:t>
      </w:r>
    </w:p>
    <w:p w:rsidR="0008790F" w:rsidRPr="00393184" w:rsidRDefault="0008790F" w:rsidP="0008790F">
      <w:pPr>
        <w:spacing w:before="120" w:after="120"/>
        <w:ind w:firstLine="540"/>
        <w:jc w:val="both"/>
        <w:rPr>
          <w:color w:val="000000" w:themeColor="text1"/>
          <w:szCs w:val="28"/>
          <w:lang w:val="af-ZA"/>
        </w:rPr>
      </w:pPr>
      <w:r w:rsidRPr="00393184">
        <w:rPr>
          <w:color w:val="000000" w:themeColor="text1"/>
          <w:szCs w:val="28"/>
          <w:lang w:val="af-ZA"/>
        </w:rPr>
        <w:t xml:space="preserve">- Đề nghị nhà nước nghiên cứu giảm tuổi đời được hưởng chế độ bảo trợ xã hội đối với người cao tuổi từ 75 tuổi thay vì từ 80 tuổi như hiện nay </w:t>
      </w:r>
      <w:r w:rsidRPr="00393184">
        <w:rPr>
          <w:i/>
          <w:color w:val="000000" w:themeColor="text1"/>
          <w:szCs w:val="28"/>
          <w:lang w:val="af-ZA"/>
        </w:rPr>
        <w:t>(Nhân dân huyện Châu Thành)</w:t>
      </w:r>
      <w:r w:rsidRPr="00393184">
        <w:rPr>
          <w:color w:val="000000" w:themeColor="text1"/>
          <w:szCs w:val="28"/>
          <w:lang w:val="af-ZA"/>
        </w:rPr>
        <w:t>.</w:t>
      </w:r>
    </w:p>
    <w:p w:rsidR="0008790F" w:rsidRPr="00393184" w:rsidRDefault="009F1B77" w:rsidP="0008790F">
      <w:pPr>
        <w:spacing w:before="120" w:after="120"/>
        <w:ind w:firstLine="540"/>
        <w:jc w:val="both"/>
        <w:rPr>
          <w:b/>
          <w:color w:val="000000" w:themeColor="text1"/>
          <w:szCs w:val="28"/>
          <w:lang w:val="es-MX"/>
        </w:rPr>
      </w:pPr>
      <w:r>
        <w:rPr>
          <w:b/>
          <w:color w:val="000000" w:themeColor="text1"/>
          <w:szCs w:val="28"/>
          <w:lang w:val="es-MX"/>
        </w:rPr>
        <w:t>2</w:t>
      </w:r>
      <w:r w:rsidR="00544E0F">
        <w:rPr>
          <w:b/>
          <w:color w:val="000000" w:themeColor="text1"/>
          <w:szCs w:val="28"/>
          <w:lang w:val="es-MX"/>
        </w:rPr>
        <w:t>. Thuộc thẩm quyền cấp tỉnh</w:t>
      </w:r>
    </w:p>
    <w:p w:rsidR="0008790F" w:rsidRPr="00393184" w:rsidRDefault="00E76A32" w:rsidP="0008790F">
      <w:pPr>
        <w:spacing w:before="120" w:after="120"/>
        <w:ind w:firstLine="540"/>
        <w:jc w:val="both"/>
        <w:rPr>
          <w:b/>
          <w:color w:val="000000" w:themeColor="text1"/>
          <w:szCs w:val="28"/>
          <w:lang w:val="es-MX"/>
        </w:rPr>
      </w:pPr>
      <w:r>
        <w:rPr>
          <w:b/>
          <w:color w:val="000000" w:themeColor="text1"/>
          <w:szCs w:val="28"/>
          <w:lang w:val="es-MX"/>
        </w:rPr>
        <w:t xml:space="preserve">2.1. </w:t>
      </w:r>
      <w:r w:rsidR="0008790F" w:rsidRPr="00393184">
        <w:rPr>
          <w:b/>
          <w:color w:val="000000" w:themeColor="text1"/>
          <w:szCs w:val="28"/>
          <w:lang w:val="es-MX"/>
        </w:rPr>
        <w:t>Lĩnh vực giao thông, vận tải</w:t>
      </w:r>
    </w:p>
    <w:p w:rsidR="0008790F" w:rsidRPr="00393184" w:rsidRDefault="0008790F" w:rsidP="0008790F">
      <w:pPr>
        <w:spacing w:before="120" w:after="120"/>
        <w:ind w:firstLine="540"/>
        <w:jc w:val="both"/>
        <w:rPr>
          <w:color w:val="000000" w:themeColor="text1"/>
          <w:szCs w:val="28"/>
          <w:lang w:val="af-ZA"/>
        </w:rPr>
      </w:pPr>
      <w:r w:rsidRPr="00393184">
        <w:rPr>
          <w:color w:val="000000" w:themeColor="text1"/>
          <w:szCs w:val="28"/>
          <w:lang w:val="af-ZA"/>
        </w:rPr>
        <w:t xml:space="preserve">- Đường 781 xe chuyển nhiều, nhưng không có hệ thống đèn đường chiếu sáng đoạn từ bến xe Đồng Phước tới cầu Bến Sỏi dẫn tới thường xuyên xảy ra tai nạn giao thông </w:t>
      </w:r>
      <w:r w:rsidRPr="00393184">
        <w:rPr>
          <w:i/>
          <w:color w:val="000000" w:themeColor="text1"/>
          <w:szCs w:val="28"/>
          <w:lang w:val="af-ZA"/>
        </w:rPr>
        <w:t>(Nhân dân huyện Châu Thành)</w:t>
      </w:r>
      <w:r w:rsidRPr="00393184">
        <w:rPr>
          <w:color w:val="000000" w:themeColor="text1"/>
          <w:szCs w:val="28"/>
          <w:lang w:val="af-ZA"/>
        </w:rPr>
        <w:t>.</w:t>
      </w:r>
    </w:p>
    <w:p w:rsidR="0008790F" w:rsidRPr="00393184" w:rsidRDefault="0008790F" w:rsidP="0008790F">
      <w:pPr>
        <w:spacing w:before="120" w:after="120"/>
        <w:ind w:firstLine="540"/>
        <w:jc w:val="both"/>
        <w:rPr>
          <w:color w:val="000000" w:themeColor="text1"/>
          <w:szCs w:val="28"/>
          <w:lang w:val="af-ZA"/>
        </w:rPr>
      </w:pPr>
      <w:r w:rsidRPr="00393184">
        <w:rPr>
          <w:color w:val="000000" w:themeColor="text1"/>
          <w:szCs w:val="28"/>
          <w:lang w:val="af-ZA"/>
        </w:rPr>
        <w:t xml:space="preserve">- Mương thoát nước 2 bên lộ 781 đoạn từ chợ Hòa Bình đi lên C.40 và từ chợ Hòa Bình đi xuống khu đồng ruộng giáp ấp Thành Tây không thoát nước được, mùa mưa gây ngập cục bộ. Cử tri đã kiến nghị nhiều lần nhưng chưa được các ngành chức năng xem xét khắc phục </w:t>
      </w:r>
      <w:r w:rsidRPr="00393184">
        <w:rPr>
          <w:i/>
          <w:color w:val="000000" w:themeColor="text1"/>
          <w:szCs w:val="28"/>
          <w:lang w:val="af-ZA"/>
        </w:rPr>
        <w:t>(Nhân dân huyện Châu Thành)</w:t>
      </w:r>
      <w:r w:rsidRPr="00393184">
        <w:rPr>
          <w:color w:val="000000" w:themeColor="text1"/>
          <w:szCs w:val="28"/>
          <w:lang w:val="af-ZA"/>
        </w:rPr>
        <w:t>.</w:t>
      </w:r>
    </w:p>
    <w:p w:rsidR="0008790F" w:rsidRPr="00393184" w:rsidRDefault="0008790F" w:rsidP="0008790F">
      <w:pPr>
        <w:spacing w:before="120" w:after="120"/>
        <w:ind w:firstLine="540"/>
        <w:jc w:val="both"/>
        <w:rPr>
          <w:color w:val="000000" w:themeColor="text1"/>
          <w:szCs w:val="28"/>
        </w:rPr>
      </w:pPr>
      <w:r w:rsidRPr="00393184">
        <w:rPr>
          <w:color w:val="000000" w:themeColor="text1"/>
          <w:szCs w:val="28"/>
          <w:lang w:val="vi-VN"/>
        </w:rPr>
        <w:t>- Từ ngã tư Hùng Vương-Trường Chinh về hướng văn phòng khu phố Thanh Bình C</w:t>
      </w:r>
      <w:r w:rsidRPr="00393184">
        <w:rPr>
          <w:color w:val="000000" w:themeColor="text1"/>
          <w:szCs w:val="28"/>
        </w:rPr>
        <w:t>, thị trấn Gò Dầu</w:t>
      </w:r>
      <w:r w:rsidRPr="00393184">
        <w:rPr>
          <w:color w:val="000000" w:themeColor="text1"/>
          <w:szCs w:val="28"/>
          <w:lang w:val="vi-VN"/>
        </w:rPr>
        <w:t xml:space="preserve"> có đoạn đường khoảng 30m bị sụp lún xuống cấp và một số tấm đan bị bể, dễ gây tai nạn cho người đi đường, đề nghị cơ quan chức năng khắc phục </w:t>
      </w:r>
      <w:r w:rsidRPr="00393184">
        <w:rPr>
          <w:i/>
          <w:color w:val="000000" w:themeColor="text1"/>
          <w:szCs w:val="28"/>
          <w:lang w:val="vi-VN"/>
        </w:rPr>
        <w:t>(Nhân dân huyện Gò</w:t>
      </w:r>
      <w:r w:rsidRPr="00393184">
        <w:rPr>
          <w:i/>
          <w:color w:val="000000" w:themeColor="text1"/>
          <w:szCs w:val="28"/>
        </w:rPr>
        <w:t xml:space="preserve"> </w:t>
      </w:r>
      <w:r w:rsidRPr="00393184">
        <w:rPr>
          <w:i/>
          <w:color w:val="000000" w:themeColor="text1"/>
          <w:szCs w:val="28"/>
          <w:lang w:val="vi-VN"/>
        </w:rPr>
        <w:t>Dầu)</w:t>
      </w:r>
      <w:r w:rsidRPr="00393184">
        <w:rPr>
          <w:color w:val="000000" w:themeColor="text1"/>
          <w:szCs w:val="28"/>
          <w:lang w:val="vi-VN"/>
        </w:rPr>
        <w:t>.</w:t>
      </w:r>
    </w:p>
    <w:p w:rsidR="0008790F" w:rsidRPr="00393184" w:rsidRDefault="0008790F" w:rsidP="0008790F">
      <w:pPr>
        <w:spacing w:before="120" w:after="120"/>
        <w:ind w:firstLine="540"/>
        <w:jc w:val="both"/>
        <w:rPr>
          <w:color w:val="000000" w:themeColor="text1"/>
          <w:szCs w:val="28"/>
        </w:rPr>
      </w:pPr>
      <w:r w:rsidRPr="00393184">
        <w:rPr>
          <w:color w:val="000000" w:themeColor="text1"/>
          <w:szCs w:val="28"/>
          <w:lang w:val="vi-VN"/>
        </w:rPr>
        <w:t xml:space="preserve">- Tình hình các tài xế xe tải chở đất đá quá tải trọng </w:t>
      </w:r>
      <w:r w:rsidRPr="00393184">
        <w:rPr>
          <w:color w:val="000000" w:themeColor="text1"/>
          <w:szCs w:val="28"/>
        </w:rPr>
        <w:t xml:space="preserve">làm </w:t>
      </w:r>
      <w:r w:rsidRPr="00393184">
        <w:rPr>
          <w:color w:val="000000" w:themeColor="text1"/>
          <w:szCs w:val="28"/>
          <w:lang w:val="vi-VN"/>
        </w:rPr>
        <w:t>rơi xuống mặt đường gây ô nhiễm môi trường và chạy với tốc độ quá cao rất nguy hiểm cho người tham gia giao thông. Tình hình các thanh thiếu niên điều khiển xe chạy với tốc độ rất cao tuyến đường Bàu Đồn-Xóm Bố, Man Chà-Đồng Mỹ, Bàu Đồn-Phước Thạnh</w:t>
      </w:r>
      <w:r w:rsidRPr="00393184">
        <w:rPr>
          <w:color w:val="000000" w:themeColor="text1"/>
          <w:szCs w:val="28"/>
        </w:rPr>
        <w:t>,</w:t>
      </w:r>
      <w:r w:rsidRPr="00393184">
        <w:rPr>
          <w:color w:val="000000" w:themeColor="text1"/>
          <w:szCs w:val="28"/>
          <w:lang w:val="vi-VN"/>
        </w:rPr>
        <w:t xml:space="preserve"> gây nguy hiểm cho người tham gia giao thông </w:t>
      </w:r>
      <w:r w:rsidRPr="00393184">
        <w:rPr>
          <w:i/>
          <w:color w:val="000000" w:themeColor="text1"/>
          <w:szCs w:val="28"/>
          <w:lang w:val="vi-VN"/>
        </w:rPr>
        <w:t>(Nhân dân huyện Gò Dầu)</w:t>
      </w:r>
      <w:r w:rsidRPr="00393184">
        <w:rPr>
          <w:color w:val="000000" w:themeColor="text1"/>
          <w:szCs w:val="28"/>
          <w:lang w:val="vi-VN"/>
        </w:rPr>
        <w:t>.</w:t>
      </w:r>
    </w:p>
    <w:p w:rsidR="0008790F" w:rsidRPr="00393184" w:rsidRDefault="0008790F" w:rsidP="0008790F">
      <w:pPr>
        <w:spacing w:before="120" w:after="120"/>
        <w:ind w:firstLine="540"/>
        <w:jc w:val="both"/>
        <w:rPr>
          <w:i/>
          <w:color w:val="000000" w:themeColor="text1"/>
          <w:szCs w:val="28"/>
        </w:rPr>
      </w:pPr>
      <w:r w:rsidRPr="00393184">
        <w:rPr>
          <w:bCs/>
          <w:color w:val="000000" w:themeColor="text1"/>
          <w:szCs w:val="28"/>
          <w:lang w:val="vi-VN"/>
        </w:rPr>
        <w:t xml:space="preserve">- </w:t>
      </w:r>
      <w:r w:rsidRPr="00393184">
        <w:rPr>
          <w:color w:val="000000" w:themeColor="text1"/>
          <w:szCs w:val="26"/>
        </w:rPr>
        <w:t>Chiều tối</w:t>
      </w:r>
      <w:r w:rsidRPr="00393184">
        <w:rPr>
          <w:color w:val="000000" w:themeColor="text1"/>
          <w:szCs w:val="26"/>
          <w:lang w:val="vi-VN"/>
        </w:rPr>
        <w:t xml:space="preserve"> xe đưa ruớc công nhân ở các khu công nghiệp về rất đông</w:t>
      </w:r>
      <w:r w:rsidRPr="00393184">
        <w:rPr>
          <w:color w:val="000000" w:themeColor="text1"/>
          <w:szCs w:val="26"/>
        </w:rPr>
        <w:t>,</w:t>
      </w:r>
      <w:r w:rsidRPr="00393184">
        <w:rPr>
          <w:color w:val="000000" w:themeColor="text1"/>
          <w:szCs w:val="26"/>
          <w:lang w:val="vi-VN"/>
        </w:rPr>
        <w:t xml:space="preserve"> công nhân xuống xe rất nhiều, trời thì tối ảnh hưởng đến việc lưu thông trên đường không nhìn rõ được phía trước dễ gây ra tai nạn giao thông</w:t>
      </w:r>
      <w:r w:rsidR="00BA0BCD" w:rsidRPr="00393184">
        <w:rPr>
          <w:color w:val="000000" w:themeColor="text1"/>
          <w:szCs w:val="26"/>
        </w:rPr>
        <w:t>,</w:t>
      </w:r>
      <w:r w:rsidRPr="00393184">
        <w:rPr>
          <w:bCs/>
          <w:color w:val="000000" w:themeColor="text1"/>
          <w:szCs w:val="28"/>
        </w:rPr>
        <w:t xml:space="preserve"> đề nghị</w:t>
      </w:r>
      <w:r w:rsidRPr="00393184">
        <w:rPr>
          <w:bCs/>
          <w:color w:val="000000" w:themeColor="text1"/>
          <w:szCs w:val="28"/>
          <w:lang w:val="vi-VN"/>
        </w:rPr>
        <w:t xml:space="preserve"> ngành</w:t>
      </w:r>
      <w:r w:rsidR="00BA0BCD" w:rsidRPr="00393184">
        <w:rPr>
          <w:bCs/>
          <w:color w:val="000000" w:themeColor="text1"/>
          <w:szCs w:val="28"/>
        </w:rPr>
        <w:t xml:space="preserve"> chức năng</w:t>
      </w:r>
      <w:r w:rsidRPr="00393184">
        <w:rPr>
          <w:bCs/>
          <w:color w:val="000000" w:themeColor="text1"/>
          <w:szCs w:val="28"/>
        </w:rPr>
        <w:t xml:space="preserve"> </w:t>
      </w:r>
      <w:r w:rsidR="00BA0BCD" w:rsidRPr="00393184">
        <w:rPr>
          <w:bCs/>
          <w:color w:val="000000" w:themeColor="text1"/>
          <w:szCs w:val="28"/>
        </w:rPr>
        <w:t>cho</w:t>
      </w:r>
      <w:r w:rsidRPr="00393184">
        <w:rPr>
          <w:bCs/>
          <w:color w:val="000000" w:themeColor="text1"/>
          <w:szCs w:val="28"/>
          <w:lang w:val="vi-VN"/>
        </w:rPr>
        <w:t xml:space="preserve"> </w:t>
      </w:r>
      <w:r w:rsidRPr="00393184">
        <w:rPr>
          <w:color w:val="000000" w:themeColor="text1"/>
          <w:szCs w:val="26"/>
          <w:lang w:val="vi-VN"/>
        </w:rPr>
        <w:t>mở đèn điện vào lúc</w:t>
      </w:r>
      <w:r w:rsidRPr="00393184">
        <w:rPr>
          <w:color w:val="000000" w:themeColor="text1"/>
          <w:szCs w:val="26"/>
        </w:rPr>
        <w:t xml:space="preserve"> </w:t>
      </w:r>
      <w:r w:rsidRPr="00393184">
        <w:rPr>
          <w:color w:val="000000" w:themeColor="text1"/>
          <w:szCs w:val="26"/>
          <w:lang w:val="vi-VN"/>
        </w:rPr>
        <w:t>18</w:t>
      </w:r>
      <w:r w:rsidRPr="00393184">
        <w:rPr>
          <w:color w:val="000000" w:themeColor="text1"/>
          <w:szCs w:val="26"/>
        </w:rPr>
        <w:t xml:space="preserve"> </w:t>
      </w:r>
      <w:r w:rsidRPr="00393184">
        <w:rPr>
          <w:color w:val="000000" w:themeColor="text1"/>
          <w:szCs w:val="26"/>
          <w:lang w:val="vi-VN"/>
        </w:rPr>
        <w:t>giờ.</w:t>
      </w:r>
      <w:r w:rsidRPr="00393184">
        <w:rPr>
          <w:color w:val="000000" w:themeColor="text1"/>
          <w:szCs w:val="28"/>
          <w:lang w:val="vi-VN"/>
        </w:rPr>
        <w:t xml:space="preserve"> Đề nghị các ngành chức năng khảo sát thực tế và lắp đặt đèn tín hiệu giảm tốc độ tại khu vực cổng văn hóa ấp 4 xã Bàu Đồn </w:t>
      </w:r>
      <w:r w:rsidRPr="00393184">
        <w:rPr>
          <w:i/>
          <w:color w:val="000000" w:themeColor="text1"/>
          <w:szCs w:val="28"/>
          <w:lang w:val="vi-VN"/>
        </w:rPr>
        <w:t>(Nhân dân huyện Gò Dầu).</w:t>
      </w:r>
      <w:r w:rsidRPr="00393184">
        <w:rPr>
          <w:i/>
          <w:color w:val="000000" w:themeColor="text1"/>
          <w:szCs w:val="28"/>
        </w:rPr>
        <w:t xml:space="preserve"> </w:t>
      </w:r>
    </w:p>
    <w:p w:rsidR="0008790F" w:rsidRPr="00393184" w:rsidRDefault="0008790F" w:rsidP="0008790F">
      <w:pPr>
        <w:spacing w:before="120" w:after="120"/>
        <w:ind w:firstLine="540"/>
        <w:jc w:val="both"/>
        <w:rPr>
          <w:color w:val="000000" w:themeColor="text1"/>
          <w:szCs w:val="28"/>
        </w:rPr>
      </w:pPr>
      <w:r w:rsidRPr="00393184">
        <w:rPr>
          <w:color w:val="000000" w:themeColor="text1"/>
          <w:szCs w:val="28"/>
          <w:lang w:val="vi-VN"/>
        </w:rPr>
        <w:lastRenderedPageBreak/>
        <w:t>- Đoạn đường 782 – 784 lớp dầu nhựa bị bông trốc lên xuất hiện nhiều ổ gà.</w:t>
      </w:r>
      <w:r w:rsidRPr="00393184">
        <w:rPr>
          <w:color w:val="000000" w:themeColor="text1"/>
          <w:szCs w:val="28"/>
        </w:rPr>
        <w:t xml:space="preserve"> </w:t>
      </w:r>
      <w:r w:rsidRPr="00393184">
        <w:rPr>
          <w:color w:val="000000" w:themeColor="text1"/>
          <w:szCs w:val="28"/>
          <w:lang w:val="vi-VN"/>
        </w:rPr>
        <w:t xml:space="preserve">Tình hình ngập úng cục bộ khu dân </w:t>
      </w:r>
      <w:r w:rsidR="00BA0BCD" w:rsidRPr="00393184">
        <w:rPr>
          <w:color w:val="000000" w:themeColor="text1"/>
          <w:szCs w:val="28"/>
          <w:lang w:val="vi-VN"/>
        </w:rPr>
        <w:t>cư ấp 4, 5 trên tuyến đường 782</w:t>
      </w:r>
      <w:r w:rsidR="00BA0BCD" w:rsidRPr="00393184">
        <w:rPr>
          <w:color w:val="000000" w:themeColor="text1"/>
          <w:szCs w:val="28"/>
        </w:rPr>
        <w:t>,</w:t>
      </w:r>
      <w:r w:rsidRPr="00393184">
        <w:rPr>
          <w:color w:val="000000" w:themeColor="text1"/>
          <w:szCs w:val="28"/>
          <w:lang w:val="vi-VN"/>
        </w:rPr>
        <w:t xml:space="preserve"> tuyến đường số 32 đã xuống cấp </w:t>
      </w:r>
      <w:r w:rsidRPr="00393184">
        <w:rPr>
          <w:i/>
          <w:color w:val="000000" w:themeColor="text1"/>
          <w:szCs w:val="28"/>
          <w:lang w:val="vi-VN"/>
        </w:rPr>
        <w:t>(Nhân dân xã Bàu Đồn)</w:t>
      </w:r>
      <w:r w:rsidR="00BA0BCD" w:rsidRPr="00393184">
        <w:rPr>
          <w:i/>
          <w:color w:val="000000" w:themeColor="text1"/>
          <w:szCs w:val="28"/>
        </w:rPr>
        <w:t>,</w:t>
      </w:r>
      <w:r w:rsidRPr="00393184">
        <w:rPr>
          <w:i/>
          <w:color w:val="000000" w:themeColor="text1"/>
          <w:szCs w:val="28"/>
          <w:lang w:val="vi-VN"/>
        </w:rPr>
        <w:t xml:space="preserve"> </w:t>
      </w:r>
      <w:r w:rsidR="00BA0BCD" w:rsidRPr="00393184">
        <w:rPr>
          <w:color w:val="000000" w:themeColor="text1"/>
          <w:szCs w:val="28"/>
        </w:rPr>
        <w:t>đề</w:t>
      </w:r>
      <w:r w:rsidRPr="00393184">
        <w:rPr>
          <w:color w:val="000000" w:themeColor="text1"/>
          <w:szCs w:val="28"/>
        </w:rPr>
        <w:t xml:space="preserve"> nghị khắc phục và sửa chữa cả 3 đường</w:t>
      </w:r>
      <w:r w:rsidR="00E153C1">
        <w:rPr>
          <w:color w:val="000000" w:themeColor="text1"/>
          <w:szCs w:val="28"/>
        </w:rPr>
        <w:t xml:space="preserve"> trên</w:t>
      </w:r>
      <w:r w:rsidR="00BA0BCD" w:rsidRPr="00393184">
        <w:rPr>
          <w:color w:val="000000" w:themeColor="text1"/>
          <w:szCs w:val="28"/>
        </w:rPr>
        <w:t>.</w:t>
      </w:r>
      <w:r w:rsidRPr="00393184">
        <w:rPr>
          <w:color w:val="000000" w:themeColor="text1"/>
          <w:szCs w:val="28"/>
          <w:lang w:val="vi-VN"/>
        </w:rPr>
        <w:t xml:space="preserve"> </w:t>
      </w:r>
    </w:p>
    <w:p w:rsidR="0008790F" w:rsidRPr="00393184" w:rsidRDefault="00E76A32" w:rsidP="0008790F">
      <w:pPr>
        <w:spacing w:before="120" w:after="120"/>
        <w:ind w:firstLine="540"/>
        <w:jc w:val="both"/>
        <w:rPr>
          <w:b/>
          <w:color w:val="000000" w:themeColor="text1"/>
          <w:szCs w:val="28"/>
          <w:lang w:val="af-ZA"/>
        </w:rPr>
      </w:pPr>
      <w:r>
        <w:rPr>
          <w:b/>
          <w:color w:val="000000" w:themeColor="text1"/>
          <w:szCs w:val="28"/>
          <w:lang w:val="af-ZA"/>
        </w:rPr>
        <w:t>2.2.</w:t>
      </w:r>
      <w:r w:rsidR="0008790F" w:rsidRPr="00393184">
        <w:rPr>
          <w:b/>
          <w:color w:val="000000" w:themeColor="text1"/>
          <w:szCs w:val="28"/>
          <w:lang w:val="af-ZA"/>
        </w:rPr>
        <w:t xml:space="preserve"> Lĩnh vực nông nghiệp, thủy lợi </w:t>
      </w:r>
    </w:p>
    <w:p w:rsidR="0008790F" w:rsidRPr="00393184" w:rsidRDefault="0008790F" w:rsidP="0008790F">
      <w:pPr>
        <w:pStyle w:val="NormalWeb"/>
        <w:spacing w:before="120" w:beforeAutospacing="0" w:after="120" w:afterAutospacing="0"/>
        <w:ind w:firstLine="540"/>
        <w:jc w:val="both"/>
        <w:rPr>
          <w:i/>
          <w:color w:val="000000" w:themeColor="text1"/>
          <w:sz w:val="28"/>
          <w:szCs w:val="28"/>
          <w:lang w:val="af-ZA"/>
        </w:rPr>
      </w:pPr>
      <w:r w:rsidRPr="00393184">
        <w:rPr>
          <w:color w:val="000000" w:themeColor="text1"/>
          <w:sz w:val="28"/>
          <w:szCs w:val="28"/>
        </w:rPr>
        <w:t xml:space="preserve">- Đề nghị </w:t>
      </w:r>
      <w:r w:rsidRPr="00393184">
        <w:rPr>
          <w:color w:val="000000" w:themeColor="text1"/>
          <w:sz w:val="28"/>
          <w:szCs w:val="28"/>
          <w:lang w:val="en-US"/>
        </w:rPr>
        <w:t>ngành chức năng</w:t>
      </w:r>
      <w:r w:rsidRPr="00393184">
        <w:rPr>
          <w:color w:val="000000" w:themeColor="text1"/>
          <w:sz w:val="28"/>
          <w:szCs w:val="28"/>
        </w:rPr>
        <w:t xml:space="preserve"> cần có quy hoạch vùng cụ thể để nhân dân sản xuất nông nghiệp và chăn nuôi không chạy theo xu hướng giá cả</w:t>
      </w:r>
      <w:r w:rsidRPr="00393184">
        <w:rPr>
          <w:color w:val="000000" w:themeColor="text1"/>
          <w:sz w:val="28"/>
          <w:szCs w:val="28"/>
          <w:lang w:val="en-US"/>
        </w:rPr>
        <w:t>,</w:t>
      </w:r>
      <w:r w:rsidRPr="00393184">
        <w:rPr>
          <w:color w:val="000000" w:themeColor="text1"/>
          <w:sz w:val="28"/>
          <w:szCs w:val="28"/>
        </w:rPr>
        <w:t xml:space="preserve"> dễ xảy ra tình trạng cung vượt cầu gây thua lỗ</w:t>
      </w:r>
      <w:r w:rsidRPr="00393184">
        <w:rPr>
          <w:color w:val="000000" w:themeColor="text1"/>
          <w:sz w:val="28"/>
          <w:szCs w:val="28"/>
          <w:lang w:val="af-ZA"/>
        </w:rPr>
        <w:t xml:space="preserve"> </w:t>
      </w:r>
      <w:r w:rsidRPr="00393184">
        <w:rPr>
          <w:i/>
          <w:color w:val="000000" w:themeColor="text1"/>
          <w:sz w:val="28"/>
          <w:szCs w:val="28"/>
          <w:lang w:val="af-ZA"/>
        </w:rPr>
        <w:t>(Nhân dân huyện Trảng Bàng).</w:t>
      </w:r>
    </w:p>
    <w:p w:rsidR="0008790F" w:rsidRPr="00393184" w:rsidRDefault="0008790F" w:rsidP="0008790F">
      <w:pPr>
        <w:spacing w:before="120" w:after="120"/>
        <w:ind w:firstLine="540"/>
        <w:jc w:val="both"/>
        <w:rPr>
          <w:i/>
          <w:iCs/>
          <w:color w:val="000000" w:themeColor="text1"/>
          <w:szCs w:val="28"/>
          <w:lang w:val="af-ZA"/>
        </w:rPr>
      </w:pPr>
      <w:r w:rsidRPr="00393184">
        <w:rPr>
          <w:color w:val="000000" w:themeColor="text1"/>
          <w:szCs w:val="28"/>
          <w:lang w:val="af-ZA"/>
        </w:rPr>
        <w:t>-</w:t>
      </w:r>
      <w:r w:rsidRPr="00393184">
        <w:rPr>
          <w:i/>
          <w:iCs/>
          <w:color w:val="000000" w:themeColor="text1"/>
          <w:szCs w:val="28"/>
          <w:lang w:val="af-ZA"/>
        </w:rPr>
        <w:t xml:space="preserve"> </w:t>
      </w:r>
      <w:r w:rsidRPr="00393184">
        <w:rPr>
          <w:color w:val="000000" w:themeColor="text1"/>
          <w:szCs w:val="28"/>
          <w:lang w:val="af-ZA"/>
        </w:rPr>
        <w:t xml:space="preserve">Đề nghị ngành chức năng có hướng dẫn cụ thể về việc xác nhận hộ cá nhân có trực tiếp sản xuất nông nghiệp theo Nghị định số 01/2017, ngày 06/01/2017 (tại khoản 2 Điều I) </w:t>
      </w:r>
      <w:r w:rsidRPr="00393184">
        <w:rPr>
          <w:i/>
          <w:iCs/>
          <w:color w:val="000000" w:themeColor="text1"/>
          <w:szCs w:val="28"/>
          <w:lang w:val="af-ZA"/>
        </w:rPr>
        <w:t>(Nhân dân xã Đôn Thuận).</w:t>
      </w:r>
    </w:p>
    <w:p w:rsidR="0008790F" w:rsidRDefault="0008790F" w:rsidP="0008790F">
      <w:pPr>
        <w:spacing w:before="120" w:after="120"/>
        <w:ind w:firstLine="540"/>
        <w:jc w:val="both"/>
        <w:rPr>
          <w:i/>
          <w:color w:val="000000" w:themeColor="text1"/>
        </w:rPr>
      </w:pPr>
      <w:r w:rsidRPr="00393184">
        <w:rPr>
          <w:color w:val="000000" w:themeColor="text1"/>
          <w:lang w:val="vi-VN"/>
        </w:rPr>
        <w:t>- Việc cấp phép cho các nhà nuôi yến được xây dựng nhiều ở ấp 1, xã Bến Củi, và khu vực này là khu vực xã lũ, một khi x</w:t>
      </w:r>
      <w:r w:rsidRPr="00393184">
        <w:rPr>
          <w:color w:val="000000" w:themeColor="text1"/>
        </w:rPr>
        <w:t>ả</w:t>
      </w:r>
      <w:r w:rsidRPr="00393184">
        <w:rPr>
          <w:color w:val="000000" w:themeColor="text1"/>
          <w:lang w:val="vi-VN"/>
        </w:rPr>
        <w:t xml:space="preserve">y ra mưa lớn sẽ ảnh hưởng và gây thiệt hại lớn cho người dân, đề nghị ngành chuyên môn trước khi cấp phép cần cử cán bộ khảo sát về địa chất </w:t>
      </w:r>
      <w:r w:rsidRPr="00393184">
        <w:rPr>
          <w:i/>
          <w:color w:val="000000" w:themeColor="text1"/>
          <w:lang w:val="vi-VN"/>
        </w:rPr>
        <w:t>(Nhân dân xã Bến Củi).</w:t>
      </w:r>
    </w:p>
    <w:p w:rsidR="0008790F" w:rsidRPr="00393184" w:rsidRDefault="00E76A32" w:rsidP="0008790F">
      <w:pPr>
        <w:spacing w:before="120" w:after="120"/>
        <w:ind w:firstLine="540"/>
        <w:jc w:val="both"/>
        <w:rPr>
          <w:b/>
          <w:color w:val="000000" w:themeColor="text1"/>
          <w:szCs w:val="28"/>
          <w:lang w:val="af-ZA"/>
        </w:rPr>
      </w:pPr>
      <w:r>
        <w:rPr>
          <w:b/>
          <w:color w:val="000000" w:themeColor="text1"/>
          <w:szCs w:val="28"/>
          <w:lang w:val="af-ZA"/>
        </w:rPr>
        <w:t>2.3.</w:t>
      </w:r>
      <w:r w:rsidR="0008790F" w:rsidRPr="00393184">
        <w:rPr>
          <w:b/>
          <w:color w:val="000000" w:themeColor="text1"/>
          <w:szCs w:val="28"/>
          <w:lang w:val="af-ZA"/>
        </w:rPr>
        <w:t xml:space="preserve"> Lĩnh vực tài nguyên - môi trường</w:t>
      </w:r>
    </w:p>
    <w:p w:rsidR="0008790F" w:rsidRPr="00393184" w:rsidRDefault="0008790F" w:rsidP="0008790F">
      <w:pPr>
        <w:spacing w:before="120" w:after="120"/>
        <w:ind w:firstLine="540"/>
        <w:jc w:val="both"/>
        <w:rPr>
          <w:i/>
          <w:color w:val="000000" w:themeColor="text1"/>
          <w:szCs w:val="28"/>
        </w:rPr>
      </w:pPr>
      <w:r w:rsidRPr="00393184">
        <w:rPr>
          <w:color w:val="000000" w:themeColor="text1"/>
          <w:szCs w:val="28"/>
          <w:lang w:val="af-ZA"/>
        </w:rPr>
        <w:t xml:space="preserve">- </w:t>
      </w:r>
      <w:r w:rsidRPr="00393184">
        <w:rPr>
          <w:color w:val="000000" w:themeColor="text1"/>
          <w:szCs w:val="28"/>
          <w:lang w:val="vi-VN"/>
        </w:rPr>
        <w:t xml:space="preserve">Vấn đề rác thải khu vực đường vào xã Hiệp Thạnh (cũ), Quốc lộ 22B gây ô nhiễm và </w:t>
      </w:r>
      <w:r w:rsidRPr="00393184">
        <w:rPr>
          <w:color w:val="000000" w:themeColor="text1"/>
          <w:szCs w:val="28"/>
        </w:rPr>
        <w:t xml:space="preserve">mất </w:t>
      </w:r>
      <w:r w:rsidRPr="00393184">
        <w:rPr>
          <w:color w:val="000000" w:themeColor="text1"/>
          <w:szCs w:val="28"/>
          <w:lang w:val="vi-VN"/>
        </w:rPr>
        <w:t xml:space="preserve">mỹ quan khu vực. Các ngành chức năng cần vận động </w:t>
      </w:r>
      <w:r w:rsidRPr="00393184">
        <w:rPr>
          <w:color w:val="000000" w:themeColor="text1"/>
          <w:szCs w:val="28"/>
        </w:rPr>
        <w:t>N</w:t>
      </w:r>
      <w:r w:rsidRPr="00393184">
        <w:rPr>
          <w:color w:val="000000" w:themeColor="text1"/>
          <w:szCs w:val="28"/>
          <w:lang w:val="vi-VN"/>
        </w:rPr>
        <w:t>hân dân và doanh nghiệp xử lý rác thải dứt điểm</w:t>
      </w:r>
      <w:r w:rsidRPr="00393184">
        <w:rPr>
          <w:color w:val="000000" w:themeColor="text1"/>
          <w:szCs w:val="28"/>
        </w:rPr>
        <w:t xml:space="preserve"> </w:t>
      </w:r>
      <w:r w:rsidRPr="00393184">
        <w:rPr>
          <w:i/>
          <w:color w:val="000000" w:themeColor="text1"/>
          <w:szCs w:val="28"/>
        </w:rPr>
        <w:t>(Nhân dân xã Thạnh Đức).</w:t>
      </w:r>
    </w:p>
    <w:p w:rsidR="0008790F" w:rsidRPr="00393184" w:rsidRDefault="0008790F" w:rsidP="0008790F">
      <w:pPr>
        <w:spacing w:before="120" w:after="120"/>
        <w:ind w:firstLine="540"/>
        <w:jc w:val="both"/>
        <w:rPr>
          <w:color w:val="000000" w:themeColor="text1"/>
          <w:szCs w:val="28"/>
        </w:rPr>
      </w:pPr>
      <w:r w:rsidRPr="00393184">
        <w:rPr>
          <w:color w:val="000000" w:themeColor="text1"/>
          <w:szCs w:val="28"/>
          <w:lang w:val="vi-VN"/>
        </w:rPr>
        <w:t xml:space="preserve">- Kiến nghị cơ quan chức năng xử lý Công ty TNHH MTV Môi trường xanh Huê Phương-Việt Nam xả nước thải ra môi trường gây bức xúc trong nhân dân </w:t>
      </w:r>
      <w:r w:rsidRPr="00393184">
        <w:rPr>
          <w:i/>
          <w:color w:val="000000" w:themeColor="text1"/>
          <w:szCs w:val="28"/>
          <w:lang w:val="vi-VN"/>
        </w:rPr>
        <w:t>(Nhân dân xã Thạnh Đức)</w:t>
      </w:r>
      <w:r w:rsidRPr="00393184">
        <w:rPr>
          <w:color w:val="000000" w:themeColor="text1"/>
          <w:szCs w:val="28"/>
          <w:lang w:val="vi-VN"/>
        </w:rPr>
        <w:t>.</w:t>
      </w:r>
    </w:p>
    <w:p w:rsidR="0008790F" w:rsidRPr="00393184" w:rsidRDefault="0008790F" w:rsidP="0008790F">
      <w:pPr>
        <w:spacing w:before="120" w:after="120"/>
        <w:ind w:firstLine="540"/>
        <w:jc w:val="both"/>
        <w:rPr>
          <w:color w:val="000000" w:themeColor="text1"/>
          <w:szCs w:val="28"/>
          <w:shd w:val="clear" w:color="auto" w:fill="FFFFFF"/>
        </w:rPr>
      </w:pPr>
      <w:r w:rsidRPr="00393184">
        <w:rPr>
          <w:color w:val="000000" w:themeColor="text1"/>
          <w:szCs w:val="28"/>
        </w:rPr>
        <w:t xml:space="preserve">- </w:t>
      </w:r>
      <w:r w:rsidRPr="00393184">
        <w:rPr>
          <w:color w:val="000000" w:themeColor="text1"/>
          <w:szCs w:val="28"/>
          <w:lang w:val="vi-VN"/>
        </w:rPr>
        <w:t>Nhân dân khu vực đường Huỳnh Thúc Kháng đề nghị nạo, vét tuyến mương vì hiện nay bị lấp đầy ứ nước gây hôi thối</w:t>
      </w:r>
      <w:r w:rsidRPr="00393184">
        <w:rPr>
          <w:i/>
          <w:color w:val="000000" w:themeColor="text1"/>
          <w:szCs w:val="28"/>
        </w:rPr>
        <w:t xml:space="preserve"> (Nhân dân thị trấn Gò Dầu).</w:t>
      </w:r>
      <w:r w:rsidRPr="00393184">
        <w:rPr>
          <w:color w:val="000000" w:themeColor="text1"/>
          <w:szCs w:val="28"/>
          <w:shd w:val="clear" w:color="auto" w:fill="FFFFFF"/>
          <w:lang w:val="vi-VN"/>
        </w:rPr>
        <w:t xml:space="preserve"> </w:t>
      </w:r>
    </w:p>
    <w:p w:rsidR="0008790F" w:rsidRPr="00393184" w:rsidRDefault="0008790F" w:rsidP="0008790F">
      <w:pPr>
        <w:spacing w:before="120" w:after="120"/>
        <w:ind w:firstLine="540"/>
        <w:jc w:val="both"/>
        <w:rPr>
          <w:i/>
          <w:color w:val="000000" w:themeColor="text1"/>
          <w:szCs w:val="28"/>
        </w:rPr>
      </w:pPr>
      <w:r w:rsidRPr="00393184">
        <w:rPr>
          <w:color w:val="000000" w:themeColor="text1"/>
          <w:szCs w:val="28"/>
        </w:rPr>
        <w:t xml:space="preserve">- Nhân dân 2 xã biên giới Phước Chỉ và Bình Thạnh băn khoăn về việc Nhà nước làm đường vành đai khu vực biên giới, người dân bị mất đất, không biết Nhà nước có hướng giải quyết như thế nào, có được bồi thường hay không? </w:t>
      </w:r>
      <w:r w:rsidRPr="00393184">
        <w:rPr>
          <w:i/>
          <w:color w:val="000000" w:themeColor="text1"/>
          <w:szCs w:val="28"/>
        </w:rPr>
        <w:t>(Nhân dân huyện Trảng Bàng).</w:t>
      </w:r>
    </w:p>
    <w:p w:rsidR="0008790F" w:rsidRPr="00393184" w:rsidRDefault="0008790F" w:rsidP="0008790F">
      <w:pPr>
        <w:pStyle w:val="BodyText"/>
        <w:spacing w:before="120"/>
        <w:ind w:firstLine="540"/>
        <w:jc w:val="both"/>
        <w:rPr>
          <w:color w:val="000000" w:themeColor="text1"/>
          <w:sz w:val="28"/>
          <w:szCs w:val="28"/>
        </w:rPr>
      </w:pPr>
      <w:r w:rsidRPr="00393184">
        <w:rPr>
          <w:color w:val="000000" w:themeColor="text1"/>
          <w:sz w:val="28"/>
          <w:szCs w:val="28"/>
        </w:rPr>
        <w:t xml:space="preserve">- Đề nghị ngành chức năng quan tâm hỗ trợ vay vốn chương trình nước sạch vệ sinh môi trường nông thôn để xây công trình vệ sinh </w:t>
      </w:r>
      <w:r w:rsidRPr="00393184">
        <w:rPr>
          <w:i/>
          <w:color w:val="000000" w:themeColor="text1"/>
          <w:sz w:val="28"/>
          <w:szCs w:val="28"/>
        </w:rPr>
        <w:t>(Nhân dân xã Bình Thạnh, Trảng Bàng)</w:t>
      </w:r>
      <w:r w:rsidRPr="00393184">
        <w:rPr>
          <w:color w:val="000000" w:themeColor="text1"/>
          <w:sz w:val="28"/>
          <w:szCs w:val="28"/>
        </w:rPr>
        <w:t>.</w:t>
      </w:r>
    </w:p>
    <w:p w:rsidR="00720670" w:rsidRPr="00393184" w:rsidRDefault="0008790F" w:rsidP="0008790F">
      <w:pPr>
        <w:spacing w:before="120" w:after="120"/>
        <w:ind w:firstLine="540"/>
        <w:jc w:val="both"/>
        <w:rPr>
          <w:i/>
          <w:iCs/>
          <w:color w:val="000000" w:themeColor="text1"/>
          <w:szCs w:val="28"/>
        </w:rPr>
      </w:pPr>
      <w:r w:rsidRPr="00393184">
        <w:rPr>
          <w:color w:val="000000" w:themeColor="text1"/>
          <w:szCs w:val="28"/>
        </w:rPr>
        <w:t xml:space="preserve">- Kiến nghị ngành chức năng tiếp tục xử lý dứt điểm tình trạng khai thác cát lậu trên sông Vàm Cỏ Đông về đêm, nhân dân rất bức xúc </w:t>
      </w:r>
      <w:r w:rsidRPr="00393184">
        <w:rPr>
          <w:i/>
          <w:iCs/>
          <w:color w:val="000000" w:themeColor="text1"/>
          <w:szCs w:val="28"/>
        </w:rPr>
        <w:t>(Nhân dân ấp Phước Trung, Phước Chỉ).</w:t>
      </w:r>
    </w:p>
    <w:p w:rsidR="0008790F" w:rsidRPr="00393184" w:rsidRDefault="00E76A32" w:rsidP="0008790F">
      <w:pPr>
        <w:spacing w:before="120" w:after="120"/>
        <w:ind w:firstLine="540"/>
        <w:jc w:val="both"/>
        <w:rPr>
          <w:b/>
          <w:color w:val="000000" w:themeColor="text1"/>
          <w:szCs w:val="28"/>
          <w:lang w:val="af-ZA"/>
        </w:rPr>
      </w:pPr>
      <w:r>
        <w:rPr>
          <w:b/>
          <w:color w:val="000000" w:themeColor="text1"/>
          <w:szCs w:val="28"/>
          <w:lang w:val="af-ZA"/>
        </w:rPr>
        <w:t>2.4.</w:t>
      </w:r>
      <w:r w:rsidR="0008790F" w:rsidRPr="00393184">
        <w:rPr>
          <w:b/>
          <w:color w:val="000000" w:themeColor="text1"/>
          <w:szCs w:val="28"/>
          <w:lang w:val="af-ZA"/>
        </w:rPr>
        <w:t xml:space="preserve"> Lĩnh vực an ninh, trật tự, xã hội</w:t>
      </w:r>
    </w:p>
    <w:p w:rsidR="0008790F" w:rsidRPr="00393184" w:rsidRDefault="0008790F" w:rsidP="0008790F">
      <w:pPr>
        <w:spacing w:before="120" w:after="120"/>
        <w:ind w:firstLine="540"/>
        <w:jc w:val="both"/>
        <w:rPr>
          <w:i/>
          <w:color w:val="000000" w:themeColor="text1"/>
        </w:rPr>
      </w:pPr>
      <w:r w:rsidRPr="00393184">
        <w:rPr>
          <w:color w:val="000000" w:themeColor="text1"/>
          <w:lang w:val="af-ZA"/>
        </w:rPr>
        <w:t xml:space="preserve">- </w:t>
      </w:r>
      <w:r w:rsidRPr="00393184">
        <w:rPr>
          <w:color w:val="000000" w:themeColor="text1"/>
          <w:lang w:val="vi-VN"/>
        </w:rPr>
        <w:t>Hiện nay</w:t>
      </w:r>
      <w:r w:rsidR="00BA0BCD" w:rsidRPr="00393184">
        <w:rPr>
          <w:color w:val="000000" w:themeColor="text1"/>
        </w:rPr>
        <w:t>,</w:t>
      </w:r>
      <w:r w:rsidRPr="00393184">
        <w:rPr>
          <w:color w:val="000000" w:themeColor="text1"/>
          <w:lang w:val="vi-VN"/>
        </w:rPr>
        <w:t xml:space="preserve"> trong các vụ việc giải quyết tại các Toà án thì án ly hôn chiếm tỷ lệ cao và kèm theo là tình trạng ly hôn nhiều ở giới trẻ chiếm tỷ lệ trên 50%, cần có giải pháp như thế nào </w:t>
      </w:r>
      <w:r w:rsidRPr="00393184">
        <w:rPr>
          <w:i/>
          <w:color w:val="000000" w:themeColor="text1"/>
          <w:lang w:val="vi-VN"/>
        </w:rPr>
        <w:t>(Nhân dân xã Bến Củi).</w:t>
      </w:r>
    </w:p>
    <w:p w:rsidR="0008790F" w:rsidRPr="00393184" w:rsidRDefault="0008790F" w:rsidP="0008790F">
      <w:pPr>
        <w:spacing w:before="120" w:after="120"/>
        <w:ind w:firstLine="540"/>
        <w:jc w:val="both"/>
        <w:rPr>
          <w:i/>
          <w:color w:val="000000" w:themeColor="text1"/>
          <w:szCs w:val="28"/>
        </w:rPr>
      </w:pPr>
      <w:r w:rsidRPr="00393184">
        <w:rPr>
          <w:color w:val="000000" w:themeColor="text1"/>
          <w:szCs w:val="28"/>
          <w:lang w:val="af-ZA"/>
        </w:rPr>
        <w:lastRenderedPageBreak/>
        <w:t xml:space="preserve">- </w:t>
      </w:r>
      <w:r w:rsidRPr="00393184">
        <w:rPr>
          <w:color w:val="000000" w:themeColor="text1"/>
          <w:szCs w:val="28"/>
          <w:lang w:val="vi-VN"/>
        </w:rPr>
        <w:t>Hiện nay</w:t>
      </w:r>
      <w:r w:rsidR="00BA0BCD" w:rsidRPr="00393184">
        <w:rPr>
          <w:color w:val="000000" w:themeColor="text1"/>
          <w:szCs w:val="28"/>
        </w:rPr>
        <w:t>,</w:t>
      </w:r>
      <w:r w:rsidRPr="00393184">
        <w:rPr>
          <w:color w:val="000000" w:themeColor="text1"/>
          <w:szCs w:val="28"/>
          <w:lang w:val="vi-VN"/>
        </w:rPr>
        <w:t xml:space="preserve"> tình trạng cho vay nặng lãi khá phổ biến trên địa bàn các khu phố, đề nghị các ngành chức năng có biện pháp xử lý nhằm ổn định tình hình an ninh trật tự trên địa bàn </w:t>
      </w:r>
      <w:r w:rsidRPr="00393184">
        <w:rPr>
          <w:i/>
          <w:color w:val="000000" w:themeColor="text1"/>
          <w:szCs w:val="28"/>
        </w:rPr>
        <w:t>(Nhân dân thị trấn Gò Dầu).</w:t>
      </w:r>
    </w:p>
    <w:p w:rsidR="0008790F" w:rsidRPr="00393184" w:rsidRDefault="0008790F" w:rsidP="0008790F">
      <w:pPr>
        <w:spacing w:before="120" w:after="120"/>
        <w:ind w:firstLine="540"/>
        <w:jc w:val="both"/>
        <w:rPr>
          <w:i/>
          <w:color w:val="000000" w:themeColor="text1"/>
          <w:szCs w:val="28"/>
        </w:rPr>
      </w:pPr>
      <w:r w:rsidRPr="00393184">
        <w:rPr>
          <w:color w:val="000000" w:themeColor="text1"/>
          <w:szCs w:val="28"/>
          <w:lang w:val="vi-VN"/>
        </w:rPr>
        <w:t xml:space="preserve">- Củng cố lực lượng tuần tra nhân dân có chất lượng để hàng đêm tuần tra trên các tuyến đường trong ấp giữ bình yên cho nhân dân nhất là xử lý tình hình trộm cắp hiện vẫn còn xảy ra </w:t>
      </w:r>
      <w:r w:rsidRPr="00393184">
        <w:rPr>
          <w:i/>
          <w:color w:val="000000" w:themeColor="text1"/>
          <w:szCs w:val="28"/>
          <w:lang w:val="vi-VN"/>
        </w:rPr>
        <w:t>(Nhân dân xã Thạnh Đức).</w:t>
      </w:r>
    </w:p>
    <w:p w:rsidR="0008790F" w:rsidRPr="00393184" w:rsidRDefault="0008790F" w:rsidP="0008790F">
      <w:pPr>
        <w:spacing w:before="120" w:after="120"/>
        <w:ind w:firstLine="540"/>
        <w:jc w:val="both"/>
        <w:rPr>
          <w:color w:val="000000" w:themeColor="text1"/>
          <w:szCs w:val="28"/>
          <w:lang w:val="pl-PL"/>
        </w:rPr>
      </w:pPr>
      <w:r w:rsidRPr="00393184">
        <w:rPr>
          <w:color w:val="000000" w:themeColor="text1"/>
          <w:szCs w:val="28"/>
          <w:lang w:val="af-ZA"/>
        </w:rPr>
        <w:t xml:space="preserve">- </w:t>
      </w:r>
      <w:r w:rsidRPr="00393184">
        <w:rPr>
          <w:color w:val="000000" w:themeColor="text1"/>
          <w:szCs w:val="28"/>
          <w:lang w:val="pl-PL"/>
        </w:rPr>
        <w:t xml:space="preserve">Tình hình trộm cắp, cướp giật diễn ra rất phức tạp trong khu du lịch Núi Bà, đề nghị ngành chức năng có giải pháp xử lý dứt điểm </w:t>
      </w:r>
      <w:r w:rsidRPr="00393184">
        <w:rPr>
          <w:i/>
          <w:color w:val="000000" w:themeColor="text1"/>
          <w:szCs w:val="28"/>
          <w:lang w:val="pl-PL"/>
        </w:rPr>
        <w:t>(Nhân dân thành phố Tây Ninh)</w:t>
      </w:r>
      <w:r w:rsidRPr="00393184">
        <w:rPr>
          <w:color w:val="000000" w:themeColor="text1"/>
          <w:szCs w:val="28"/>
          <w:lang w:val="pl-PL"/>
        </w:rPr>
        <w:t>.</w:t>
      </w:r>
    </w:p>
    <w:p w:rsidR="0008790F" w:rsidRPr="00393184" w:rsidRDefault="0008790F" w:rsidP="0008790F">
      <w:pPr>
        <w:pStyle w:val="BodyTextIndent3"/>
        <w:spacing w:before="120"/>
        <w:ind w:left="0" w:firstLine="540"/>
        <w:jc w:val="both"/>
        <w:rPr>
          <w:color w:val="000000" w:themeColor="text1"/>
          <w:sz w:val="28"/>
          <w:szCs w:val="28"/>
          <w:lang w:val="pl-PL"/>
        </w:rPr>
      </w:pPr>
      <w:r w:rsidRPr="00393184">
        <w:rPr>
          <w:color w:val="000000" w:themeColor="text1"/>
          <w:sz w:val="28"/>
          <w:szCs w:val="28"/>
          <w:lang w:val="pl-PL"/>
        </w:rPr>
        <w:t>- Hiện nay trên địa bàn Thành phố Tây Ninh, các đối tượng tái hòa nhập cộng đồng đã được triển khai đồng bộ, nhưng họ muốn có số vốn để làm ăn và muốn vào doanh nghiệp làm nhưng bị từ chối không tiếp nhận</w:t>
      </w:r>
      <w:r w:rsidR="00BA0BCD" w:rsidRPr="00393184">
        <w:rPr>
          <w:color w:val="000000" w:themeColor="text1"/>
          <w:sz w:val="28"/>
          <w:szCs w:val="28"/>
          <w:lang w:val="pl-PL"/>
        </w:rPr>
        <w:t>, đề nghị ngành chức năng có biện pháp hỗ trợ giúp cho các đối tượng tái hòa nhập cộng đồng tốt</w:t>
      </w:r>
      <w:r w:rsidRPr="00393184">
        <w:rPr>
          <w:color w:val="000000" w:themeColor="text1"/>
          <w:sz w:val="28"/>
          <w:szCs w:val="28"/>
          <w:lang w:val="pl-PL"/>
        </w:rPr>
        <w:t xml:space="preserve"> </w:t>
      </w:r>
      <w:r w:rsidRPr="00393184">
        <w:rPr>
          <w:i/>
          <w:color w:val="000000" w:themeColor="text1"/>
          <w:sz w:val="28"/>
          <w:szCs w:val="28"/>
          <w:lang w:val="pl-PL"/>
        </w:rPr>
        <w:t>(Nhân dân thành phố Tây Ninh)</w:t>
      </w:r>
      <w:r w:rsidR="00BA0BCD" w:rsidRPr="00393184">
        <w:rPr>
          <w:b/>
          <w:color w:val="000000" w:themeColor="text1"/>
          <w:sz w:val="28"/>
          <w:szCs w:val="28"/>
          <w:lang w:val="pl-PL"/>
        </w:rPr>
        <w:t>.</w:t>
      </w:r>
    </w:p>
    <w:p w:rsidR="0008790F" w:rsidRPr="00393184" w:rsidRDefault="00E76A32" w:rsidP="0008790F">
      <w:pPr>
        <w:pStyle w:val="BodyTextIndent3"/>
        <w:spacing w:before="120"/>
        <w:ind w:left="0" w:firstLine="540"/>
        <w:jc w:val="both"/>
        <w:rPr>
          <w:b/>
          <w:color w:val="000000" w:themeColor="text1"/>
          <w:sz w:val="28"/>
          <w:szCs w:val="28"/>
          <w:lang w:val="af-ZA"/>
        </w:rPr>
      </w:pPr>
      <w:r>
        <w:rPr>
          <w:b/>
          <w:color w:val="000000" w:themeColor="text1"/>
          <w:sz w:val="28"/>
          <w:szCs w:val="28"/>
        </w:rPr>
        <w:t>2.5.</w:t>
      </w:r>
      <w:r w:rsidR="0008790F" w:rsidRPr="00393184">
        <w:rPr>
          <w:b/>
          <w:color w:val="000000" w:themeColor="text1"/>
          <w:sz w:val="28"/>
          <w:szCs w:val="28"/>
          <w:lang w:val="vi-VN"/>
        </w:rPr>
        <w:t xml:space="preserve"> </w:t>
      </w:r>
      <w:r w:rsidR="0008790F" w:rsidRPr="00393184">
        <w:rPr>
          <w:b/>
          <w:color w:val="000000" w:themeColor="text1"/>
          <w:sz w:val="28"/>
          <w:szCs w:val="28"/>
          <w:lang w:val="af-ZA"/>
        </w:rPr>
        <w:t>Lĩnh vực</w:t>
      </w:r>
      <w:r w:rsidR="0008790F" w:rsidRPr="00393184">
        <w:rPr>
          <w:b/>
          <w:color w:val="000000" w:themeColor="text1"/>
          <w:sz w:val="28"/>
          <w:szCs w:val="28"/>
          <w:lang w:val="vi-VN"/>
        </w:rPr>
        <w:t xml:space="preserve"> Y tế, Giáo</w:t>
      </w:r>
      <w:r w:rsidR="0008790F" w:rsidRPr="00393184">
        <w:rPr>
          <w:b/>
          <w:color w:val="000000" w:themeColor="text1"/>
          <w:sz w:val="28"/>
          <w:szCs w:val="28"/>
          <w:lang w:val="af-ZA"/>
        </w:rPr>
        <w:t xml:space="preserve"> dục – Đào tạo</w:t>
      </w:r>
    </w:p>
    <w:p w:rsidR="0008790F" w:rsidRPr="00393184" w:rsidRDefault="0008790F" w:rsidP="0008790F">
      <w:pPr>
        <w:spacing w:before="120" w:after="120"/>
        <w:ind w:firstLine="540"/>
        <w:jc w:val="both"/>
        <w:rPr>
          <w:color w:val="000000" w:themeColor="text1"/>
          <w:szCs w:val="28"/>
          <w:lang w:val="af-ZA"/>
        </w:rPr>
      </w:pPr>
      <w:r w:rsidRPr="00393184">
        <w:rPr>
          <w:color w:val="000000" w:themeColor="text1"/>
          <w:szCs w:val="28"/>
          <w:lang w:val="af-ZA"/>
        </w:rPr>
        <w:t xml:space="preserve">- </w:t>
      </w:r>
      <w:r w:rsidR="00CE317B" w:rsidRPr="00393184">
        <w:rPr>
          <w:color w:val="000000" w:themeColor="text1"/>
          <w:szCs w:val="28"/>
          <w:lang w:val="af-ZA"/>
        </w:rPr>
        <w:t xml:space="preserve">Đề </w:t>
      </w:r>
      <w:r w:rsidRPr="00393184">
        <w:rPr>
          <w:color w:val="000000" w:themeColor="text1"/>
          <w:szCs w:val="28"/>
          <w:lang w:val="af-ZA"/>
        </w:rPr>
        <w:t xml:space="preserve">nghị Sở Y tế có giải pháp để các cơ sở y tế công làm việc ngày thứ bảy phục vụ công tác khám chữa bệnh cho người dân để bà con được khám, điều trị bằng BHYT </w:t>
      </w:r>
      <w:r w:rsidRPr="00393184">
        <w:rPr>
          <w:i/>
          <w:color w:val="000000" w:themeColor="text1"/>
          <w:szCs w:val="28"/>
          <w:lang w:val="af-ZA"/>
        </w:rPr>
        <w:t>(Nhân dân huyện Châu Thành)</w:t>
      </w:r>
      <w:r w:rsidRPr="00393184">
        <w:rPr>
          <w:color w:val="000000" w:themeColor="text1"/>
          <w:szCs w:val="28"/>
          <w:lang w:val="af-ZA"/>
        </w:rPr>
        <w:t xml:space="preserve">. </w:t>
      </w:r>
    </w:p>
    <w:p w:rsidR="0008790F" w:rsidRPr="00720670" w:rsidRDefault="0008790F" w:rsidP="00720670">
      <w:pPr>
        <w:spacing w:before="120" w:after="120"/>
        <w:ind w:firstLine="540"/>
        <w:jc w:val="both"/>
        <w:rPr>
          <w:color w:val="000000" w:themeColor="text1"/>
          <w:szCs w:val="28"/>
          <w:lang w:val="af-ZA"/>
        </w:rPr>
      </w:pPr>
      <w:r w:rsidRPr="00393184">
        <w:rPr>
          <w:color w:val="000000" w:themeColor="text1"/>
          <w:szCs w:val="28"/>
          <w:lang w:val="af-ZA"/>
        </w:rPr>
        <w:t xml:space="preserve">- Đề nghị cấp trên xem lại việc nhà trường áp dụng cho học sinh tiểu học học theo sách giáo khoa mới của Bộ </w:t>
      </w:r>
      <w:r w:rsidR="00AD1950" w:rsidRPr="00393184">
        <w:rPr>
          <w:color w:val="000000" w:themeColor="text1"/>
          <w:szCs w:val="28"/>
          <w:lang w:val="af-ZA"/>
        </w:rPr>
        <w:t xml:space="preserve">Giáo </w:t>
      </w:r>
      <w:r w:rsidRPr="00393184">
        <w:rPr>
          <w:color w:val="000000" w:themeColor="text1"/>
          <w:szCs w:val="28"/>
          <w:lang w:val="af-ZA"/>
        </w:rPr>
        <w:t xml:space="preserve">dục - </w:t>
      </w:r>
      <w:r w:rsidR="00AD1950" w:rsidRPr="00393184">
        <w:rPr>
          <w:color w:val="000000" w:themeColor="text1"/>
          <w:szCs w:val="28"/>
          <w:lang w:val="af-ZA"/>
        </w:rPr>
        <w:t xml:space="preserve">Đào </w:t>
      </w:r>
      <w:r w:rsidRPr="00393184">
        <w:rPr>
          <w:color w:val="000000" w:themeColor="text1"/>
          <w:szCs w:val="28"/>
          <w:lang w:val="af-ZA"/>
        </w:rPr>
        <w:t>tạo. Hiện nay</w:t>
      </w:r>
      <w:r w:rsidR="003D55A1">
        <w:rPr>
          <w:color w:val="000000" w:themeColor="text1"/>
          <w:szCs w:val="28"/>
          <w:lang w:val="af-ZA"/>
        </w:rPr>
        <w:t>,</w:t>
      </w:r>
      <w:r w:rsidRPr="00393184">
        <w:rPr>
          <w:color w:val="000000" w:themeColor="text1"/>
          <w:szCs w:val="28"/>
          <w:lang w:val="af-ZA"/>
        </w:rPr>
        <w:t xml:space="preserve"> phụ huynh học sinh Trường Tiểu học thị trấn A, huyện Châu Thành rất quan tâm vấn đề này </w:t>
      </w:r>
      <w:r w:rsidRPr="00393184">
        <w:rPr>
          <w:i/>
          <w:color w:val="000000" w:themeColor="text1"/>
          <w:szCs w:val="28"/>
          <w:lang w:val="af-ZA"/>
        </w:rPr>
        <w:t>(Nhân dân huyện Châu Thành)</w:t>
      </w:r>
      <w:r w:rsidRPr="00393184">
        <w:rPr>
          <w:color w:val="000000" w:themeColor="text1"/>
          <w:szCs w:val="28"/>
          <w:lang w:val="af-ZA"/>
        </w:rPr>
        <w:t>.</w:t>
      </w:r>
    </w:p>
    <w:p w:rsidR="0008790F" w:rsidRPr="00393184" w:rsidRDefault="00E76A32" w:rsidP="0008790F">
      <w:pPr>
        <w:spacing w:before="120" w:after="120"/>
        <w:ind w:firstLine="540"/>
        <w:jc w:val="both"/>
        <w:rPr>
          <w:b/>
          <w:bCs/>
          <w:color w:val="000000" w:themeColor="text1"/>
          <w:szCs w:val="28"/>
          <w:lang w:val="af-ZA"/>
        </w:rPr>
      </w:pPr>
      <w:r>
        <w:rPr>
          <w:b/>
          <w:bCs/>
          <w:color w:val="000000" w:themeColor="text1"/>
          <w:szCs w:val="28"/>
        </w:rPr>
        <w:t>2.6.</w:t>
      </w:r>
      <w:r w:rsidR="0008790F" w:rsidRPr="00393184">
        <w:rPr>
          <w:b/>
          <w:bCs/>
          <w:color w:val="000000" w:themeColor="text1"/>
          <w:szCs w:val="28"/>
          <w:lang w:val="vi-VN"/>
        </w:rPr>
        <w:t xml:space="preserve"> </w:t>
      </w:r>
      <w:r w:rsidR="0008790F" w:rsidRPr="00393184">
        <w:rPr>
          <w:b/>
          <w:bCs/>
          <w:color w:val="000000" w:themeColor="text1"/>
          <w:szCs w:val="28"/>
          <w:lang w:val="af-ZA"/>
        </w:rPr>
        <w:t>Chế độ, chính sách</w:t>
      </w:r>
    </w:p>
    <w:p w:rsidR="0008790F" w:rsidRPr="00393184" w:rsidRDefault="0008790F" w:rsidP="0008790F">
      <w:pPr>
        <w:spacing w:before="120" w:after="120"/>
        <w:ind w:firstLine="540"/>
        <w:jc w:val="both"/>
        <w:rPr>
          <w:color w:val="000000" w:themeColor="text1"/>
          <w:szCs w:val="28"/>
          <w:lang w:val="af-ZA"/>
        </w:rPr>
      </w:pPr>
      <w:r w:rsidRPr="00393184">
        <w:rPr>
          <w:b/>
          <w:bCs/>
          <w:color w:val="000000" w:themeColor="text1"/>
          <w:szCs w:val="28"/>
          <w:lang w:val="af-ZA"/>
        </w:rPr>
        <w:t xml:space="preserve"> </w:t>
      </w:r>
      <w:r w:rsidRPr="00393184">
        <w:rPr>
          <w:color w:val="000000" w:themeColor="text1"/>
          <w:szCs w:val="28"/>
          <w:lang w:val="af-ZA"/>
        </w:rPr>
        <w:t xml:space="preserve">- Kinh phí hoạt động cho Ban công tác Mặt trận và các đoàn thể ấp ở các xã biên giới được hỗ trợ 2.000.000đ/năm, đối với Ban công tác </w:t>
      </w:r>
      <w:bookmarkStart w:id="0" w:name="_GoBack"/>
      <w:bookmarkEnd w:id="0"/>
      <w:r w:rsidRPr="00393184">
        <w:rPr>
          <w:color w:val="000000" w:themeColor="text1"/>
          <w:szCs w:val="28"/>
          <w:lang w:val="af-ZA"/>
        </w:rPr>
        <w:t xml:space="preserve">Mặt trận và các đoàn thể ấp ở xã nội địa không được hỗ trợ là không hợp lý. Đề nghị xem xét hỗ trợ như nhau, không phân biệt xã biên giới hay xã nội địa </w:t>
      </w:r>
      <w:r w:rsidRPr="00393184">
        <w:rPr>
          <w:i/>
          <w:color w:val="000000" w:themeColor="text1"/>
          <w:szCs w:val="28"/>
          <w:lang w:val="af-ZA"/>
        </w:rPr>
        <w:t>(Nhân dân huyện Châu Thành)</w:t>
      </w:r>
      <w:r w:rsidRPr="00393184">
        <w:rPr>
          <w:color w:val="000000" w:themeColor="text1"/>
          <w:szCs w:val="28"/>
          <w:lang w:val="af-ZA"/>
        </w:rPr>
        <w:t>.</w:t>
      </w:r>
    </w:p>
    <w:p w:rsidR="0008790F" w:rsidRPr="00393184" w:rsidRDefault="0008790F" w:rsidP="0008790F">
      <w:pPr>
        <w:pStyle w:val="Heading2"/>
        <w:shd w:val="clear" w:color="auto" w:fill="FFFFFF"/>
        <w:spacing w:before="120" w:after="120"/>
        <w:ind w:firstLine="540"/>
        <w:jc w:val="both"/>
        <w:rPr>
          <w:rFonts w:ascii="Times New Roman" w:hAnsi="Times New Roman"/>
          <w:b w:val="0"/>
          <w:bCs w:val="0"/>
          <w:i w:val="0"/>
          <w:iCs w:val="0"/>
          <w:color w:val="000000" w:themeColor="text1"/>
        </w:rPr>
      </w:pPr>
      <w:r w:rsidRPr="00393184">
        <w:rPr>
          <w:rFonts w:ascii="Times New Roman" w:hAnsi="Times New Roman"/>
          <w:b w:val="0"/>
          <w:bCs w:val="0"/>
          <w:i w:val="0"/>
          <w:iCs w:val="0"/>
          <w:color w:val="000000" w:themeColor="text1"/>
        </w:rPr>
        <w:t xml:space="preserve">- Theo </w:t>
      </w:r>
      <w:hyperlink r:id="rId6" w:tgtFrame="_blank" w:tooltip="tải về" w:history="1">
        <w:r w:rsidRPr="00393184">
          <w:rPr>
            <w:rStyle w:val="Hyperlink"/>
            <w:rFonts w:ascii="Times New Roman" w:hAnsi="Times New Roman"/>
            <w:b w:val="0"/>
            <w:bCs w:val="0"/>
            <w:i w:val="0"/>
            <w:iCs w:val="0"/>
            <w:color w:val="000000" w:themeColor="text1"/>
          </w:rPr>
          <w:t>Kế hoạch 112/KH-BHXH</w:t>
        </w:r>
      </w:hyperlink>
      <w:r w:rsidRPr="00393184">
        <w:rPr>
          <w:rFonts w:ascii="Times New Roman" w:hAnsi="Times New Roman"/>
          <w:b w:val="0"/>
          <w:bCs w:val="0"/>
          <w:i w:val="0"/>
          <w:iCs w:val="0"/>
          <w:color w:val="000000" w:themeColor="text1"/>
        </w:rPr>
        <w:t>;</w:t>
      </w:r>
      <w:r w:rsidRPr="00393184">
        <w:rPr>
          <w:rFonts w:ascii="Times New Roman" w:hAnsi="Times New Roman"/>
          <w:b w:val="0"/>
          <w:bCs w:val="0"/>
          <w:i w:val="0"/>
          <w:iCs w:val="0"/>
          <w:color w:val="000000" w:themeColor="text1"/>
          <w:shd w:val="clear" w:color="auto" w:fill="FFFFFF"/>
        </w:rPr>
        <w:t xml:space="preserve"> Công văn số 4027/BHXH-ST, ngày 14/10/2016 về </w:t>
      </w:r>
      <w:r w:rsidRPr="00393184">
        <w:rPr>
          <w:rFonts w:ascii="Times New Roman" w:hAnsi="Times New Roman"/>
          <w:b w:val="0"/>
          <w:bCs w:val="0"/>
          <w:i w:val="0"/>
          <w:iCs w:val="0"/>
          <w:color w:val="000000" w:themeColor="text1"/>
        </w:rPr>
        <w:t xml:space="preserve">hướng dẫn rà soát và bàn giao sổ BHXH cho người lao động (NLĐ) thì hạn cuối các doanh nghiệp bàn giao sổ BHXH là ngày 30/12/2018. Hiện nay, một số công ty đã trả sổ BHXH cho từng cá nhân (NLĐ) bảo quản và theo dõi, chủ sổ BHXH lo lắng sợ doanh nghiệp không đóng BHXH cho mình và khó kiểm soát. Kiến nghị ngành Bảo hiểm quan tâm vấn đề này, tránh thiệt hại cho người lao động </w:t>
      </w:r>
      <w:r w:rsidRPr="00393184">
        <w:rPr>
          <w:rFonts w:ascii="Times New Roman" w:hAnsi="Times New Roman"/>
          <w:b w:val="0"/>
          <w:bCs w:val="0"/>
          <w:iCs w:val="0"/>
          <w:color w:val="000000" w:themeColor="text1"/>
        </w:rPr>
        <w:t>(Nhân dân huyện Trảng Bàng)</w:t>
      </w:r>
      <w:r w:rsidRPr="00393184">
        <w:rPr>
          <w:rFonts w:ascii="Times New Roman" w:hAnsi="Times New Roman"/>
          <w:b w:val="0"/>
          <w:bCs w:val="0"/>
          <w:i w:val="0"/>
          <w:iCs w:val="0"/>
          <w:color w:val="000000" w:themeColor="text1"/>
        </w:rPr>
        <w:t>.</w:t>
      </w:r>
    </w:p>
    <w:p w:rsidR="0008790F" w:rsidRPr="00393184" w:rsidRDefault="00E76A32" w:rsidP="0008790F">
      <w:pPr>
        <w:spacing w:before="120" w:after="120"/>
        <w:ind w:firstLine="540"/>
        <w:jc w:val="both"/>
        <w:rPr>
          <w:b/>
          <w:color w:val="000000" w:themeColor="text1"/>
          <w:szCs w:val="28"/>
          <w:lang w:val="af-ZA"/>
        </w:rPr>
      </w:pPr>
      <w:r w:rsidRPr="006B5627">
        <w:rPr>
          <w:b/>
          <w:color w:val="000000" w:themeColor="text1"/>
          <w:szCs w:val="28"/>
          <w:lang w:val="af-ZA"/>
        </w:rPr>
        <w:t>2.7.</w:t>
      </w:r>
      <w:r w:rsidR="0008790F" w:rsidRPr="00393184">
        <w:rPr>
          <w:color w:val="000000" w:themeColor="text1"/>
          <w:szCs w:val="28"/>
          <w:lang w:val="af-ZA"/>
        </w:rPr>
        <w:t xml:space="preserve"> </w:t>
      </w:r>
      <w:r w:rsidR="0008790F" w:rsidRPr="00393184">
        <w:rPr>
          <w:b/>
          <w:color w:val="000000" w:themeColor="text1"/>
          <w:szCs w:val="28"/>
          <w:lang w:val="af-ZA"/>
        </w:rPr>
        <w:t>Một số lĩnh vực khác</w:t>
      </w:r>
    </w:p>
    <w:p w:rsidR="0008790F" w:rsidRDefault="0008790F" w:rsidP="0008790F">
      <w:pPr>
        <w:spacing w:before="120" w:after="120"/>
        <w:ind w:firstLine="540"/>
        <w:jc w:val="both"/>
        <w:rPr>
          <w:color w:val="000000" w:themeColor="text1"/>
          <w:szCs w:val="28"/>
        </w:rPr>
      </w:pPr>
      <w:r w:rsidRPr="00393184">
        <w:rPr>
          <w:color w:val="000000" w:themeColor="text1"/>
          <w:szCs w:val="28"/>
        </w:rPr>
        <w:t xml:space="preserve">- Kiến nghị các nhà mạng viễn thông cho nâng cấp đường dây cáp quang, điện thoại, nhiều đoạn cáp dây rất thấp và đứt rơi xuống đường rất nguy hiểm cho người dân đi vào ban đêm </w:t>
      </w:r>
      <w:r w:rsidRPr="00393184">
        <w:rPr>
          <w:i/>
          <w:color w:val="000000" w:themeColor="text1"/>
          <w:szCs w:val="28"/>
        </w:rPr>
        <w:t>(Nhân dân huyện Trảng Bàng)</w:t>
      </w:r>
      <w:r w:rsidRPr="00393184">
        <w:rPr>
          <w:color w:val="000000" w:themeColor="text1"/>
          <w:szCs w:val="28"/>
        </w:rPr>
        <w:t>.</w:t>
      </w:r>
    </w:p>
    <w:p w:rsidR="00831E8D" w:rsidRPr="00831E8D" w:rsidRDefault="00831E8D" w:rsidP="00831E8D">
      <w:pPr>
        <w:pStyle w:val="NormalWeb"/>
        <w:shd w:val="clear" w:color="auto" w:fill="FFFFFF"/>
        <w:spacing w:before="120" w:beforeAutospacing="0" w:after="120" w:afterAutospacing="0"/>
        <w:ind w:firstLine="540"/>
        <w:jc w:val="both"/>
        <w:rPr>
          <w:i/>
          <w:iCs/>
          <w:color w:val="000000" w:themeColor="text1"/>
          <w:sz w:val="28"/>
          <w:szCs w:val="28"/>
          <w:lang w:val="af-ZA"/>
        </w:rPr>
      </w:pPr>
      <w:r w:rsidRPr="00393184">
        <w:rPr>
          <w:color w:val="000000" w:themeColor="text1"/>
          <w:sz w:val="28"/>
          <w:szCs w:val="28"/>
          <w:lang w:val="af-ZA"/>
        </w:rPr>
        <w:lastRenderedPageBreak/>
        <w:t xml:space="preserve">- </w:t>
      </w:r>
      <w:r w:rsidRPr="00393184">
        <w:rPr>
          <w:color w:val="000000" w:themeColor="text1"/>
          <w:sz w:val="28"/>
          <w:szCs w:val="28"/>
        </w:rPr>
        <w:t xml:space="preserve">Đề nghị </w:t>
      </w:r>
      <w:r w:rsidRPr="00393184">
        <w:rPr>
          <w:color w:val="000000" w:themeColor="text1"/>
          <w:sz w:val="28"/>
          <w:szCs w:val="28"/>
          <w:lang w:val="en-US"/>
        </w:rPr>
        <w:t xml:space="preserve">ngành chức năng thông báo cho biết khi nào </w:t>
      </w:r>
      <w:r w:rsidRPr="00393184">
        <w:rPr>
          <w:color w:val="000000" w:themeColor="text1"/>
          <w:sz w:val="28"/>
          <w:szCs w:val="28"/>
        </w:rPr>
        <w:t xml:space="preserve">thi công trạm cấp nước sạch cho khu vực An Thới, An Hòa và xây dựng Trường THCS An Thới, An Hòa </w:t>
      </w:r>
      <w:r w:rsidRPr="00393184">
        <w:rPr>
          <w:i/>
          <w:iCs/>
          <w:color w:val="000000" w:themeColor="text1"/>
          <w:sz w:val="28"/>
          <w:szCs w:val="28"/>
          <w:lang w:val="af-ZA"/>
        </w:rPr>
        <w:t>(Nhân dân xã An Hòa, Trảng Bàng đã kiến nghị nhiều lần).</w:t>
      </w:r>
    </w:p>
    <w:p w:rsidR="002D5ED4" w:rsidRDefault="0008790F" w:rsidP="00506A02">
      <w:pPr>
        <w:ind w:firstLine="567"/>
        <w:jc w:val="both"/>
        <w:rPr>
          <w:color w:val="000000" w:themeColor="text1"/>
          <w:lang w:val="af-ZA"/>
        </w:rPr>
      </w:pPr>
      <w:r w:rsidRPr="00393184">
        <w:rPr>
          <w:color w:val="000000" w:themeColor="text1"/>
          <w:szCs w:val="28"/>
          <w:lang w:val="af-ZA"/>
        </w:rPr>
        <w:t>Trên đây là báo cáo tập hợp ý kiến, nguyện vọng nhân dân quý III/2018</w:t>
      </w:r>
      <w:r w:rsidR="00E473D9" w:rsidRPr="00393184">
        <w:rPr>
          <w:color w:val="000000" w:themeColor="text1"/>
          <w:szCs w:val="28"/>
          <w:lang w:val="af-ZA"/>
        </w:rPr>
        <w:t xml:space="preserve">; </w:t>
      </w:r>
      <w:r w:rsidR="00E473D9" w:rsidRPr="00393184">
        <w:rPr>
          <w:color w:val="000000" w:themeColor="text1"/>
          <w:sz w:val="30"/>
          <w:szCs w:val="30"/>
        </w:rPr>
        <w:t xml:space="preserve">phản ánh, kiến nghị của Nhân dân tại kỳ họp thứ sáu, Quốc hội khóa XIV </w:t>
      </w:r>
      <w:r w:rsidRPr="00393184">
        <w:rPr>
          <w:color w:val="000000" w:themeColor="text1"/>
          <w:szCs w:val="28"/>
          <w:lang w:val="af-ZA"/>
        </w:rPr>
        <w:t xml:space="preserve">của Ban Thường trực Ủy ban MTTQ Việt Nam tỉnh, kiến nghị Trung ương, UBND tỉnh quan tâm chỉ đạo các bộ, ngành xem xét sớm phúc đáp giải trình để Ban Thường trực Ủy ban MTTQ Việt Nam tỉnh biết và trả lời với nhân dân. Mọi thông tin phản hồi gửi về Ban Thường trực Ủy ban MTTQ Việt Nam tỉnh </w:t>
      </w:r>
      <w:r w:rsidRPr="00393184">
        <w:rPr>
          <w:i/>
          <w:color w:val="000000" w:themeColor="text1"/>
          <w:szCs w:val="28"/>
          <w:lang w:val="af-ZA"/>
        </w:rPr>
        <w:t>(qua Ban tuyên giáo, sđt: 0663813786, email: bantgmt@gmail.com)</w:t>
      </w:r>
      <w:r w:rsidRPr="00393184">
        <w:rPr>
          <w:color w:val="000000" w:themeColor="text1"/>
          <w:szCs w:val="28"/>
          <w:lang w:val="af-ZA"/>
        </w:rPr>
        <w:t>.</w:t>
      </w:r>
      <w:r w:rsidRPr="00393184">
        <w:rPr>
          <w:i/>
          <w:color w:val="000000" w:themeColor="text1"/>
          <w:lang w:val="af-ZA"/>
        </w:rPr>
        <w:t xml:space="preserve"> </w:t>
      </w:r>
      <w:r w:rsidRPr="00393184">
        <w:rPr>
          <w:color w:val="000000" w:themeColor="text1"/>
          <w:lang w:val="af-ZA"/>
        </w:rPr>
        <w:t xml:space="preserve">    </w:t>
      </w:r>
    </w:p>
    <w:p w:rsidR="0008790F" w:rsidRPr="00393184" w:rsidRDefault="0008790F" w:rsidP="00506A02">
      <w:pPr>
        <w:ind w:firstLine="567"/>
        <w:jc w:val="both"/>
        <w:rPr>
          <w:color w:val="000000" w:themeColor="text1"/>
          <w:sz w:val="30"/>
          <w:szCs w:val="30"/>
        </w:rPr>
      </w:pPr>
      <w:r w:rsidRPr="00393184">
        <w:rPr>
          <w:color w:val="000000" w:themeColor="text1"/>
          <w:lang w:val="af-ZA"/>
        </w:rPr>
        <w:t xml:space="preserve">     </w:t>
      </w:r>
    </w:p>
    <w:p w:rsidR="0008790F" w:rsidRPr="00393184" w:rsidRDefault="0008790F" w:rsidP="0008790F">
      <w:pPr>
        <w:spacing w:before="120" w:after="120"/>
        <w:ind w:firstLine="720"/>
        <w:contextualSpacing/>
        <w:jc w:val="both"/>
        <w:rPr>
          <w:color w:val="000000" w:themeColor="text1"/>
          <w:sz w:val="2"/>
          <w:lang w:val="af-ZA"/>
        </w:rPr>
      </w:pPr>
      <w:r w:rsidRPr="00393184">
        <w:rPr>
          <w:color w:val="000000" w:themeColor="text1"/>
          <w:lang w:val="af-ZA"/>
        </w:rPr>
        <w:t xml:space="preserve">      </w:t>
      </w:r>
    </w:p>
    <w:p w:rsidR="0008790F" w:rsidRPr="00393184" w:rsidRDefault="0008790F" w:rsidP="0008790F">
      <w:pPr>
        <w:tabs>
          <w:tab w:val="center" w:pos="6750"/>
        </w:tabs>
        <w:jc w:val="both"/>
        <w:rPr>
          <w:b/>
          <w:color w:val="000000" w:themeColor="text1"/>
        </w:rPr>
      </w:pPr>
      <w:r w:rsidRPr="00B1681B">
        <w:rPr>
          <w:b/>
          <w:i/>
          <w:color w:val="000000" w:themeColor="text1"/>
          <w:sz w:val="26"/>
        </w:rPr>
        <w:t>Nơi nhận:</w:t>
      </w:r>
      <w:r w:rsidRPr="00393184">
        <w:rPr>
          <w:b/>
          <w:color w:val="000000" w:themeColor="text1"/>
          <w:sz w:val="36"/>
        </w:rPr>
        <w:t xml:space="preserve">  </w:t>
      </w:r>
      <w:r w:rsidRPr="00393184">
        <w:rPr>
          <w:b/>
          <w:color w:val="000000" w:themeColor="text1"/>
          <w:sz w:val="32"/>
        </w:rPr>
        <w:t xml:space="preserve">  </w:t>
      </w:r>
      <w:r w:rsidRPr="00393184">
        <w:rPr>
          <w:b/>
          <w:color w:val="000000" w:themeColor="text1"/>
        </w:rPr>
        <w:tab/>
      </w:r>
      <w:r w:rsidRPr="00393184">
        <w:rPr>
          <w:color w:val="000000" w:themeColor="text1"/>
        </w:rPr>
        <w:t>TM. BAN THƯỜNG TRỰC</w:t>
      </w:r>
      <w:r w:rsidRPr="00393184">
        <w:rPr>
          <w:b/>
          <w:color w:val="000000" w:themeColor="text1"/>
        </w:rPr>
        <w:t xml:space="preserve">                                                                     </w:t>
      </w:r>
    </w:p>
    <w:p w:rsidR="0008790F" w:rsidRPr="00111AE1" w:rsidRDefault="0008790F" w:rsidP="0008790F">
      <w:pPr>
        <w:tabs>
          <w:tab w:val="center" w:pos="6750"/>
        </w:tabs>
        <w:jc w:val="both"/>
        <w:rPr>
          <w:color w:val="000000" w:themeColor="text1"/>
          <w:sz w:val="22"/>
        </w:rPr>
      </w:pPr>
      <w:r w:rsidRPr="00393184">
        <w:rPr>
          <w:color w:val="000000" w:themeColor="text1"/>
          <w:sz w:val="22"/>
        </w:rPr>
        <w:t>- BTG MTTW;</w:t>
      </w:r>
      <w:r w:rsidR="00C658FB" w:rsidRPr="00393184">
        <w:rPr>
          <w:b/>
          <w:color w:val="000000" w:themeColor="text1"/>
        </w:rPr>
        <w:t xml:space="preserve">                                                               PHÓ</w:t>
      </w:r>
      <w:r w:rsidR="00C658FB" w:rsidRPr="00393184">
        <w:rPr>
          <w:color w:val="000000" w:themeColor="text1"/>
          <w:sz w:val="22"/>
        </w:rPr>
        <w:t xml:space="preserve"> </w:t>
      </w:r>
      <w:r w:rsidR="00C658FB" w:rsidRPr="00393184">
        <w:rPr>
          <w:b/>
          <w:color w:val="000000" w:themeColor="text1"/>
        </w:rPr>
        <w:t>CHỦ TỊCH</w:t>
      </w:r>
      <w:r w:rsidRPr="00393184">
        <w:rPr>
          <w:color w:val="000000" w:themeColor="text1"/>
          <w:sz w:val="22"/>
        </w:rPr>
        <w:tab/>
      </w:r>
      <w:r w:rsidRPr="00393184">
        <w:rPr>
          <w:color w:val="000000" w:themeColor="text1"/>
        </w:rPr>
        <w:tab/>
      </w:r>
    </w:p>
    <w:p w:rsidR="0008790F" w:rsidRPr="00393184" w:rsidRDefault="0008790F" w:rsidP="0008790F">
      <w:pPr>
        <w:tabs>
          <w:tab w:val="center" w:pos="6750"/>
        </w:tabs>
        <w:jc w:val="both"/>
        <w:rPr>
          <w:color w:val="000000" w:themeColor="text1"/>
          <w:sz w:val="22"/>
        </w:rPr>
      </w:pPr>
      <w:r w:rsidRPr="00393184">
        <w:rPr>
          <w:color w:val="000000" w:themeColor="text1"/>
          <w:sz w:val="22"/>
        </w:rPr>
        <w:t xml:space="preserve">- UBND tỉnh;   </w:t>
      </w:r>
      <w:r w:rsidRPr="00393184">
        <w:rPr>
          <w:color w:val="000000" w:themeColor="text1"/>
          <w:sz w:val="22"/>
        </w:rPr>
        <w:tab/>
      </w:r>
    </w:p>
    <w:p w:rsidR="0008790F" w:rsidRPr="00393184" w:rsidRDefault="0008790F" w:rsidP="0008790F">
      <w:pPr>
        <w:tabs>
          <w:tab w:val="center" w:pos="6750"/>
        </w:tabs>
        <w:jc w:val="both"/>
        <w:rPr>
          <w:color w:val="000000" w:themeColor="text1"/>
          <w:sz w:val="22"/>
        </w:rPr>
      </w:pPr>
      <w:r w:rsidRPr="00393184">
        <w:rPr>
          <w:color w:val="000000" w:themeColor="text1"/>
          <w:sz w:val="22"/>
        </w:rPr>
        <w:t xml:space="preserve">- BDVTU, BTGTU;                                                                                     </w:t>
      </w:r>
      <w:r w:rsidR="001B04F2">
        <w:rPr>
          <w:color w:val="000000" w:themeColor="text1"/>
          <w:sz w:val="22"/>
        </w:rPr>
        <w:t>(đã ký)</w:t>
      </w:r>
      <w:r w:rsidRPr="00393184">
        <w:rPr>
          <w:color w:val="000000" w:themeColor="text1"/>
          <w:sz w:val="22"/>
        </w:rPr>
        <w:t xml:space="preserve">                               </w:t>
      </w:r>
    </w:p>
    <w:p w:rsidR="0008790F" w:rsidRPr="00393184" w:rsidRDefault="0008790F" w:rsidP="0008790F">
      <w:pPr>
        <w:tabs>
          <w:tab w:val="center" w:pos="6750"/>
        </w:tabs>
        <w:jc w:val="both"/>
        <w:rPr>
          <w:b/>
          <w:color w:val="000000" w:themeColor="text1"/>
        </w:rPr>
      </w:pPr>
      <w:r w:rsidRPr="00393184">
        <w:rPr>
          <w:color w:val="000000" w:themeColor="text1"/>
          <w:sz w:val="22"/>
        </w:rPr>
        <w:t xml:space="preserve">- </w:t>
      </w:r>
      <w:r w:rsidR="00111AE1">
        <w:rPr>
          <w:color w:val="000000" w:themeColor="text1"/>
          <w:sz w:val="22"/>
        </w:rPr>
        <w:t>Bộ phận trực MTTQ</w:t>
      </w:r>
      <w:r w:rsidRPr="00393184">
        <w:rPr>
          <w:color w:val="000000" w:themeColor="text1"/>
          <w:sz w:val="22"/>
        </w:rPr>
        <w:t xml:space="preserve"> tỉnh;</w:t>
      </w:r>
      <w:r w:rsidRPr="00393184">
        <w:rPr>
          <w:b/>
          <w:color w:val="000000" w:themeColor="text1"/>
        </w:rPr>
        <w:t xml:space="preserve">                                                               </w:t>
      </w:r>
    </w:p>
    <w:p w:rsidR="0008790F" w:rsidRPr="00393184" w:rsidRDefault="00C658FB" w:rsidP="0008790F">
      <w:pPr>
        <w:tabs>
          <w:tab w:val="center" w:pos="6750"/>
        </w:tabs>
        <w:jc w:val="both"/>
        <w:rPr>
          <w:b/>
          <w:color w:val="000000" w:themeColor="text1"/>
        </w:rPr>
      </w:pPr>
      <w:r w:rsidRPr="00393184">
        <w:rPr>
          <w:color w:val="000000" w:themeColor="text1"/>
          <w:sz w:val="22"/>
        </w:rPr>
        <w:t xml:space="preserve">- Lưu: VP, </w:t>
      </w:r>
      <w:r w:rsidR="002C4979">
        <w:rPr>
          <w:color w:val="000000" w:themeColor="text1"/>
          <w:sz w:val="22"/>
        </w:rPr>
        <w:t>BTG</w:t>
      </w:r>
      <w:r w:rsidRPr="00393184">
        <w:rPr>
          <w:color w:val="000000" w:themeColor="text1"/>
          <w:sz w:val="22"/>
        </w:rPr>
        <w:t xml:space="preserve"> </w:t>
      </w:r>
      <w:r w:rsidR="0008790F" w:rsidRPr="00393184">
        <w:rPr>
          <w:color w:val="000000" w:themeColor="text1"/>
          <w:sz w:val="22"/>
        </w:rPr>
        <w:t>MTTQ tỉnh.</w:t>
      </w:r>
      <w:r w:rsidR="0008790F" w:rsidRPr="00393184">
        <w:rPr>
          <w:b/>
          <w:color w:val="000000" w:themeColor="text1"/>
        </w:rPr>
        <w:t xml:space="preserve">                                         </w:t>
      </w:r>
      <w:r w:rsidR="0008790F" w:rsidRPr="00393184">
        <w:rPr>
          <w:b/>
          <w:color w:val="000000" w:themeColor="text1"/>
        </w:rPr>
        <w:tab/>
      </w:r>
    </w:p>
    <w:p w:rsidR="0008790F" w:rsidRPr="00393184" w:rsidRDefault="0008790F" w:rsidP="0008790F">
      <w:pPr>
        <w:tabs>
          <w:tab w:val="center" w:pos="6750"/>
        </w:tabs>
        <w:jc w:val="both"/>
        <w:rPr>
          <w:b/>
          <w:color w:val="000000" w:themeColor="text1"/>
        </w:rPr>
      </w:pPr>
      <w:r w:rsidRPr="00393184">
        <w:rPr>
          <w:b/>
          <w:color w:val="000000" w:themeColor="text1"/>
        </w:rPr>
        <w:tab/>
        <w:t>Nguyễn Văn Nhiếm</w:t>
      </w:r>
      <w:r w:rsidRPr="00393184">
        <w:rPr>
          <w:color w:val="000000" w:themeColor="text1"/>
        </w:rPr>
        <w:t xml:space="preserve"> </w:t>
      </w:r>
    </w:p>
    <w:p w:rsidR="006D61DD" w:rsidRPr="00393184" w:rsidRDefault="006D61DD">
      <w:pPr>
        <w:rPr>
          <w:color w:val="000000" w:themeColor="text1"/>
        </w:rPr>
      </w:pPr>
    </w:p>
    <w:sectPr w:rsidR="006D61DD" w:rsidRPr="00393184" w:rsidSect="00044F37">
      <w:footerReference w:type="default" r:id="rId7"/>
      <w:pgSz w:w="12240" w:h="15840"/>
      <w:pgMar w:top="993" w:right="990" w:bottom="1135" w:left="1440" w:header="720" w:footer="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B6D" w:rsidRDefault="001A4B6D" w:rsidP="00D77219">
      <w:r>
        <w:separator/>
      </w:r>
    </w:p>
  </w:endnote>
  <w:endnote w:type="continuationSeparator" w:id="1">
    <w:p w:rsidR="001A4B6D" w:rsidRDefault="001A4B6D" w:rsidP="00D772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553"/>
      <w:docPartObj>
        <w:docPartGallery w:val="Page Numbers (Bottom of Page)"/>
        <w:docPartUnique/>
      </w:docPartObj>
    </w:sdtPr>
    <w:sdtContent>
      <w:p w:rsidR="00764AA7" w:rsidRDefault="00512B94">
        <w:pPr>
          <w:pStyle w:val="Footer"/>
          <w:jc w:val="center"/>
        </w:pPr>
        <w:fldSimple w:instr=" PAGE   \* MERGEFORMAT ">
          <w:r w:rsidR="003E54C7">
            <w:rPr>
              <w:noProof/>
            </w:rPr>
            <w:t>5</w:t>
          </w:r>
        </w:fldSimple>
      </w:p>
    </w:sdtContent>
  </w:sdt>
  <w:p w:rsidR="00764AA7" w:rsidRDefault="00764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B6D" w:rsidRDefault="001A4B6D" w:rsidP="00D77219">
      <w:r>
        <w:separator/>
      </w:r>
    </w:p>
  </w:footnote>
  <w:footnote w:type="continuationSeparator" w:id="1">
    <w:p w:rsidR="001A4B6D" w:rsidRDefault="001A4B6D" w:rsidP="00D772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8790F"/>
    <w:rsid w:val="00044F37"/>
    <w:rsid w:val="0008790F"/>
    <w:rsid w:val="00111AE1"/>
    <w:rsid w:val="0015481D"/>
    <w:rsid w:val="0019036C"/>
    <w:rsid w:val="001A4B6D"/>
    <w:rsid w:val="001B04F2"/>
    <w:rsid w:val="0028204D"/>
    <w:rsid w:val="002C4979"/>
    <w:rsid w:val="002D5ED4"/>
    <w:rsid w:val="002E3785"/>
    <w:rsid w:val="00393184"/>
    <w:rsid w:val="003C6D8F"/>
    <w:rsid w:val="003D55A1"/>
    <w:rsid w:val="003E54C7"/>
    <w:rsid w:val="004035C7"/>
    <w:rsid w:val="004B3916"/>
    <w:rsid w:val="00506A02"/>
    <w:rsid w:val="00512B94"/>
    <w:rsid w:val="00544E0F"/>
    <w:rsid w:val="00561A2E"/>
    <w:rsid w:val="006B5627"/>
    <w:rsid w:val="006D61DD"/>
    <w:rsid w:val="007054FD"/>
    <w:rsid w:val="007177FB"/>
    <w:rsid w:val="00720670"/>
    <w:rsid w:val="00740963"/>
    <w:rsid w:val="00744416"/>
    <w:rsid w:val="00764AA7"/>
    <w:rsid w:val="00831E8D"/>
    <w:rsid w:val="008C2475"/>
    <w:rsid w:val="009A238F"/>
    <w:rsid w:val="009F1B77"/>
    <w:rsid w:val="00A028EC"/>
    <w:rsid w:val="00AD1950"/>
    <w:rsid w:val="00B1681B"/>
    <w:rsid w:val="00BA0BCD"/>
    <w:rsid w:val="00BF332F"/>
    <w:rsid w:val="00C354E1"/>
    <w:rsid w:val="00C658FB"/>
    <w:rsid w:val="00CD1F03"/>
    <w:rsid w:val="00CE317B"/>
    <w:rsid w:val="00D77219"/>
    <w:rsid w:val="00D84EAF"/>
    <w:rsid w:val="00DF2A45"/>
    <w:rsid w:val="00E153C1"/>
    <w:rsid w:val="00E473D9"/>
    <w:rsid w:val="00E50194"/>
    <w:rsid w:val="00E76A32"/>
    <w:rsid w:val="00FE6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0F"/>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08790F"/>
    <w:pPr>
      <w:keepNext/>
      <w:spacing w:before="240" w:after="60"/>
      <w:outlineLvl w:val="1"/>
    </w:pPr>
    <w:rPr>
      <w:rFonts w:ascii="Arial" w:eastAsia="Batang" w:hAnsi="Arial"/>
      <w:b/>
      <w:bCs/>
      <w:i/>
      <w:iCs/>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790F"/>
    <w:rPr>
      <w:rFonts w:ascii="Arial" w:eastAsia="Batang" w:hAnsi="Arial" w:cs="Times New Roman"/>
      <w:b/>
      <w:bCs/>
      <w:i/>
      <w:iCs/>
      <w:sz w:val="28"/>
      <w:szCs w:val="28"/>
      <w:lang w:eastAsia="ko-KR"/>
    </w:rPr>
  </w:style>
  <w:style w:type="paragraph" w:styleId="NormalWeb">
    <w:name w:val="Normal (Web)"/>
    <w:basedOn w:val="Normal"/>
    <w:unhideWhenUsed/>
    <w:rsid w:val="0008790F"/>
    <w:pPr>
      <w:spacing w:before="100" w:beforeAutospacing="1" w:after="100" w:afterAutospacing="1"/>
    </w:pPr>
    <w:rPr>
      <w:sz w:val="24"/>
      <w:lang w:val="vi-VN" w:eastAsia="vi-VN"/>
    </w:rPr>
  </w:style>
  <w:style w:type="paragraph" w:styleId="BodyTextIndent3">
    <w:name w:val="Body Text Indent 3"/>
    <w:basedOn w:val="Normal"/>
    <w:link w:val="BodyTextIndent3Char"/>
    <w:rsid w:val="0008790F"/>
    <w:pPr>
      <w:spacing w:after="120"/>
      <w:ind w:left="360"/>
    </w:pPr>
    <w:rPr>
      <w:sz w:val="16"/>
      <w:szCs w:val="16"/>
    </w:rPr>
  </w:style>
  <w:style w:type="character" w:customStyle="1" w:styleId="BodyTextIndent3Char">
    <w:name w:val="Body Text Indent 3 Char"/>
    <w:basedOn w:val="DefaultParagraphFont"/>
    <w:link w:val="BodyTextIndent3"/>
    <w:rsid w:val="0008790F"/>
    <w:rPr>
      <w:rFonts w:ascii="Times New Roman" w:eastAsia="Times New Roman" w:hAnsi="Times New Roman" w:cs="Times New Roman"/>
      <w:sz w:val="16"/>
      <w:szCs w:val="16"/>
    </w:rPr>
  </w:style>
  <w:style w:type="paragraph" w:styleId="BodyText">
    <w:name w:val="Body Text"/>
    <w:basedOn w:val="Normal"/>
    <w:link w:val="BodyTextChar"/>
    <w:rsid w:val="0008790F"/>
    <w:pPr>
      <w:spacing w:after="120"/>
    </w:pPr>
    <w:rPr>
      <w:rFonts w:eastAsia="Batang"/>
      <w:sz w:val="24"/>
      <w:lang w:eastAsia="ko-KR"/>
    </w:rPr>
  </w:style>
  <w:style w:type="character" w:customStyle="1" w:styleId="BodyTextChar">
    <w:name w:val="Body Text Char"/>
    <w:basedOn w:val="DefaultParagraphFont"/>
    <w:link w:val="BodyText"/>
    <w:rsid w:val="0008790F"/>
    <w:rPr>
      <w:rFonts w:ascii="Times New Roman" w:eastAsia="Batang" w:hAnsi="Times New Roman" w:cs="Times New Roman"/>
      <w:sz w:val="24"/>
      <w:szCs w:val="24"/>
      <w:lang w:eastAsia="ko-KR"/>
    </w:rPr>
  </w:style>
  <w:style w:type="character" w:styleId="Hyperlink">
    <w:name w:val="Hyperlink"/>
    <w:basedOn w:val="DefaultParagraphFont"/>
    <w:rsid w:val="0008790F"/>
    <w:rPr>
      <w:color w:val="0000FF"/>
      <w:u w:val="single"/>
    </w:rPr>
  </w:style>
  <w:style w:type="paragraph" w:styleId="Footer">
    <w:name w:val="footer"/>
    <w:basedOn w:val="Normal"/>
    <w:link w:val="FooterChar"/>
    <w:uiPriority w:val="99"/>
    <w:unhideWhenUsed/>
    <w:rsid w:val="0008790F"/>
    <w:pPr>
      <w:tabs>
        <w:tab w:val="center" w:pos="4680"/>
        <w:tab w:val="right" w:pos="9360"/>
      </w:tabs>
    </w:pPr>
  </w:style>
  <w:style w:type="character" w:customStyle="1" w:styleId="FooterChar">
    <w:name w:val="Footer Char"/>
    <w:basedOn w:val="DefaultParagraphFont"/>
    <w:link w:val="Footer"/>
    <w:uiPriority w:val="99"/>
    <w:rsid w:val="0008790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tintuc/vn/thoi-su-phap-luat-binh-luan-gop-y/16250/so-do-cac-buoc-dn-can-lam-de-ban-giao-so-bhxh-cho-nld-truoc-31-12-20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22</cp:revision>
  <cp:lastPrinted>2018-09-25T03:41:00Z</cp:lastPrinted>
  <dcterms:created xsi:type="dcterms:W3CDTF">2018-09-25T03:22:00Z</dcterms:created>
  <dcterms:modified xsi:type="dcterms:W3CDTF">2018-10-01T08:25:00Z</dcterms:modified>
</cp:coreProperties>
</file>