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tblInd w:w="93" w:type="dxa"/>
        <w:tblLook w:val="04A0"/>
      </w:tblPr>
      <w:tblGrid>
        <w:gridCol w:w="3701"/>
        <w:gridCol w:w="6095"/>
      </w:tblGrid>
      <w:tr w:rsidR="003D1428" w:rsidTr="003D1428">
        <w:trPr>
          <w:trHeight w:val="300"/>
        </w:trPr>
        <w:tc>
          <w:tcPr>
            <w:tcW w:w="3701" w:type="dxa"/>
            <w:noWrap/>
            <w:vAlign w:val="bottom"/>
            <w:hideMark/>
          </w:tcPr>
          <w:p w:rsidR="003D1428" w:rsidRDefault="003D1428">
            <w:pPr>
              <w:jc w:val="center"/>
              <w:rPr>
                <w:b/>
                <w:sz w:val="27"/>
                <w:szCs w:val="27"/>
              </w:rPr>
            </w:pPr>
            <w:r>
              <w:rPr>
                <w:b/>
                <w:sz w:val="27"/>
                <w:szCs w:val="27"/>
              </w:rPr>
              <w:t>ỦY BAN MTTQ VIỆT NAM</w:t>
            </w:r>
          </w:p>
          <w:p w:rsidR="003D1428" w:rsidRDefault="003D1428">
            <w:pPr>
              <w:jc w:val="center"/>
              <w:rPr>
                <w:rFonts w:ascii="Calibri" w:hAnsi="Calibri" w:cs="Calibri"/>
                <w:color w:val="000000"/>
                <w:sz w:val="22"/>
                <w:szCs w:val="22"/>
              </w:rPr>
            </w:pPr>
            <w:r>
              <w:pict>
                <v:line id="Straight Connector 2" o:spid="_x0000_s1026" style="position:absolute;left:0;text-align:left;z-index:251658240;visibility:visible" from="52.15pt,14.75pt" to="123.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"/>
              </w:pict>
            </w:r>
            <w:r>
              <w:rPr>
                <w:b/>
                <w:sz w:val="27"/>
                <w:szCs w:val="27"/>
                <w:lang w:val="vi-VN"/>
              </w:rPr>
              <w:t>TỈNH TÂY NINH</w:t>
            </w:r>
          </w:p>
        </w:tc>
        <w:tc>
          <w:tcPr>
            <w:tcW w:w="6095" w:type="dxa"/>
            <w:noWrap/>
            <w:vAlign w:val="bottom"/>
            <w:hideMark/>
          </w:tcPr>
          <w:p w:rsidR="003D1428" w:rsidRDefault="003D1428">
            <w:pPr>
              <w:jc w:val="center"/>
              <w:rPr>
                <w:b/>
                <w:sz w:val="27"/>
                <w:szCs w:val="27"/>
              </w:rPr>
            </w:pPr>
            <w:r>
              <w:rPr>
                <w:b/>
                <w:sz w:val="27"/>
                <w:szCs w:val="27"/>
              </w:rPr>
              <w:t>CỘNG HÒA XÃ HỘI CHỦ NGHĨA VIỆT NAM</w:t>
            </w:r>
          </w:p>
          <w:p w:rsidR="003D1428" w:rsidRDefault="003D1428">
            <w:pPr>
              <w:jc w:val="center"/>
              <w:rPr>
                <w:rFonts w:ascii="Calibri" w:hAnsi="Calibri" w:cs="Calibri"/>
                <w:color w:val="000000"/>
                <w:sz w:val="22"/>
                <w:szCs w:val="22"/>
              </w:rPr>
            </w:pPr>
            <w:r>
              <w:rPr>
                <w:b/>
                <w:sz w:val="27"/>
                <w:szCs w:val="27"/>
                <w:lang w:val="vi-VN"/>
              </w:rPr>
              <w:t>Độc lập - Tự do - Hạnh phúc</w:t>
            </w:r>
          </w:p>
        </w:tc>
      </w:tr>
      <w:tr w:rsidR="003D1428" w:rsidTr="003D1428">
        <w:trPr>
          <w:trHeight w:val="300"/>
        </w:trPr>
        <w:tc>
          <w:tcPr>
            <w:tcW w:w="3701" w:type="dxa"/>
            <w:noWrap/>
            <w:vAlign w:val="bottom"/>
            <w:hideMark/>
          </w:tcPr>
          <w:p w:rsidR="003D1428" w:rsidRDefault="003D1428">
            <w:pPr>
              <w:rPr>
                <w:rFonts w:asciiTheme="minorHAnsi" w:eastAsiaTheme="minorEastAsia" w:hAnsiTheme="minorHAnsi" w:cstheme="minorBidi"/>
                <w:sz w:val="22"/>
                <w:szCs w:val="22"/>
              </w:rPr>
            </w:pPr>
          </w:p>
        </w:tc>
        <w:tc>
          <w:tcPr>
            <w:tcW w:w="6095" w:type="dxa"/>
            <w:noWrap/>
            <w:vAlign w:val="bottom"/>
            <w:hideMark/>
          </w:tcPr>
          <w:p w:rsidR="003D1428" w:rsidRDefault="003D1428">
            <w:pPr>
              <w:jc w:val="center"/>
              <w:rPr>
                <w:sz w:val="27"/>
                <w:szCs w:val="27"/>
              </w:rPr>
            </w:pPr>
            <w:r>
              <w:pict>
                <v:line id="Straight Connector 1" o:spid="_x0000_s1027" style="position:absolute;left:0;text-align:left;z-index:251658240;visibility:visible;mso-position-horizontal-relative:text;mso-position-vertical-relative:text" from="64pt,1.65pt" to="228.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"/>
              </w:pict>
            </w:r>
          </w:p>
        </w:tc>
      </w:tr>
    </w:tbl>
    <w:p w:rsidR="003D1428" w:rsidRDefault="003D1428" w:rsidP="003D1428">
      <w:pPr>
        <w:pStyle w:val="BodyTextIndent"/>
        <w:tabs>
          <w:tab w:val="center" w:pos="-2520"/>
        </w:tabs>
        <w:ind w:left="-142" w:hanging="120"/>
        <w:jc w:val="center"/>
        <w:rPr>
          <w:b w:val="0"/>
          <w:i/>
          <w:color w:val="000000"/>
          <w:sz w:val="28"/>
          <w:szCs w:val="28"/>
        </w:rPr>
      </w:pPr>
      <w:r>
        <w:rPr>
          <w:b w:val="0"/>
          <w:color w:val="000000"/>
          <w:sz w:val="28"/>
          <w:szCs w:val="28"/>
        </w:rPr>
        <w:t xml:space="preserve">  Số: 305/KH-UBMTTQVN                     </w:t>
      </w:r>
      <w:r>
        <w:rPr>
          <w:b w:val="0"/>
          <w:i/>
          <w:color w:val="000000"/>
          <w:sz w:val="28"/>
          <w:szCs w:val="28"/>
        </w:rPr>
        <w:t>Tây Ninh, ngày 06 tháng 7 năm 2018</w:t>
      </w:r>
    </w:p>
    <w:p w:rsidR="003D1428" w:rsidRDefault="003D1428" w:rsidP="003D1428">
      <w:pPr>
        <w:pStyle w:val="BodyTextIndent"/>
        <w:tabs>
          <w:tab w:val="center" w:pos="-2520"/>
          <w:tab w:val="center" w:pos="700"/>
          <w:tab w:val="center" w:pos="6580"/>
        </w:tabs>
        <w:ind w:left="120" w:hanging="120"/>
        <w:jc w:val="center"/>
        <w:rPr>
          <w:color w:val="000000"/>
          <w:sz w:val="28"/>
          <w:szCs w:val="28"/>
        </w:rPr>
      </w:pPr>
    </w:p>
    <w:p w:rsidR="003D1428" w:rsidRDefault="003D1428" w:rsidP="003D1428">
      <w:pPr>
        <w:pStyle w:val="BodyTextIndent"/>
        <w:tabs>
          <w:tab w:val="center" w:pos="-2520"/>
          <w:tab w:val="center" w:pos="700"/>
          <w:tab w:val="center" w:pos="6580"/>
        </w:tabs>
        <w:ind w:left="120" w:hanging="120"/>
        <w:jc w:val="center"/>
        <w:rPr>
          <w:color w:val="000000"/>
          <w:sz w:val="28"/>
          <w:szCs w:val="28"/>
        </w:rPr>
      </w:pPr>
    </w:p>
    <w:p w:rsidR="003D1428" w:rsidRDefault="003D1428" w:rsidP="003D1428">
      <w:pPr>
        <w:pStyle w:val="BodyTextIndent"/>
        <w:tabs>
          <w:tab w:val="center" w:pos="-2520"/>
          <w:tab w:val="center" w:pos="700"/>
          <w:tab w:val="center" w:pos="6580"/>
        </w:tabs>
        <w:ind w:left="120" w:hanging="120"/>
        <w:jc w:val="center"/>
        <w:rPr>
          <w:color w:val="000000"/>
          <w:sz w:val="28"/>
          <w:szCs w:val="28"/>
        </w:rPr>
      </w:pPr>
      <w:r>
        <w:rPr>
          <w:color w:val="000000"/>
          <w:sz w:val="28"/>
          <w:szCs w:val="28"/>
        </w:rPr>
        <w:t>KẾ HOẠCH</w:t>
      </w:r>
    </w:p>
    <w:p w:rsidR="003D1428" w:rsidRDefault="003D1428" w:rsidP="003D1428">
      <w:pPr>
        <w:pStyle w:val="BodyTextIndent"/>
        <w:tabs>
          <w:tab w:val="center" w:pos="-2520"/>
          <w:tab w:val="center" w:pos="700"/>
          <w:tab w:val="center" w:pos="6580"/>
        </w:tabs>
        <w:ind w:left="120" w:hanging="120"/>
        <w:jc w:val="center"/>
        <w:rPr>
          <w:color w:val="000000"/>
          <w:sz w:val="28"/>
          <w:szCs w:val="28"/>
        </w:rPr>
      </w:pPr>
      <w:r>
        <w:rPr>
          <w:color w:val="000000"/>
          <w:sz w:val="28"/>
          <w:szCs w:val="28"/>
        </w:rPr>
        <w:t>Thực hiện phong trào thi đua “Đoàn kết, sáng tạo,</w:t>
      </w:r>
    </w:p>
    <w:p w:rsidR="003D1428" w:rsidRDefault="003D1428" w:rsidP="003D1428">
      <w:pPr>
        <w:pStyle w:val="BodyTextIndent"/>
        <w:tabs>
          <w:tab w:val="center" w:pos="-2520"/>
          <w:tab w:val="center" w:pos="700"/>
          <w:tab w:val="center" w:pos="6580"/>
        </w:tabs>
        <w:ind w:left="120" w:hanging="120"/>
        <w:jc w:val="center"/>
        <w:rPr>
          <w:color w:val="000000"/>
          <w:sz w:val="28"/>
          <w:szCs w:val="28"/>
        </w:rPr>
      </w:pPr>
      <w:r>
        <w:rPr>
          <w:color w:val="000000"/>
          <w:sz w:val="28"/>
          <w:szCs w:val="28"/>
        </w:rPr>
        <w:t>Nâng cao năng suất, chất lượng, hiệu quả, hội nhập quốc tế”</w:t>
      </w:r>
    </w:p>
    <w:p w:rsidR="003D1428" w:rsidRDefault="003D1428" w:rsidP="003D1428">
      <w:pPr>
        <w:pStyle w:val="BodyTextIndent"/>
        <w:tabs>
          <w:tab w:val="center" w:pos="-2520"/>
          <w:tab w:val="center" w:pos="700"/>
          <w:tab w:val="center" w:pos="6580"/>
        </w:tabs>
        <w:ind w:left="120" w:hanging="120"/>
        <w:jc w:val="center"/>
        <w:rPr>
          <w:color w:val="000000"/>
          <w:sz w:val="28"/>
          <w:szCs w:val="28"/>
        </w:rPr>
      </w:pPr>
    </w:p>
    <w:p w:rsidR="003D1428" w:rsidRDefault="003D1428" w:rsidP="003D1428">
      <w:pPr>
        <w:spacing w:before="80" w:after="80"/>
        <w:ind w:left="57" w:right="57" w:firstLine="483"/>
        <w:jc w:val="both"/>
        <w:rPr>
          <w:spacing w:val="-6"/>
          <w:sz w:val="28"/>
          <w:szCs w:val="28"/>
        </w:rPr>
      </w:pPr>
      <w:r>
        <w:rPr>
          <w:spacing w:val="-6"/>
          <w:sz w:val="28"/>
          <w:szCs w:val="28"/>
        </w:rPr>
        <w:t>Thực hiện Công văn số 8878/VPCP-QHĐP ngày 22 tháng 8 năm 2017 của Văn phòng Chính phủ  về việc tổ chức phong trào thi đua “Đoàn kết sáng tạo” của Mặt trận Tổ quốc Việt Nam</w:t>
      </w:r>
      <w:r>
        <w:rPr>
          <w:spacing w:val="-6"/>
          <w:sz w:val="28"/>
          <w:szCs w:val="28"/>
          <w:lang w:val="vi-VN"/>
        </w:rPr>
        <w:t xml:space="preserve"> và </w:t>
      </w:r>
      <w:r>
        <w:rPr>
          <w:spacing w:val="-6"/>
          <w:sz w:val="28"/>
          <w:szCs w:val="28"/>
        </w:rPr>
        <w:t>Đề án số 15/ĐA-MTTW-BTT ngày 18 tháng 8 năm 2017 của Ban Thường trực Ủy ban Trung ương Mặt trận Tổ quốc Việt Nam về tổ chức</w:t>
      </w:r>
      <w:r>
        <w:rPr>
          <w:b/>
          <w:spacing w:val="-6"/>
          <w:sz w:val="28"/>
          <w:szCs w:val="28"/>
        </w:rPr>
        <w:t xml:space="preserve"> </w:t>
      </w:r>
      <w:r>
        <w:rPr>
          <w:spacing w:val="-6"/>
          <w:sz w:val="28"/>
          <w:szCs w:val="28"/>
        </w:rPr>
        <w:t xml:space="preserve">phong trào thi đua “Đoàn kết sáng tạo, nâng cao năng suất, chất lượng, hiệu quả, hội nhập quốc tế” (viết tắt là “Đoàn kết sáng tạo”) và Công văn số 4299/MTTW-BTT ngày 27 tháng 10 năm 2017 của Ban Thường trực Ủy </w:t>
      </w:r>
      <w:r>
        <w:rPr>
          <w:spacing w:val="-6"/>
          <w:sz w:val="28"/>
          <w:szCs w:val="28"/>
          <w:lang w:val="vi-VN"/>
        </w:rPr>
        <w:t>ban Trung ương Mặt trận Tổ quốc Việt Nam về triển khai phong trào thi đua “Đoàn kết sáng tạo”</w:t>
      </w:r>
      <w:r>
        <w:rPr>
          <w:spacing w:val="-6"/>
          <w:sz w:val="28"/>
          <w:szCs w:val="28"/>
        </w:rPr>
        <w:t xml:space="preserve">; Thông tri số 32/TT-MTTW-BTT ngày 16/4/2018 của Ban Thường trực Ủy ban Trung ương Mặt trận Tổ quốc Việt Nam về hướng dẫn tổ chức triển khai thực hiện </w:t>
      </w:r>
      <w:r>
        <w:rPr>
          <w:spacing w:val="-6"/>
          <w:sz w:val="28"/>
          <w:szCs w:val="28"/>
          <w:lang w:val="vi-VN"/>
        </w:rPr>
        <w:t>Phong trào thi đua “Đoàn kết sáng tạo</w:t>
      </w:r>
      <w:r>
        <w:rPr>
          <w:spacing w:val="-6"/>
          <w:sz w:val="28"/>
          <w:szCs w:val="28"/>
        </w:rPr>
        <w:t>,</w:t>
      </w:r>
      <w:r>
        <w:rPr>
          <w:spacing w:val="-6"/>
          <w:sz w:val="28"/>
          <w:szCs w:val="28"/>
          <w:lang w:val="vi-VN"/>
        </w:rPr>
        <w:t xml:space="preserve"> nâng cao năng suất, chất lượng, hiệu quả, hội nhập quốc tế”</w:t>
      </w:r>
    </w:p>
    <w:p w:rsidR="003D1428" w:rsidRDefault="003D1428" w:rsidP="003D1428">
      <w:pPr>
        <w:spacing w:before="80" w:after="80"/>
        <w:ind w:left="57" w:right="57" w:firstLine="483"/>
        <w:jc w:val="both"/>
        <w:rPr>
          <w:spacing w:val="-6"/>
          <w:sz w:val="28"/>
          <w:szCs w:val="28"/>
        </w:rPr>
      </w:pPr>
      <w:r>
        <w:rPr>
          <w:spacing w:val="-6"/>
          <w:sz w:val="28"/>
          <w:szCs w:val="28"/>
        </w:rPr>
        <w:t xml:space="preserve">Ban Thường trực Ủy ban Mặt trận Tổ quốc Việt Nam tỉnh xây dựng </w:t>
      </w:r>
      <w:r>
        <w:rPr>
          <w:spacing w:val="-6"/>
          <w:sz w:val="28"/>
          <w:szCs w:val="28"/>
          <w:lang w:val="vi-VN"/>
        </w:rPr>
        <w:t>K</w:t>
      </w:r>
      <w:r>
        <w:rPr>
          <w:spacing w:val="-6"/>
          <w:sz w:val="28"/>
          <w:szCs w:val="28"/>
        </w:rPr>
        <w:t>ế hoạch</w:t>
      </w:r>
      <w:r>
        <w:rPr>
          <w:spacing w:val="-6"/>
          <w:sz w:val="28"/>
          <w:szCs w:val="28"/>
          <w:lang w:val="vi-VN"/>
        </w:rPr>
        <w:t xml:space="preserve"> về </w:t>
      </w:r>
      <w:r>
        <w:rPr>
          <w:spacing w:val="-6"/>
          <w:sz w:val="28"/>
          <w:szCs w:val="28"/>
        </w:rPr>
        <w:t>thực hiện phong trào thi đua “Đoàn kết sáng tạo” trên địa bàn tỉnh Tây Ninh đến năm 2020 cụ thể như sau:</w:t>
      </w:r>
    </w:p>
    <w:p w:rsidR="003D1428" w:rsidRDefault="003D1428" w:rsidP="003D1428">
      <w:pPr>
        <w:pStyle w:val="BodyTextIndent"/>
        <w:tabs>
          <w:tab w:val="center" w:pos="-2520"/>
        </w:tabs>
        <w:spacing w:before="80" w:after="80"/>
        <w:ind w:left="0" w:firstLine="483"/>
        <w:jc w:val="both"/>
        <w:rPr>
          <w:spacing w:val="-6"/>
          <w:sz w:val="28"/>
          <w:szCs w:val="28"/>
        </w:rPr>
      </w:pPr>
      <w:r>
        <w:rPr>
          <w:spacing w:val="-6"/>
          <w:sz w:val="28"/>
          <w:szCs w:val="28"/>
        </w:rPr>
        <w:t>I. MỤC ĐÍCH YÊU CẦU</w:t>
      </w:r>
    </w:p>
    <w:p w:rsidR="003D1428" w:rsidRDefault="003D1428" w:rsidP="003D1428">
      <w:pPr>
        <w:spacing w:before="80" w:after="80"/>
        <w:ind w:firstLine="483"/>
        <w:jc w:val="both"/>
        <w:rPr>
          <w:b/>
          <w:spacing w:val="-6"/>
          <w:sz w:val="28"/>
          <w:szCs w:val="28"/>
        </w:rPr>
      </w:pPr>
      <w:r>
        <w:rPr>
          <w:b/>
          <w:spacing w:val="-6"/>
          <w:sz w:val="28"/>
          <w:szCs w:val="28"/>
        </w:rPr>
        <w:t>1. Mục đích</w:t>
      </w:r>
    </w:p>
    <w:p w:rsidR="003D1428" w:rsidRDefault="003D1428" w:rsidP="003D1428">
      <w:pPr>
        <w:spacing w:before="80" w:after="80"/>
        <w:ind w:firstLine="483"/>
        <w:jc w:val="both"/>
        <w:rPr>
          <w:spacing w:val="-6"/>
          <w:sz w:val="28"/>
          <w:szCs w:val="28"/>
        </w:rPr>
      </w:pPr>
      <w:r>
        <w:rPr>
          <w:bCs/>
          <w:spacing w:val="-6"/>
          <w:sz w:val="28"/>
          <w:szCs w:val="28"/>
        </w:rPr>
        <w:t xml:space="preserve">- Phong trào thi đua “Đoàn kết, sáng tạo, nâng cao năng suất, chất lượng, hiệu quả, hội nhập quốc tế” (Gọi tắt là Phong trào thi đua “Đoàn kết, sáng tạo”) </w:t>
      </w:r>
      <w:r>
        <w:rPr>
          <w:spacing w:val="-6"/>
          <w:sz w:val="28"/>
          <w:szCs w:val="28"/>
        </w:rPr>
        <w:t>nhằm tạo động lực mạnh mẽ đối với tập thể, cá nhân trong toàn tỉnh, phấn đấu nâng cao chất lượng, hiệu quả công tác, thực hiện thắng lợi các nhiệm vụ chính trị được giao góp phần phát triển kinh tế - xã hội theo định hướng của Đảng và Nhà nước.</w:t>
      </w:r>
    </w:p>
    <w:p w:rsidR="003D1428" w:rsidRDefault="003D1428" w:rsidP="003D1428">
      <w:pPr>
        <w:spacing w:before="80" w:after="80"/>
        <w:ind w:firstLine="483"/>
        <w:jc w:val="both"/>
        <w:rPr>
          <w:bCs/>
          <w:spacing w:val="-6"/>
          <w:sz w:val="28"/>
          <w:szCs w:val="30"/>
        </w:rPr>
      </w:pPr>
      <w:r>
        <w:rPr>
          <w:spacing w:val="-6"/>
          <w:szCs w:val="28"/>
        </w:rPr>
        <w:t xml:space="preserve"> - </w:t>
      </w:r>
      <w:r>
        <w:rPr>
          <w:bCs/>
          <w:spacing w:val="-6"/>
          <w:sz w:val="28"/>
          <w:szCs w:val="30"/>
        </w:rPr>
        <w:t xml:space="preserve">Phát huy sức sáng tạo của mọi người Việt </w:t>
      </w:r>
      <w:smartTag w:uri="urn:schemas-microsoft-com:office:smarttags" w:element="country-region">
        <w:smartTag w:uri="urn:schemas-microsoft-com:office:smarttags" w:element="place">
          <w:r>
            <w:rPr>
              <w:bCs/>
              <w:spacing w:val="-6"/>
              <w:sz w:val="28"/>
              <w:szCs w:val="30"/>
            </w:rPr>
            <w:t>Nam</w:t>
          </w:r>
        </w:smartTag>
      </w:smartTag>
      <w:r>
        <w:rPr>
          <w:bCs/>
          <w:spacing w:val="-6"/>
          <w:sz w:val="28"/>
          <w:szCs w:val="30"/>
        </w:rPr>
        <w:t xml:space="preserve"> trong và ngoài nước thành sức mạnh sáng tạo của toàn dân tộc. Quá trình thực hiện Phong trào sẽ góp phần</w:t>
      </w:r>
      <w:r>
        <w:rPr>
          <w:bCs/>
          <w:spacing w:val="-6"/>
          <w:sz w:val="28"/>
          <w:szCs w:val="30"/>
          <w:lang w:val="vi-VN"/>
        </w:rPr>
        <w:t xml:space="preserve"> </w:t>
      </w:r>
      <w:r>
        <w:rPr>
          <w:bCs/>
          <w:spacing w:val="-6"/>
          <w:sz w:val="28"/>
          <w:szCs w:val="30"/>
        </w:rPr>
        <w:t>hoàn thiện cơ chế, chính sách đồng thời ứng dụng thành tựu nghiên cứu khoa học -</w:t>
      </w:r>
      <w:r>
        <w:rPr>
          <w:bCs/>
          <w:spacing w:val="-6"/>
          <w:sz w:val="28"/>
          <w:szCs w:val="30"/>
          <w:lang w:val="vi-VN"/>
        </w:rPr>
        <w:t xml:space="preserve"> </w:t>
      </w:r>
      <w:r>
        <w:rPr>
          <w:bCs/>
          <w:spacing w:val="-6"/>
          <w:sz w:val="28"/>
          <w:szCs w:val="30"/>
        </w:rPr>
        <w:t>công nghệ vào thực tiễn, khuyến khích phát triển tài năng sáng tạo của</w:t>
      </w:r>
      <w:r>
        <w:rPr>
          <w:bCs/>
          <w:spacing w:val="-6"/>
          <w:sz w:val="28"/>
          <w:szCs w:val="30"/>
          <w:lang w:val="vi-VN"/>
        </w:rPr>
        <w:t xml:space="preserve"> </w:t>
      </w:r>
      <w:r>
        <w:rPr>
          <w:bCs/>
          <w:spacing w:val="-6"/>
          <w:sz w:val="28"/>
          <w:szCs w:val="30"/>
        </w:rPr>
        <w:t xml:space="preserve">người Việt </w:t>
      </w:r>
      <w:smartTag w:uri="urn:schemas-microsoft-com:office:smarttags" w:element="country-region">
        <w:smartTag w:uri="urn:schemas-microsoft-com:office:smarttags" w:element="place">
          <w:r>
            <w:rPr>
              <w:bCs/>
              <w:spacing w:val="-6"/>
              <w:sz w:val="28"/>
              <w:szCs w:val="30"/>
            </w:rPr>
            <w:t>Nam</w:t>
          </w:r>
        </w:smartTag>
      </w:smartTag>
      <w:r>
        <w:rPr>
          <w:bCs/>
          <w:spacing w:val="-6"/>
          <w:sz w:val="28"/>
          <w:szCs w:val="30"/>
        </w:rPr>
        <w:t>.</w:t>
      </w:r>
    </w:p>
    <w:p w:rsidR="003D1428" w:rsidRDefault="003D1428" w:rsidP="003D1428">
      <w:pPr>
        <w:spacing w:before="80" w:after="80"/>
        <w:ind w:firstLine="483"/>
        <w:jc w:val="both"/>
        <w:rPr>
          <w:spacing w:val="-6"/>
          <w:sz w:val="28"/>
          <w:szCs w:val="28"/>
        </w:rPr>
      </w:pPr>
      <w:r>
        <w:rPr>
          <w:spacing w:val="-6"/>
          <w:sz w:val="28"/>
          <w:szCs w:val="28"/>
        </w:rPr>
        <w:t xml:space="preserve">- Thông qua phong trào thi đua để rèn luyện, bồi dưỡng, năng cao nhận thức  chính trị tư tưởng, phẩm chất đạo đức, lối sống, trình độ năng lực chuyên môn, ý thức trách </w:t>
      </w:r>
      <w:r>
        <w:rPr>
          <w:spacing w:val="-6"/>
          <w:sz w:val="28"/>
          <w:szCs w:val="28"/>
        </w:rPr>
        <w:lastRenderedPageBreak/>
        <w:t>nhiệm, tăng cường đoàn kết, hợp tác, phối hợp, trao đổi kinh nghiệm trong công tác đối với đội ngũ cán bộ, công chức, viên chức, các tầng lớp Nhân dân.</w:t>
      </w:r>
    </w:p>
    <w:p w:rsidR="003D1428" w:rsidRDefault="003D1428" w:rsidP="003D1428">
      <w:pPr>
        <w:spacing w:before="80" w:after="80"/>
        <w:ind w:firstLine="483"/>
        <w:jc w:val="both"/>
        <w:rPr>
          <w:b/>
          <w:spacing w:val="-6"/>
          <w:sz w:val="28"/>
          <w:szCs w:val="28"/>
        </w:rPr>
      </w:pPr>
      <w:r>
        <w:rPr>
          <w:b/>
          <w:spacing w:val="-6"/>
          <w:sz w:val="28"/>
          <w:szCs w:val="28"/>
        </w:rPr>
        <w:t>2. Yêu cầu</w:t>
      </w:r>
    </w:p>
    <w:p w:rsidR="003D1428" w:rsidRDefault="003D1428" w:rsidP="003D1428">
      <w:pPr>
        <w:spacing w:before="80" w:after="80"/>
        <w:ind w:firstLine="483"/>
        <w:jc w:val="both"/>
        <w:rPr>
          <w:spacing w:val="-6"/>
          <w:sz w:val="28"/>
          <w:szCs w:val="28"/>
        </w:rPr>
      </w:pPr>
      <w:r>
        <w:rPr>
          <w:spacing w:val="-6"/>
          <w:sz w:val="28"/>
          <w:szCs w:val="28"/>
        </w:rPr>
        <w:t>- Tổ chức phong trào thi đua đi vào thực chất, tránh hình thức, cần xác định rõ biện pháp tổ chức, thực hiện, tiêu chí đánh giá phải bám sát vào tiêu chí thi đua, chú trọng phát hiện, bồi dưỡng, tổng kết và nhân rộng các điển hình tiên tiến, tạo không khí thi đua sôi nổi, cổ vũ tập thể, cá nhân phát huy tinh thần sáng tạo, dám nghĩ, dám làm, quyết tâm phấn đấu hoàn thành nhiệm vụ chính trị được giao.</w:t>
      </w:r>
    </w:p>
    <w:p w:rsidR="003D1428" w:rsidRDefault="003D1428" w:rsidP="003D1428">
      <w:pPr>
        <w:spacing w:before="80" w:after="80"/>
        <w:ind w:firstLine="483"/>
        <w:jc w:val="both"/>
        <w:rPr>
          <w:spacing w:val="-6"/>
          <w:sz w:val="28"/>
          <w:szCs w:val="28"/>
        </w:rPr>
      </w:pPr>
      <w:r>
        <w:rPr>
          <w:spacing w:val="-6"/>
          <w:sz w:val="28"/>
          <w:szCs w:val="28"/>
        </w:rPr>
        <w:t>- Trên cơ sở hưởng ứng phong trào thi đua “Đoàn kết sáng tạo” gắn với các phong trào thi đua yêu nước do Mặt trận Tổ quốc Việt Nam các cấp chủ trì phát động, làm thúc đẩy nâng cao chất lượng các Cuộc vận động, góp phần thực hiện thắng lợi các mục tiêu kinh tế - xã hội, bảo đảm quốc phòng - an ninh của tỉnh.</w:t>
      </w:r>
    </w:p>
    <w:p w:rsidR="003D1428" w:rsidRDefault="003D1428" w:rsidP="003D1428">
      <w:pPr>
        <w:spacing w:before="80" w:after="80"/>
        <w:ind w:firstLine="483"/>
        <w:jc w:val="both"/>
        <w:rPr>
          <w:bCs/>
          <w:spacing w:val="-6"/>
          <w:sz w:val="28"/>
          <w:szCs w:val="28"/>
        </w:rPr>
      </w:pPr>
      <w:r>
        <w:rPr>
          <w:bCs/>
          <w:spacing w:val="-6"/>
          <w:sz w:val="28"/>
          <w:szCs w:val="28"/>
        </w:rPr>
        <w:t>- Phát huy và kết nối mạnh mẽ sức sáng tạo của các tầng lớp nhân dân, các ngành, các cấp và các địa phương trong tỉnh tạo thành phong trào thi đua sáng tạo rộng khắp trên toàn tỉnh nhằm nâng cao năng suất, chất lượng, hiệu quả, hội nhập quốc tế.</w:t>
      </w:r>
    </w:p>
    <w:p w:rsidR="003D1428" w:rsidRDefault="003D1428" w:rsidP="003D1428">
      <w:pPr>
        <w:spacing w:before="80" w:after="80"/>
        <w:ind w:firstLine="483"/>
        <w:jc w:val="both"/>
        <w:rPr>
          <w:bCs/>
          <w:spacing w:val="-6"/>
          <w:sz w:val="28"/>
          <w:szCs w:val="28"/>
        </w:rPr>
      </w:pPr>
      <w:r>
        <w:rPr>
          <w:bCs/>
          <w:spacing w:val="-6"/>
          <w:sz w:val="28"/>
          <w:szCs w:val="28"/>
        </w:rPr>
        <w:t>- Tổ chức thực hiện phong trào thi đua “Đoàn kết, sáng tạo” phải thiết thực mang lại hiệu quả kinh tế - văn hóa - xã hội cho địa phương, Phải thường xuyên, liên tục lấy phát huy sáng tạo làm yếu tố quan trọng để nâng cao năng suất, chất lượng, hiệu quả công tác, khơi dậy và phát huy sự đoàn kết, sức sáng tạo rộng rãi trong các tầng lớp nhân dân.</w:t>
      </w:r>
    </w:p>
    <w:p w:rsidR="003D1428" w:rsidRDefault="003D1428" w:rsidP="003D1428">
      <w:pPr>
        <w:spacing w:before="80" w:after="80"/>
        <w:ind w:firstLine="483"/>
        <w:jc w:val="both"/>
        <w:rPr>
          <w:b/>
          <w:spacing w:val="-6"/>
          <w:sz w:val="28"/>
          <w:szCs w:val="28"/>
        </w:rPr>
      </w:pPr>
      <w:r>
        <w:rPr>
          <w:b/>
          <w:spacing w:val="-6"/>
          <w:sz w:val="28"/>
          <w:szCs w:val="28"/>
        </w:rPr>
        <w:t>II. NỘI DUNG</w:t>
      </w:r>
    </w:p>
    <w:p w:rsidR="003D1428" w:rsidRDefault="003D1428" w:rsidP="003D1428">
      <w:pPr>
        <w:spacing w:before="80" w:after="80"/>
        <w:ind w:firstLine="483"/>
        <w:jc w:val="both"/>
        <w:rPr>
          <w:b/>
          <w:spacing w:val="-6"/>
          <w:sz w:val="28"/>
          <w:szCs w:val="28"/>
        </w:rPr>
      </w:pPr>
      <w:r>
        <w:rPr>
          <w:bCs/>
          <w:iCs/>
          <w:spacing w:val="-6"/>
          <w:sz w:val="28"/>
          <w:szCs w:val="28"/>
        </w:rPr>
        <w:t xml:space="preserve">Phát động phong trào thi đua với chủ đề “Đoàn kết, năng động, sáng tạo thi đua thực hiện thắng lợi nhiệm vụ phát triển kinh tế- xã hội” tỉnh, Ủy ban </w:t>
      </w:r>
      <w:r>
        <w:rPr>
          <w:bCs/>
          <w:iCs/>
          <w:spacing w:val="-6"/>
          <w:sz w:val="28"/>
          <w:szCs w:val="28"/>
          <w:lang w:val="vi-VN"/>
        </w:rPr>
        <w:t>Mặt trận Tổ quốc Việt Nam</w:t>
      </w:r>
      <w:r>
        <w:rPr>
          <w:bCs/>
          <w:iCs/>
          <w:spacing w:val="-6"/>
          <w:sz w:val="28"/>
          <w:szCs w:val="28"/>
        </w:rPr>
        <w:t xml:space="preserve"> tỉnh</w:t>
      </w:r>
      <w:r>
        <w:rPr>
          <w:bCs/>
          <w:iCs/>
          <w:spacing w:val="-6"/>
          <w:sz w:val="28"/>
          <w:szCs w:val="28"/>
          <w:lang w:val="vi-VN"/>
        </w:rPr>
        <w:t xml:space="preserve"> </w:t>
      </w:r>
      <w:r>
        <w:rPr>
          <w:bCs/>
          <w:iCs/>
          <w:spacing w:val="-6"/>
          <w:sz w:val="28"/>
          <w:szCs w:val="28"/>
        </w:rPr>
        <w:t xml:space="preserve">chủ trì </w:t>
      </w:r>
      <w:r>
        <w:rPr>
          <w:bCs/>
          <w:iCs/>
          <w:spacing w:val="-6"/>
          <w:sz w:val="28"/>
          <w:szCs w:val="28"/>
          <w:lang w:val="vi-VN"/>
        </w:rPr>
        <w:t xml:space="preserve">làm cầu nối gắn kết, </w:t>
      </w:r>
      <w:r>
        <w:rPr>
          <w:bCs/>
          <w:iCs/>
          <w:spacing w:val="-6"/>
          <w:sz w:val="28"/>
          <w:szCs w:val="28"/>
        </w:rPr>
        <w:t>tuyên truyền</w:t>
      </w:r>
      <w:r>
        <w:rPr>
          <w:bCs/>
          <w:iCs/>
          <w:spacing w:val="-6"/>
          <w:sz w:val="28"/>
          <w:szCs w:val="28"/>
          <w:lang w:val="vi-VN"/>
        </w:rPr>
        <w:t xml:space="preserve"> để </w:t>
      </w:r>
      <w:r>
        <w:rPr>
          <w:bCs/>
          <w:iCs/>
          <w:spacing w:val="-6"/>
          <w:sz w:val="28"/>
          <w:szCs w:val="28"/>
        </w:rPr>
        <w:t>cán bộ, đảng viên và nhân dân</w:t>
      </w:r>
      <w:r>
        <w:rPr>
          <w:bCs/>
          <w:iCs/>
          <w:spacing w:val="-6"/>
          <w:sz w:val="28"/>
          <w:szCs w:val="28"/>
          <w:lang w:val="vi-VN"/>
        </w:rPr>
        <w:t xml:space="preserve"> hưởng ứng </w:t>
      </w:r>
      <w:r>
        <w:rPr>
          <w:bCs/>
          <w:iCs/>
          <w:spacing w:val="-6"/>
          <w:sz w:val="28"/>
          <w:szCs w:val="28"/>
        </w:rPr>
        <w:t>p</w:t>
      </w:r>
      <w:r>
        <w:rPr>
          <w:bCs/>
          <w:iCs/>
          <w:spacing w:val="-6"/>
          <w:sz w:val="28"/>
          <w:szCs w:val="28"/>
          <w:lang w:val="vi-VN"/>
        </w:rPr>
        <w:t>hong trào “Đoàn kết sáng tạo” trên các lĩnh vực sau:</w:t>
      </w:r>
    </w:p>
    <w:p w:rsidR="003D1428" w:rsidRDefault="003D1428" w:rsidP="003D1428">
      <w:pPr>
        <w:spacing w:before="80" w:after="80"/>
        <w:ind w:firstLine="483"/>
        <w:jc w:val="both"/>
        <w:rPr>
          <w:bCs/>
          <w:iCs/>
          <w:spacing w:val="-6"/>
          <w:sz w:val="28"/>
          <w:szCs w:val="28"/>
          <w:lang w:val="vi-VN"/>
        </w:rPr>
      </w:pPr>
      <w:r>
        <w:rPr>
          <w:b/>
          <w:bCs/>
          <w:iCs/>
          <w:spacing w:val="-6"/>
          <w:sz w:val="28"/>
          <w:szCs w:val="28"/>
          <w:lang w:val="vi-VN"/>
        </w:rPr>
        <w:t>1.</w:t>
      </w:r>
      <w:r>
        <w:rPr>
          <w:bCs/>
          <w:iCs/>
          <w:spacing w:val="-6"/>
          <w:sz w:val="28"/>
          <w:szCs w:val="28"/>
          <w:lang w:val="vi-VN"/>
        </w:rPr>
        <w:t xml:space="preserve"> Phong trào “Đoàn kết sáng tạo” hướng tới nâng cao năng suất lao động ở doanh nghiệp, đơn vị sản xuất kinh doanh.</w:t>
      </w:r>
    </w:p>
    <w:p w:rsidR="003D1428" w:rsidRDefault="003D1428" w:rsidP="003D1428">
      <w:pPr>
        <w:spacing w:before="80" w:after="80"/>
        <w:ind w:firstLine="483"/>
        <w:jc w:val="both"/>
        <w:rPr>
          <w:bCs/>
          <w:iCs/>
          <w:spacing w:val="-6"/>
          <w:sz w:val="28"/>
          <w:szCs w:val="28"/>
          <w:lang w:val="vi-VN"/>
        </w:rPr>
      </w:pPr>
      <w:r>
        <w:rPr>
          <w:b/>
          <w:bCs/>
          <w:iCs/>
          <w:spacing w:val="-6"/>
          <w:sz w:val="28"/>
          <w:szCs w:val="28"/>
          <w:lang w:val="vi-VN"/>
        </w:rPr>
        <w:t>2.</w:t>
      </w:r>
      <w:r>
        <w:rPr>
          <w:bCs/>
          <w:iCs/>
          <w:spacing w:val="-6"/>
          <w:sz w:val="28"/>
          <w:szCs w:val="28"/>
          <w:lang w:val="vi-VN"/>
        </w:rPr>
        <w:t xml:space="preserve"> Phong trào “Đoàn kết sáng tạo” nâng cao hiệu quả công tác trong các cơ quan của hệ thống chính trị: Cơ quan Đảng, Nhà nước, Mặt trận Tổ quốc và các tổ chức chính trị -xã hội.</w:t>
      </w:r>
    </w:p>
    <w:p w:rsidR="003D1428" w:rsidRDefault="003D1428" w:rsidP="003D1428">
      <w:pPr>
        <w:spacing w:before="80" w:after="80"/>
        <w:ind w:firstLine="483"/>
        <w:jc w:val="both"/>
        <w:rPr>
          <w:bCs/>
          <w:iCs/>
          <w:spacing w:val="-6"/>
          <w:sz w:val="28"/>
          <w:szCs w:val="28"/>
          <w:lang w:val="vi-VN"/>
        </w:rPr>
      </w:pPr>
      <w:r>
        <w:rPr>
          <w:b/>
          <w:bCs/>
          <w:iCs/>
          <w:spacing w:val="-6"/>
          <w:sz w:val="28"/>
          <w:szCs w:val="28"/>
          <w:lang w:val="vi-VN"/>
        </w:rPr>
        <w:t>3.</w:t>
      </w:r>
      <w:r>
        <w:rPr>
          <w:bCs/>
          <w:iCs/>
          <w:spacing w:val="-6"/>
          <w:sz w:val="28"/>
          <w:szCs w:val="28"/>
          <w:lang w:val="vi-VN"/>
        </w:rPr>
        <w:t xml:space="preserve"> Phong trào “Đoàn kết sáng tạo” trong các đơn vị sự nghiệp: Trường </w:t>
      </w:r>
      <w:r>
        <w:rPr>
          <w:bCs/>
          <w:iCs/>
          <w:spacing w:val="-6"/>
          <w:sz w:val="28"/>
          <w:szCs w:val="28"/>
        </w:rPr>
        <w:t>nghề</w:t>
      </w:r>
      <w:r>
        <w:rPr>
          <w:bCs/>
          <w:iCs/>
          <w:spacing w:val="-6"/>
          <w:sz w:val="28"/>
          <w:szCs w:val="28"/>
          <w:lang w:val="vi-VN"/>
        </w:rPr>
        <w:t>,</w:t>
      </w:r>
      <w:r>
        <w:rPr>
          <w:bCs/>
          <w:iCs/>
          <w:spacing w:val="-6"/>
          <w:sz w:val="28"/>
          <w:szCs w:val="28"/>
        </w:rPr>
        <w:t xml:space="preserve"> các</w:t>
      </w:r>
      <w:r>
        <w:rPr>
          <w:bCs/>
          <w:iCs/>
          <w:spacing w:val="-6"/>
          <w:sz w:val="28"/>
          <w:szCs w:val="28"/>
          <w:lang w:val="vi-VN"/>
        </w:rPr>
        <w:t xml:space="preserve"> trung tâm, các trường phổ thông, bệnh viện,</w:t>
      </w:r>
      <w:r>
        <w:rPr>
          <w:bCs/>
          <w:iCs/>
          <w:spacing w:val="-6"/>
          <w:sz w:val="28"/>
          <w:szCs w:val="28"/>
        </w:rPr>
        <w:t xml:space="preserve"> trạm xá..</w:t>
      </w:r>
      <w:r>
        <w:rPr>
          <w:bCs/>
          <w:iCs/>
          <w:spacing w:val="-6"/>
          <w:sz w:val="28"/>
          <w:szCs w:val="28"/>
          <w:lang w:val="vi-VN"/>
        </w:rPr>
        <w:t>.</w:t>
      </w:r>
    </w:p>
    <w:p w:rsidR="003D1428" w:rsidRDefault="003D1428" w:rsidP="003D1428">
      <w:pPr>
        <w:spacing w:before="80" w:after="80"/>
        <w:ind w:firstLine="483"/>
        <w:jc w:val="both"/>
        <w:rPr>
          <w:bCs/>
          <w:iCs/>
          <w:spacing w:val="-6"/>
          <w:sz w:val="28"/>
          <w:szCs w:val="28"/>
        </w:rPr>
      </w:pPr>
      <w:r>
        <w:rPr>
          <w:b/>
          <w:bCs/>
          <w:iCs/>
          <w:spacing w:val="-6"/>
          <w:sz w:val="28"/>
          <w:szCs w:val="28"/>
          <w:lang w:val="vi-VN"/>
        </w:rPr>
        <w:t>4.</w:t>
      </w:r>
      <w:r>
        <w:rPr>
          <w:bCs/>
          <w:iCs/>
          <w:spacing w:val="-6"/>
          <w:sz w:val="28"/>
          <w:szCs w:val="28"/>
          <w:lang w:val="vi-VN"/>
        </w:rPr>
        <w:t xml:space="preserve"> Phong trào “Đoàn kết sáng tạo” trong lực lượng vũ trang: Công an, Quân đội, dân quân tự vệ.</w:t>
      </w:r>
    </w:p>
    <w:p w:rsidR="003D1428" w:rsidRDefault="003D1428" w:rsidP="003D1428">
      <w:pPr>
        <w:spacing w:before="80" w:after="80"/>
        <w:ind w:firstLine="483"/>
        <w:jc w:val="both"/>
        <w:rPr>
          <w:bCs/>
          <w:iCs/>
          <w:spacing w:val="-6"/>
          <w:sz w:val="28"/>
          <w:szCs w:val="28"/>
        </w:rPr>
      </w:pPr>
      <w:r>
        <w:rPr>
          <w:b/>
          <w:bCs/>
          <w:iCs/>
          <w:spacing w:val="-6"/>
          <w:sz w:val="28"/>
          <w:szCs w:val="28"/>
        </w:rPr>
        <w:t>5</w:t>
      </w:r>
      <w:r>
        <w:rPr>
          <w:b/>
          <w:bCs/>
          <w:iCs/>
          <w:spacing w:val="-6"/>
          <w:sz w:val="28"/>
          <w:szCs w:val="28"/>
          <w:lang w:val="vi-VN"/>
        </w:rPr>
        <w:t>.</w:t>
      </w:r>
      <w:r>
        <w:rPr>
          <w:bCs/>
          <w:iCs/>
          <w:spacing w:val="-6"/>
          <w:sz w:val="28"/>
          <w:szCs w:val="28"/>
          <w:lang w:val="vi-VN"/>
        </w:rPr>
        <w:t xml:space="preserve"> Phong trào “Đoàn kết sáng tạo”</w:t>
      </w:r>
      <w:r>
        <w:rPr>
          <w:bCs/>
          <w:iCs/>
          <w:spacing w:val="-6"/>
          <w:sz w:val="28"/>
          <w:szCs w:val="28"/>
        </w:rPr>
        <w:t xml:space="preserve"> trong đồng bào các dân tộc, các tổ chức tôn giáo, kiều bào hướng về xây dựng quê hương, đất nước.</w:t>
      </w:r>
    </w:p>
    <w:p w:rsidR="003D1428" w:rsidRDefault="003D1428" w:rsidP="003D1428">
      <w:pPr>
        <w:spacing w:before="80" w:after="80"/>
        <w:ind w:firstLine="483"/>
        <w:jc w:val="both"/>
        <w:rPr>
          <w:b/>
          <w:spacing w:val="-6"/>
          <w:sz w:val="28"/>
          <w:szCs w:val="28"/>
        </w:rPr>
      </w:pPr>
      <w:r>
        <w:rPr>
          <w:b/>
          <w:spacing w:val="-6"/>
          <w:sz w:val="28"/>
          <w:szCs w:val="28"/>
        </w:rPr>
        <w:t>III. NHIỆM VỤ VÀ GIẢI PHÁP</w:t>
      </w:r>
    </w:p>
    <w:p w:rsidR="003D1428" w:rsidRDefault="003D1428" w:rsidP="003D1428">
      <w:pPr>
        <w:spacing w:before="80" w:after="80"/>
        <w:ind w:firstLine="483"/>
        <w:jc w:val="both"/>
        <w:rPr>
          <w:b/>
          <w:spacing w:val="-6"/>
          <w:sz w:val="28"/>
          <w:szCs w:val="28"/>
        </w:rPr>
      </w:pPr>
      <w:r>
        <w:rPr>
          <w:b/>
          <w:spacing w:val="-6"/>
          <w:sz w:val="28"/>
          <w:szCs w:val="28"/>
        </w:rPr>
        <w:lastRenderedPageBreak/>
        <w:t>1. Công tác thông tin, tuyên truyền vận động hưởng ứng phong trào “Đoàn kết, sáng tạo”:</w:t>
      </w:r>
    </w:p>
    <w:p w:rsidR="003D1428" w:rsidRDefault="003D1428" w:rsidP="003D1428">
      <w:pPr>
        <w:spacing w:before="80" w:after="80"/>
        <w:ind w:firstLine="483"/>
        <w:jc w:val="both"/>
        <w:rPr>
          <w:bCs/>
          <w:iCs/>
          <w:spacing w:val="-6"/>
          <w:sz w:val="28"/>
          <w:szCs w:val="28"/>
        </w:rPr>
      </w:pPr>
      <w:r>
        <w:rPr>
          <w:bCs/>
          <w:iCs/>
          <w:spacing w:val="-6"/>
          <w:sz w:val="28"/>
          <w:szCs w:val="28"/>
        </w:rPr>
        <w:t xml:space="preserve">- Nội dung tuyên truyền: Về ý nghĩa của các sáng kiến, ý tưởng mới; </w:t>
      </w:r>
      <w:r>
        <w:rPr>
          <w:spacing w:val="-6"/>
          <w:sz w:val="28"/>
          <w:szCs w:val="28"/>
        </w:rPr>
        <w:t>truyền thống yêu nước và khả năng sáng tạo của người Việt Nam,</w:t>
      </w:r>
      <w:r>
        <w:rPr>
          <w:bCs/>
          <w:iCs/>
          <w:spacing w:val="-6"/>
          <w:sz w:val="28"/>
          <w:szCs w:val="28"/>
        </w:rPr>
        <w:t xml:space="preserve"> về sự cần thiết tổ chức phong trào “Đoàn kết sáng tạo”; về vai trò của MTTQ Việt Nam và các tổ chức thành viên của Mặt trận trong tổ chức phong trào</w:t>
      </w:r>
      <w:r>
        <w:rPr>
          <w:spacing w:val="-6"/>
          <w:sz w:val="28"/>
          <w:szCs w:val="28"/>
        </w:rPr>
        <w:t xml:space="preserve"> trong giai đoạn hiện nay</w:t>
      </w:r>
      <w:r>
        <w:rPr>
          <w:bCs/>
          <w:iCs/>
          <w:spacing w:val="-6"/>
          <w:sz w:val="28"/>
          <w:szCs w:val="28"/>
        </w:rPr>
        <w:t>.</w:t>
      </w:r>
    </w:p>
    <w:p w:rsidR="003D1428" w:rsidRDefault="003D1428" w:rsidP="003D1428">
      <w:pPr>
        <w:spacing w:before="80" w:after="80"/>
        <w:ind w:firstLine="483"/>
        <w:jc w:val="both"/>
        <w:rPr>
          <w:spacing w:val="-6"/>
          <w:sz w:val="28"/>
          <w:szCs w:val="28"/>
        </w:rPr>
      </w:pPr>
      <w:r>
        <w:rPr>
          <w:bCs/>
          <w:iCs/>
          <w:spacing w:val="-6"/>
          <w:sz w:val="28"/>
          <w:szCs w:val="28"/>
        </w:rPr>
        <w:t>-</w:t>
      </w:r>
      <w:r>
        <w:rPr>
          <w:b/>
          <w:bCs/>
          <w:iCs/>
          <w:spacing w:val="-6"/>
          <w:sz w:val="28"/>
          <w:szCs w:val="28"/>
        </w:rPr>
        <w:t xml:space="preserve"> </w:t>
      </w:r>
      <w:r>
        <w:rPr>
          <w:bCs/>
          <w:iCs/>
          <w:spacing w:val="-6"/>
          <w:sz w:val="28"/>
          <w:szCs w:val="28"/>
        </w:rPr>
        <w:t xml:space="preserve">Hình thức: </w:t>
      </w:r>
      <w:r>
        <w:rPr>
          <w:spacing w:val="-6"/>
          <w:sz w:val="28"/>
          <w:szCs w:val="28"/>
        </w:rPr>
        <w:t xml:space="preserve">Thực hiện tốt việc thông tin, giới thiệu các sáng kiến, ý tưởng mới, các hoạt động sáng tạo góp phần nâng cao năng suất, chất lượng, hiệu quả trên các phương tiện thông tin đại chúng, quảng bá các sản phẩm sáng tạo của người dân trên địa bàn tỉnh trong sản xuất, sáng tạo thông qua các cuộc triển lãm, hội chợ…. </w:t>
      </w:r>
      <w:r>
        <w:rPr>
          <w:bCs/>
          <w:spacing w:val="-6"/>
          <w:sz w:val="28"/>
          <w:szCs w:val="28"/>
          <w:lang w:val="vi-VN"/>
        </w:rPr>
        <w:t xml:space="preserve">Phối hợp </w:t>
      </w:r>
      <w:r>
        <w:rPr>
          <w:bCs/>
          <w:spacing w:val="-6"/>
          <w:sz w:val="28"/>
          <w:szCs w:val="28"/>
        </w:rPr>
        <w:t>triển khai tuyên truyền các</w:t>
      </w:r>
      <w:r>
        <w:rPr>
          <w:bCs/>
          <w:spacing w:val="-6"/>
          <w:sz w:val="28"/>
          <w:szCs w:val="28"/>
          <w:lang w:val="vi-VN"/>
        </w:rPr>
        <w:t xml:space="preserve"> </w:t>
      </w:r>
      <w:r>
        <w:rPr>
          <w:bCs/>
          <w:spacing w:val="-6"/>
          <w:sz w:val="28"/>
          <w:szCs w:val="28"/>
        </w:rPr>
        <w:t>ấn phẩm</w:t>
      </w:r>
      <w:r>
        <w:rPr>
          <w:bCs/>
          <w:spacing w:val="-6"/>
          <w:sz w:val="28"/>
          <w:szCs w:val="28"/>
          <w:lang w:val="vi-VN"/>
        </w:rPr>
        <w:t xml:space="preserve"> </w:t>
      </w:r>
      <w:r>
        <w:rPr>
          <w:bCs/>
          <w:spacing w:val="-6"/>
          <w:sz w:val="28"/>
          <w:szCs w:val="28"/>
        </w:rPr>
        <w:t xml:space="preserve">“Gương </w:t>
      </w:r>
      <w:r>
        <w:rPr>
          <w:bCs/>
          <w:spacing w:val="-6"/>
          <w:sz w:val="28"/>
          <w:szCs w:val="28"/>
          <w:lang w:val="vi-VN"/>
        </w:rPr>
        <w:t>sáng tạo</w:t>
      </w:r>
      <w:r>
        <w:rPr>
          <w:bCs/>
          <w:spacing w:val="-6"/>
          <w:sz w:val="28"/>
          <w:szCs w:val="28"/>
        </w:rPr>
        <w:t xml:space="preserve"> Việt</w:t>
      </w:r>
      <w:r>
        <w:rPr>
          <w:bCs/>
          <w:spacing w:val="-6"/>
          <w:sz w:val="28"/>
          <w:szCs w:val="28"/>
          <w:lang w:val="vi-VN"/>
        </w:rPr>
        <w:t>”</w:t>
      </w:r>
      <w:r>
        <w:rPr>
          <w:bCs/>
          <w:spacing w:val="-6"/>
          <w:sz w:val="28"/>
          <w:szCs w:val="28"/>
        </w:rPr>
        <w:t>.</w:t>
      </w:r>
      <w:r>
        <w:rPr>
          <w:bCs/>
          <w:spacing w:val="-6"/>
          <w:sz w:val="28"/>
          <w:szCs w:val="28"/>
          <w:lang w:val="vi-VN"/>
        </w:rPr>
        <w:t xml:space="preserve"> </w:t>
      </w:r>
      <w:r>
        <w:rPr>
          <w:spacing w:val="-6"/>
          <w:sz w:val="28"/>
          <w:szCs w:val="28"/>
        </w:rPr>
        <w:t xml:space="preserve">Đồng thời tổ chức các cuộc hội thảo, tọa đàm về sáng tạo và ứng dụng thành tựu khoa học công nghệ </w:t>
      </w:r>
      <w:r>
        <w:rPr>
          <w:bCs/>
          <w:spacing w:val="-6"/>
          <w:sz w:val="28"/>
          <w:szCs w:val="28"/>
          <w:lang w:val="pt-BR"/>
        </w:rPr>
        <w:t>ở các đơn vị, địa phương</w:t>
      </w:r>
      <w:r>
        <w:rPr>
          <w:spacing w:val="-6"/>
          <w:sz w:val="28"/>
          <w:szCs w:val="28"/>
        </w:rPr>
        <w:t xml:space="preserve"> trên các lĩnh vực để thúc đẩy phong trào thi đua “Đoàn kết, sáng tạo”</w:t>
      </w:r>
      <w:r>
        <w:rPr>
          <w:bCs/>
          <w:spacing w:val="-6"/>
          <w:sz w:val="28"/>
          <w:szCs w:val="28"/>
          <w:lang w:val="vi-VN"/>
        </w:rPr>
        <w:t xml:space="preserve"> </w:t>
      </w:r>
      <w:r>
        <w:rPr>
          <w:iCs/>
          <w:spacing w:val="-6"/>
          <w:sz w:val="28"/>
          <w:szCs w:val="28"/>
          <w:lang w:val="vi-VN"/>
        </w:rPr>
        <w:t>và nhân rộng điển hình sáng tạo</w:t>
      </w:r>
    </w:p>
    <w:p w:rsidR="003D1428" w:rsidRDefault="003D1428" w:rsidP="003D1428">
      <w:pPr>
        <w:spacing w:before="80" w:after="80"/>
        <w:ind w:firstLine="483"/>
        <w:jc w:val="both"/>
        <w:rPr>
          <w:bCs/>
          <w:iCs/>
          <w:spacing w:val="-6"/>
          <w:sz w:val="28"/>
          <w:szCs w:val="28"/>
        </w:rPr>
      </w:pPr>
      <w:r>
        <w:rPr>
          <w:bCs/>
          <w:iCs/>
          <w:spacing w:val="-6"/>
          <w:sz w:val="28"/>
          <w:szCs w:val="28"/>
        </w:rPr>
        <w:t>- Đối tượng tuyên truyền: Cán bộ, đảng viên các cơ quan trong hệ thống chính trị các cấp; các tầng lớp nhân dân.</w:t>
      </w:r>
    </w:p>
    <w:p w:rsidR="003D1428" w:rsidRDefault="003D1428" w:rsidP="003D1428">
      <w:pPr>
        <w:spacing w:before="80" w:after="80"/>
        <w:ind w:firstLine="483"/>
        <w:jc w:val="both"/>
        <w:rPr>
          <w:b/>
          <w:spacing w:val="-6"/>
          <w:sz w:val="28"/>
          <w:szCs w:val="28"/>
        </w:rPr>
      </w:pPr>
      <w:r>
        <w:rPr>
          <w:b/>
          <w:spacing w:val="-6"/>
          <w:sz w:val="28"/>
          <w:szCs w:val="28"/>
        </w:rPr>
        <w:t>2. Xây dựng cơ chế hỗ trợ, khuyến khích phong trào “Đoàn kết sáng tạo”</w:t>
      </w:r>
    </w:p>
    <w:p w:rsidR="003D1428" w:rsidRDefault="003D1428" w:rsidP="003D1428">
      <w:pPr>
        <w:spacing w:before="80" w:after="80"/>
        <w:ind w:left="57" w:right="57" w:firstLine="561"/>
        <w:jc w:val="both"/>
        <w:rPr>
          <w:bCs/>
          <w:spacing w:val="-6"/>
          <w:sz w:val="28"/>
          <w:szCs w:val="28"/>
        </w:rPr>
      </w:pPr>
      <w:r>
        <w:rPr>
          <w:bCs/>
          <w:spacing w:val="-6"/>
          <w:sz w:val="28"/>
          <w:szCs w:val="28"/>
        </w:rPr>
        <w:t xml:space="preserve">- </w:t>
      </w:r>
      <w:r>
        <w:rPr>
          <w:spacing w:val="-6"/>
          <w:sz w:val="28"/>
          <w:szCs w:val="28"/>
        </w:rPr>
        <w:t>Ủy ban Mặt trận Tổ quốc Việt Nam tỉnh và các tổ chức thành viên của Mặt trận phối hợp cùng với các cơ quan quản lý Nhà nước có liên quan thực hiện phong trào thi đua “Đoàn kết sáng tạo”, với nhiều hình thức phong phú, đa dạng, cụ thể, thiết thực, đưa phong trào đi vào cuộc sống, có ý nghĩa thiết thực.</w:t>
      </w:r>
    </w:p>
    <w:p w:rsidR="003D1428" w:rsidRDefault="003D1428" w:rsidP="003D1428">
      <w:pPr>
        <w:widowControl w:val="0"/>
        <w:spacing w:before="80" w:after="80"/>
        <w:ind w:left="57" w:right="57" w:firstLine="561"/>
        <w:jc w:val="both"/>
        <w:rPr>
          <w:iCs/>
          <w:spacing w:val="-6"/>
          <w:sz w:val="28"/>
          <w:szCs w:val="28"/>
        </w:rPr>
      </w:pPr>
      <w:r>
        <w:rPr>
          <w:iCs/>
          <w:spacing w:val="-6"/>
          <w:sz w:val="28"/>
          <w:szCs w:val="28"/>
          <w:lang w:val="vi-VN"/>
        </w:rPr>
        <w:t>- Tổ chức các hoạt động kết nối sáng kiến, ý tưởng với nhu cầu nâng cao hiệu quả</w:t>
      </w:r>
      <w:r>
        <w:rPr>
          <w:spacing w:val="-6"/>
          <w:sz w:val="28"/>
          <w:szCs w:val="28"/>
        </w:rPr>
        <w:t xml:space="preserve"> năng suất,</w:t>
      </w:r>
      <w:r>
        <w:rPr>
          <w:iCs/>
          <w:spacing w:val="-6"/>
          <w:sz w:val="28"/>
          <w:szCs w:val="28"/>
          <w:lang w:val="vi-VN"/>
        </w:rPr>
        <w:t xml:space="preserve"> chất lượng</w:t>
      </w:r>
      <w:r>
        <w:rPr>
          <w:iCs/>
          <w:spacing w:val="-6"/>
          <w:sz w:val="28"/>
          <w:szCs w:val="28"/>
        </w:rPr>
        <w:t xml:space="preserve">, </w:t>
      </w:r>
      <w:r>
        <w:rPr>
          <w:spacing w:val="-6"/>
          <w:sz w:val="28"/>
          <w:szCs w:val="28"/>
        </w:rPr>
        <w:t>tiết kiệm</w:t>
      </w:r>
      <w:r>
        <w:rPr>
          <w:iCs/>
          <w:spacing w:val="-6"/>
          <w:sz w:val="28"/>
          <w:szCs w:val="28"/>
          <w:lang w:val="vi-VN"/>
        </w:rPr>
        <w:t xml:space="preserve"> trong các đơn vị, các cơ sở sản xuất</w:t>
      </w:r>
      <w:r>
        <w:rPr>
          <w:iCs/>
          <w:spacing w:val="-6"/>
          <w:sz w:val="28"/>
          <w:szCs w:val="28"/>
        </w:rPr>
        <w:t>,</w:t>
      </w:r>
      <w:r>
        <w:rPr>
          <w:iCs/>
          <w:spacing w:val="-6"/>
          <w:sz w:val="28"/>
          <w:szCs w:val="28"/>
          <w:lang w:val="vi-VN"/>
        </w:rPr>
        <w:t xml:space="preserve"> kinh doanh</w:t>
      </w:r>
      <w:r>
        <w:rPr>
          <w:iCs/>
          <w:spacing w:val="-6"/>
          <w:sz w:val="28"/>
          <w:szCs w:val="28"/>
        </w:rPr>
        <w:t xml:space="preserve">, </w:t>
      </w:r>
      <w:r>
        <w:rPr>
          <w:spacing w:val="-6"/>
          <w:sz w:val="28"/>
          <w:szCs w:val="28"/>
        </w:rPr>
        <w:t>các tổ hợp tác</w:t>
      </w:r>
      <w:r>
        <w:rPr>
          <w:iCs/>
          <w:spacing w:val="-6"/>
          <w:sz w:val="28"/>
          <w:szCs w:val="28"/>
          <w:lang w:val="vi-VN"/>
        </w:rPr>
        <w:t>.</w:t>
      </w:r>
    </w:p>
    <w:p w:rsidR="003D1428" w:rsidRDefault="003D1428" w:rsidP="003D1428">
      <w:pPr>
        <w:widowControl w:val="0"/>
        <w:spacing w:before="80" w:after="80"/>
        <w:ind w:left="57" w:right="57" w:firstLine="561"/>
        <w:jc w:val="both"/>
        <w:rPr>
          <w:iCs/>
          <w:spacing w:val="-6"/>
          <w:sz w:val="28"/>
          <w:szCs w:val="28"/>
        </w:rPr>
      </w:pPr>
      <w:r>
        <w:rPr>
          <w:iCs/>
          <w:spacing w:val="-6"/>
          <w:sz w:val="28"/>
          <w:szCs w:val="28"/>
        </w:rPr>
        <w:t>- Phối hợp cùng các Sở, ban, ngành thuộc cơ quan quản lý Nhà nước tổ chức các hình thức biểu dương các doanh nghiệp.</w:t>
      </w:r>
    </w:p>
    <w:p w:rsidR="003D1428" w:rsidRDefault="003D1428" w:rsidP="003D1428">
      <w:pPr>
        <w:widowControl w:val="0"/>
        <w:spacing w:before="80" w:after="80"/>
        <w:ind w:left="57" w:right="57" w:firstLine="561"/>
        <w:jc w:val="both"/>
        <w:rPr>
          <w:iCs/>
          <w:spacing w:val="-6"/>
          <w:sz w:val="28"/>
          <w:szCs w:val="28"/>
          <w:lang w:val="vi-VN"/>
        </w:rPr>
      </w:pPr>
      <w:r>
        <w:rPr>
          <w:iCs/>
          <w:spacing w:val="-6"/>
          <w:sz w:val="28"/>
          <w:szCs w:val="28"/>
          <w:lang w:val="vi-VN"/>
        </w:rPr>
        <w:t xml:space="preserve">- Phối hợp với các </w:t>
      </w:r>
      <w:r>
        <w:rPr>
          <w:iCs/>
          <w:spacing w:val="-6"/>
          <w:sz w:val="28"/>
          <w:szCs w:val="28"/>
        </w:rPr>
        <w:t>Sở, ban, ngành thuộc cơ quan quản lý Nhà nước,</w:t>
      </w:r>
      <w:r>
        <w:rPr>
          <w:iCs/>
          <w:spacing w:val="-6"/>
          <w:sz w:val="28"/>
          <w:szCs w:val="28"/>
          <w:lang w:val="vi-VN"/>
        </w:rPr>
        <w:t xml:space="preserve"> </w:t>
      </w:r>
      <w:r>
        <w:rPr>
          <w:iCs/>
          <w:spacing w:val="-6"/>
          <w:sz w:val="28"/>
          <w:szCs w:val="28"/>
        </w:rPr>
        <w:t xml:space="preserve">các </w:t>
      </w:r>
      <w:r>
        <w:rPr>
          <w:iCs/>
          <w:spacing w:val="-6"/>
          <w:sz w:val="28"/>
          <w:szCs w:val="28"/>
          <w:lang w:val="vi-VN"/>
        </w:rPr>
        <w:t>tổ chức thành viên của Mặt trận Tổ quốc Việt Nam</w:t>
      </w:r>
      <w:r>
        <w:rPr>
          <w:iCs/>
          <w:spacing w:val="-6"/>
          <w:sz w:val="28"/>
          <w:szCs w:val="28"/>
        </w:rPr>
        <w:t xml:space="preserve"> tỉnh</w:t>
      </w:r>
      <w:r>
        <w:rPr>
          <w:iCs/>
          <w:spacing w:val="-6"/>
          <w:sz w:val="28"/>
          <w:szCs w:val="28"/>
          <w:lang w:val="vi-VN"/>
        </w:rPr>
        <w:t>, các doanh nghiệp, hỗ trợ tác giả các công trình, đề tài sáng tạo được giải thưởng; đề xuất và nghiên cứu xây dựng các chương trình phát triển tài năng sáng tạo.</w:t>
      </w:r>
    </w:p>
    <w:p w:rsidR="003D1428" w:rsidRDefault="003D1428" w:rsidP="003D1428">
      <w:pPr>
        <w:spacing w:before="80" w:after="80"/>
        <w:ind w:left="57" w:right="57" w:firstLine="561"/>
        <w:jc w:val="both"/>
        <w:rPr>
          <w:bCs/>
          <w:spacing w:val="-6"/>
          <w:sz w:val="28"/>
          <w:szCs w:val="28"/>
          <w:lang w:val="vi-VN"/>
        </w:rPr>
      </w:pPr>
      <w:r>
        <w:rPr>
          <w:spacing w:val="-6"/>
          <w:sz w:val="28"/>
          <w:szCs w:val="28"/>
          <w:lang w:val="vi-VN"/>
        </w:rPr>
        <w:t xml:space="preserve">- </w:t>
      </w:r>
      <w:r>
        <w:rPr>
          <w:spacing w:val="-6"/>
          <w:sz w:val="28"/>
          <w:szCs w:val="28"/>
        </w:rPr>
        <w:t>Phối hợp với Sở Khoa học và Công nghệ, Hội Liên hiệp các hội khoa học kỹ thuật triển khai hướng dẫn</w:t>
      </w:r>
      <w:r>
        <w:rPr>
          <w:spacing w:val="-6"/>
          <w:sz w:val="28"/>
          <w:szCs w:val="28"/>
          <w:lang w:val="vi-VN"/>
        </w:rPr>
        <w:t xml:space="preserve"> cơ sở dữ liệu về sáng </w:t>
      </w:r>
      <w:r>
        <w:rPr>
          <w:spacing w:val="-6"/>
          <w:sz w:val="28"/>
          <w:szCs w:val="28"/>
        </w:rPr>
        <w:t>tạo</w:t>
      </w:r>
      <w:r>
        <w:rPr>
          <w:spacing w:val="-6"/>
          <w:sz w:val="28"/>
          <w:szCs w:val="28"/>
          <w:lang w:val="vi-VN"/>
        </w:rPr>
        <w:t xml:space="preserve">, ý tưởng mới </w:t>
      </w:r>
      <w:r>
        <w:rPr>
          <w:spacing w:val="-6"/>
          <w:sz w:val="28"/>
          <w:szCs w:val="28"/>
        </w:rPr>
        <w:t xml:space="preserve">nâng cao năng suất lao động, hiệu quả quản lý được xét </w:t>
      </w:r>
      <w:r>
        <w:rPr>
          <w:spacing w:val="-6"/>
          <w:sz w:val="28"/>
          <w:szCs w:val="28"/>
          <w:lang w:val="vi-VN"/>
        </w:rPr>
        <w:t>ứng dụng hàng năm</w:t>
      </w:r>
      <w:r>
        <w:rPr>
          <w:spacing w:val="-6"/>
          <w:sz w:val="28"/>
          <w:szCs w:val="28"/>
        </w:rPr>
        <w:t xml:space="preserve"> của tỉnh</w:t>
      </w:r>
      <w:r>
        <w:rPr>
          <w:spacing w:val="-6"/>
          <w:sz w:val="28"/>
          <w:szCs w:val="28"/>
          <w:lang w:val="vi-VN"/>
        </w:rPr>
        <w:t>.</w:t>
      </w:r>
    </w:p>
    <w:p w:rsidR="003D1428" w:rsidRDefault="003D1428" w:rsidP="003D1428">
      <w:pPr>
        <w:spacing w:before="80" w:after="80"/>
        <w:ind w:firstLine="483"/>
        <w:jc w:val="both"/>
        <w:rPr>
          <w:b/>
          <w:spacing w:val="-6"/>
          <w:sz w:val="28"/>
          <w:szCs w:val="28"/>
          <w:lang w:val="pt-BR"/>
        </w:rPr>
      </w:pPr>
      <w:r>
        <w:rPr>
          <w:b/>
          <w:spacing w:val="-6"/>
          <w:sz w:val="28"/>
          <w:szCs w:val="28"/>
          <w:lang w:val="pt-BR"/>
        </w:rPr>
        <w:t>3. Xây dựng và nhân rộng các mô hình về “Đoàn kết sáng tạo”</w:t>
      </w:r>
    </w:p>
    <w:p w:rsidR="003D1428" w:rsidRDefault="003D1428" w:rsidP="003D1428">
      <w:pPr>
        <w:spacing w:before="80" w:after="80"/>
        <w:ind w:left="57" w:right="57" w:firstLine="483"/>
        <w:jc w:val="both"/>
        <w:rPr>
          <w:spacing w:val="-6"/>
          <w:sz w:val="28"/>
          <w:szCs w:val="28"/>
          <w:shd w:val="clear" w:color="auto" w:fill="FFFFFF"/>
        </w:rPr>
      </w:pPr>
      <w:r>
        <w:rPr>
          <w:spacing w:val="-6"/>
          <w:sz w:val="28"/>
          <w:szCs w:val="28"/>
        </w:rPr>
        <w:t xml:space="preserve">- </w:t>
      </w:r>
      <w:r>
        <w:rPr>
          <w:iCs/>
          <w:spacing w:val="-6"/>
          <w:sz w:val="28"/>
          <w:szCs w:val="28"/>
        </w:rPr>
        <w:t>P</w:t>
      </w:r>
      <w:r>
        <w:rPr>
          <w:iCs/>
          <w:spacing w:val="-6"/>
          <w:sz w:val="28"/>
          <w:szCs w:val="28"/>
          <w:lang w:val="vi-VN"/>
        </w:rPr>
        <w:t xml:space="preserve">hối hợp </w:t>
      </w:r>
      <w:r>
        <w:rPr>
          <w:iCs/>
          <w:spacing w:val="-6"/>
          <w:sz w:val="28"/>
          <w:szCs w:val="28"/>
        </w:rPr>
        <w:t xml:space="preserve">cùng </w:t>
      </w:r>
      <w:r>
        <w:rPr>
          <w:spacing w:val="-6"/>
          <w:sz w:val="28"/>
          <w:szCs w:val="28"/>
        </w:rPr>
        <w:t>Ủy ban nhân dân tỉnh và các sở, ban, ngành</w:t>
      </w:r>
      <w:r>
        <w:rPr>
          <w:iCs/>
          <w:spacing w:val="-6"/>
          <w:sz w:val="28"/>
          <w:szCs w:val="28"/>
        </w:rPr>
        <w:t xml:space="preserve"> tỉnh xây dựng các mô hình </w:t>
      </w:r>
      <w:r>
        <w:rPr>
          <w:iCs/>
          <w:spacing w:val="-6"/>
          <w:sz w:val="28"/>
          <w:szCs w:val="28"/>
          <w:lang w:val="vi-VN"/>
        </w:rPr>
        <w:t>đoàn kết sáng tạo</w:t>
      </w:r>
      <w:r>
        <w:rPr>
          <w:spacing w:val="-6"/>
          <w:sz w:val="28"/>
          <w:szCs w:val="28"/>
          <w:shd w:val="clear" w:color="auto" w:fill="FFFFFF"/>
          <w:lang w:val="vi-VN"/>
        </w:rPr>
        <w:t xml:space="preserve"> </w:t>
      </w:r>
      <w:r>
        <w:rPr>
          <w:spacing w:val="-6"/>
          <w:sz w:val="28"/>
          <w:szCs w:val="28"/>
          <w:shd w:val="clear" w:color="auto" w:fill="FFFFFF"/>
        </w:rPr>
        <w:t>tại từng cơ quan, đơn vị ở mỗi cấp, ở cộng đồng khu dân cư để thu hút sự tham gia đông đảo các tầng lớp Nhân dân</w:t>
      </w:r>
      <w:r>
        <w:rPr>
          <w:spacing w:val="-6"/>
          <w:sz w:val="28"/>
          <w:szCs w:val="28"/>
          <w:shd w:val="clear" w:color="auto" w:fill="FFFFFF"/>
          <w:lang w:val="vi-VN"/>
        </w:rPr>
        <w:t>.</w:t>
      </w:r>
      <w:r>
        <w:rPr>
          <w:spacing w:val="-6"/>
          <w:sz w:val="28"/>
          <w:szCs w:val="28"/>
          <w:shd w:val="clear" w:color="auto" w:fill="FFFFFF"/>
        </w:rPr>
        <w:t xml:space="preserve"> Đồng thời, xây dựng và nhân </w:t>
      </w:r>
      <w:r>
        <w:rPr>
          <w:spacing w:val="-6"/>
          <w:sz w:val="28"/>
          <w:szCs w:val="28"/>
          <w:shd w:val="clear" w:color="auto" w:fill="FFFFFF"/>
        </w:rPr>
        <w:lastRenderedPageBreak/>
        <w:t xml:space="preserve">rộng một số mô hình </w:t>
      </w:r>
      <w:r>
        <w:rPr>
          <w:iCs/>
          <w:spacing w:val="-6"/>
          <w:sz w:val="28"/>
          <w:szCs w:val="28"/>
        </w:rPr>
        <w:t>“Đ</w:t>
      </w:r>
      <w:r>
        <w:rPr>
          <w:iCs/>
          <w:spacing w:val="-6"/>
          <w:sz w:val="28"/>
          <w:szCs w:val="28"/>
          <w:lang w:val="vi-VN"/>
        </w:rPr>
        <w:t>oàn kết sáng tạo</w:t>
      </w:r>
      <w:r>
        <w:rPr>
          <w:iCs/>
          <w:spacing w:val="-6"/>
          <w:sz w:val="28"/>
          <w:szCs w:val="28"/>
        </w:rPr>
        <w:t>” ở các tổ chức thành viên của Mặt trận để rút kinh nghiệm và nhân rộng ở địa phương, cơ sở.</w:t>
      </w:r>
    </w:p>
    <w:p w:rsidR="003D1428" w:rsidRDefault="003D1428" w:rsidP="003D1428">
      <w:pPr>
        <w:spacing w:before="80" w:after="80"/>
        <w:ind w:firstLine="483"/>
        <w:jc w:val="both"/>
        <w:rPr>
          <w:spacing w:val="-6"/>
          <w:sz w:val="28"/>
          <w:szCs w:val="28"/>
          <w:lang w:val="pt-BR"/>
        </w:rPr>
      </w:pPr>
      <w:r>
        <w:rPr>
          <w:bCs/>
          <w:spacing w:val="-6"/>
          <w:sz w:val="28"/>
          <w:szCs w:val="28"/>
          <w:lang w:val="vi-VN"/>
        </w:rPr>
        <w:t xml:space="preserve">- Gắn phong trào </w:t>
      </w:r>
      <w:r>
        <w:rPr>
          <w:spacing w:val="-6"/>
          <w:sz w:val="28"/>
          <w:szCs w:val="28"/>
          <w:lang w:val="vi-VN"/>
        </w:rPr>
        <w:t xml:space="preserve">“Đoàn kết sáng tạo” với </w:t>
      </w:r>
      <w:r>
        <w:rPr>
          <w:bCs/>
          <w:spacing w:val="-6"/>
          <w:sz w:val="28"/>
          <w:szCs w:val="28"/>
          <w:lang w:val="vi-VN"/>
        </w:rPr>
        <w:t>thực hiện cuộc vận động "Toàn dân đoàn kết xây dựng nông thôn mới, đô thị văn minh"</w:t>
      </w:r>
      <w:r>
        <w:rPr>
          <w:bCs/>
          <w:spacing w:val="-6"/>
          <w:sz w:val="28"/>
          <w:szCs w:val="28"/>
        </w:rPr>
        <w:t>, giảm nghèo bền vững và gắn phong trào thi đua “Tây Ninh chung sức xây dựng nông thôn mới” giai đoạn 2016-2020.</w:t>
      </w:r>
    </w:p>
    <w:p w:rsidR="003D1428" w:rsidRDefault="003D1428" w:rsidP="003D1428">
      <w:pPr>
        <w:spacing w:before="80" w:after="80"/>
        <w:ind w:firstLine="483"/>
        <w:jc w:val="both"/>
        <w:rPr>
          <w:spacing w:val="-6"/>
          <w:sz w:val="28"/>
          <w:szCs w:val="28"/>
          <w:lang w:val="pt-BR"/>
        </w:rPr>
      </w:pPr>
      <w:r>
        <w:rPr>
          <w:rFonts w:ascii="Times New Roman Bold" w:hAnsi="Times New Roman Bold"/>
          <w:b/>
          <w:spacing w:val="-6"/>
          <w:sz w:val="28"/>
          <w:szCs w:val="28"/>
          <w:lang w:val="pt-BR"/>
        </w:rPr>
        <w:t xml:space="preserve">4. </w:t>
      </w:r>
      <w:r>
        <w:rPr>
          <w:rFonts w:ascii="Times New Roman Bold" w:hAnsi="Times New Roman Bold"/>
          <w:b/>
          <w:bCs/>
          <w:iCs/>
          <w:spacing w:val="-6"/>
          <w:sz w:val="28"/>
          <w:szCs w:val="28"/>
        </w:rPr>
        <w:t xml:space="preserve">Tổ chức biểu dương và nhân rộng điển hình phong trào </w:t>
      </w:r>
      <w:r>
        <w:rPr>
          <w:rFonts w:ascii="Times New Roman Bold" w:hAnsi="Times New Roman Bold"/>
          <w:b/>
          <w:spacing w:val="-6"/>
          <w:sz w:val="28"/>
          <w:szCs w:val="28"/>
        </w:rPr>
        <w:t>“Đoàn kết sáng tạo”</w:t>
      </w:r>
    </w:p>
    <w:p w:rsidR="003D1428" w:rsidRDefault="003D1428" w:rsidP="003D1428">
      <w:pPr>
        <w:spacing w:before="80" w:after="80"/>
        <w:ind w:firstLine="426"/>
        <w:jc w:val="both"/>
        <w:rPr>
          <w:bCs/>
          <w:iCs/>
          <w:spacing w:val="-6"/>
          <w:sz w:val="28"/>
          <w:szCs w:val="28"/>
        </w:rPr>
      </w:pPr>
      <w:r>
        <w:rPr>
          <w:bCs/>
          <w:iCs/>
          <w:spacing w:val="-6"/>
          <w:sz w:val="28"/>
          <w:szCs w:val="28"/>
        </w:rPr>
        <w:t>- Trên cơ sở kết quả xét, đề nghị công nhận sáng kiến, ý tưởng của Hội đồng, Ban Thường trực Ủy ban MTTQ Việt Nam tỉnh, huyện (thành phố) phối hợp các tổ chức thành viên tổ chức biểu dương các sáng kiến và ý tưởng tiêu biểu.</w:t>
      </w:r>
    </w:p>
    <w:p w:rsidR="003D1428" w:rsidRDefault="003D1428" w:rsidP="003D1428">
      <w:pPr>
        <w:spacing w:before="80" w:after="80"/>
        <w:ind w:firstLine="426"/>
        <w:jc w:val="both"/>
        <w:rPr>
          <w:bCs/>
          <w:iCs/>
          <w:spacing w:val="-6"/>
          <w:sz w:val="28"/>
          <w:szCs w:val="28"/>
        </w:rPr>
      </w:pPr>
      <w:r>
        <w:rPr>
          <w:bCs/>
          <w:iCs/>
          <w:spacing w:val="-6"/>
          <w:sz w:val="28"/>
          <w:szCs w:val="28"/>
        </w:rPr>
        <w:t>- Xây dựng kế hoạch phổ biến kinh nghiệm trong thi đua phát huy sáng kiến, ý tưởng mới.</w:t>
      </w:r>
    </w:p>
    <w:p w:rsidR="003D1428" w:rsidRDefault="003D1428" w:rsidP="003D1428">
      <w:pPr>
        <w:spacing w:before="80" w:after="80"/>
        <w:ind w:firstLine="483"/>
        <w:jc w:val="both"/>
        <w:rPr>
          <w:b/>
          <w:spacing w:val="-6"/>
          <w:sz w:val="28"/>
          <w:szCs w:val="28"/>
          <w:lang w:val="pt-BR"/>
        </w:rPr>
      </w:pPr>
      <w:r>
        <w:rPr>
          <w:b/>
          <w:spacing w:val="-6"/>
          <w:sz w:val="28"/>
          <w:szCs w:val="28"/>
          <w:lang w:val="pt-BR"/>
        </w:rPr>
        <w:t xml:space="preserve">5. </w:t>
      </w:r>
      <w:r>
        <w:rPr>
          <w:b/>
          <w:bCs/>
          <w:iCs/>
          <w:spacing w:val="-6"/>
          <w:sz w:val="28"/>
          <w:szCs w:val="28"/>
        </w:rPr>
        <w:t>Thành lập Hội đồng thẩm định xét và đề nghị công nhận sáng kiến, ý tưởng mới</w:t>
      </w:r>
      <w:r>
        <w:rPr>
          <w:b/>
          <w:spacing w:val="-6"/>
          <w:sz w:val="28"/>
          <w:szCs w:val="28"/>
          <w:lang w:val="pt-BR"/>
        </w:rPr>
        <w:t>; tổ chức đánh giá, tôn vinh, khen thưởng thực hiện phong trào thi đua “Đoàn kết sáng tạo”</w:t>
      </w:r>
    </w:p>
    <w:p w:rsidR="003D1428" w:rsidRDefault="003D1428" w:rsidP="003D1428">
      <w:pPr>
        <w:spacing w:before="80" w:after="80"/>
        <w:ind w:firstLine="483"/>
        <w:jc w:val="both"/>
        <w:rPr>
          <w:spacing w:val="-6"/>
          <w:sz w:val="28"/>
          <w:szCs w:val="28"/>
        </w:rPr>
      </w:pPr>
      <w:r>
        <w:rPr>
          <w:b/>
          <w:spacing w:val="-6"/>
          <w:sz w:val="28"/>
          <w:szCs w:val="28"/>
          <w:lang w:val="pt-BR"/>
        </w:rPr>
        <w:t xml:space="preserve">5.1. </w:t>
      </w:r>
      <w:r>
        <w:rPr>
          <w:b/>
          <w:bCs/>
          <w:iCs/>
          <w:spacing w:val="-6"/>
          <w:sz w:val="28"/>
          <w:szCs w:val="28"/>
        </w:rPr>
        <w:t>Thành lập Hội đồng thẩm định xét và đề nghị công nhận sáng kiến, ý tưởng mới</w:t>
      </w:r>
      <w:r>
        <w:rPr>
          <w:spacing w:val="-6"/>
          <w:sz w:val="28"/>
          <w:szCs w:val="28"/>
        </w:rPr>
        <w:t xml:space="preserve"> </w:t>
      </w:r>
    </w:p>
    <w:p w:rsidR="003D1428" w:rsidRDefault="003D1428" w:rsidP="003D1428">
      <w:pPr>
        <w:spacing w:before="80" w:after="80"/>
        <w:ind w:firstLine="426"/>
        <w:jc w:val="both"/>
        <w:rPr>
          <w:bCs/>
          <w:iCs/>
          <w:spacing w:val="-6"/>
          <w:sz w:val="28"/>
          <w:szCs w:val="28"/>
        </w:rPr>
      </w:pPr>
      <w:r>
        <w:rPr>
          <w:bCs/>
          <w:iCs/>
          <w:spacing w:val="-6"/>
          <w:sz w:val="28"/>
          <w:szCs w:val="28"/>
        </w:rPr>
        <w:t xml:space="preserve">* </w:t>
      </w:r>
      <w:r>
        <w:rPr>
          <w:b/>
          <w:bCs/>
          <w:iCs/>
          <w:spacing w:val="-6"/>
          <w:sz w:val="28"/>
          <w:szCs w:val="28"/>
        </w:rPr>
        <w:t>Hội đồng</w:t>
      </w:r>
      <w:r>
        <w:rPr>
          <w:bCs/>
          <w:iCs/>
          <w:spacing w:val="-6"/>
          <w:sz w:val="28"/>
          <w:szCs w:val="28"/>
        </w:rPr>
        <w:t xml:space="preserve"> </w:t>
      </w:r>
      <w:r>
        <w:rPr>
          <w:b/>
          <w:bCs/>
          <w:iCs/>
          <w:spacing w:val="-6"/>
          <w:sz w:val="28"/>
          <w:szCs w:val="28"/>
        </w:rPr>
        <w:t>cấp tỉnh</w:t>
      </w:r>
      <w:r>
        <w:rPr>
          <w:bCs/>
          <w:iCs/>
          <w:spacing w:val="-6"/>
          <w:sz w:val="28"/>
          <w:szCs w:val="28"/>
        </w:rPr>
        <w:t xml:space="preserve"> </w:t>
      </w:r>
    </w:p>
    <w:p w:rsidR="003D1428" w:rsidRDefault="003D1428" w:rsidP="003D1428">
      <w:pPr>
        <w:spacing w:before="80" w:after="80"/>
        <w:ind w:firstLine="426"/>
        <w:jc w:val="both"/>
        <w:rPr>
          <w:bCs/>
          <w:iCs/>
          <w:spacing w:val="-6"/>
          <w:sz w:val="28"/>
          <w:szCs w:val="28"/>
        </w:rPr>
      </w:pPr>
      <w:r>
        <w:rPr>
          <w:bCs/>
          <w:iCs/>
          <w:spacing w:val="-6"/>
          <w:sz w:val="28"/>
          <w:szCs w:val="28"/>
        </w:rPr>
        <w:t xml:space="preserve">- Thành phần: </w:t>
      </w:r>
    </w:p>
    <w:p w:rsidR="003D1428" w:rsidRDefault="003D1428" w:rsidP="003D1428">
      <w:pPr>
        <w:spacing w:before="80" w:after="80"/>
        <w:ind w:firstLine="426"/>
        <w:jc w:val="both"/>
        <w:rPr>
          <w:bCs/>
          <w:iCs/>
          <w:spacing w:val="-6"/>
          <w:sz w:val="28"/>
          <w:szCs w:val="28"/>
        </w:rPr>
      </w:pPr>
      <w:r>
        <w:rPr>
          <w:bCs/>
          <w:iCs/>
          <w:spacing w:val="-6"/>
          <w:sz w:val="28"/>
          <w:szCs w:val="28"/>
        </w:rPr>
        <w:t xml:space="preserve">+ Đồng chí Phó Chủ tịch Thường trực Ủy ban MTTQ Việt Nam làm Chủ tịch. </w:t>
      </w:r>
    </w:p>
    <w:p w:rsidR="003D1428" w:rsidRDefault="003D1428" w:rsidP="003D1428">
      <w:pPr>
        <w:spacing w:before="80" w:after="80"/>
        <w:ind w:firstLine="426"/>
        <w:jc w:val="both"/>
        <w:rPr>
          <w:spacing w:val="-6"/>
          <w:sz w:val="28"/>
          <w:szCs w:val="28"/>
        </w:rPr>
      </w:pPr>
      <w:r>
        <w:rPr>
          <w:bCs/>
          <w:iCs/>
          <w:spacing w:val="-6"/>
          <w:sz w:val="28"/>
          <w:szCs w:val="28"/>
        </w:rPr>
        <w:t>+ Các thành viên Hội đồng gồm đại diện lãnh đạo: Mặt trận Tổ quốc Việt Nam;</w:t>
      </w:r>
      <w:r>
        <w:rPr>
          <w:spacing w:val="-6"/>
          <w:sz w:val="28"/>
          <w:szCs w:val="28"/>
        </w:rPr>
        <w:t xml:space="preserve"> tổ chức chính trị - xã hội;</w:t>
      </w:r>
      <w:r>
        <w:rPr>
          <w:spacing w:val="-6"/>
          <w:sz w:val="28"/>
          <w:szCs w:val="28"/>
          <w:lang w:val="vi-VN"/>
        </w:rPr>
        <w:t xml:space="preserve"> Liên hiệp các Hội K</w:t>
      </w:r>
      <w:r>
        <w:rPr>
          <w:spacing w:val="-6"/>
          <w:sz w:val="28"/>
          <w:szCs w:val="28"/>
        </w:rPr>
        <w:t>hoa học và Kỹ thuật</w:t>
      </w:r>
      <w:r>
        <w:rPr>
          <w:spacing w:val="-6"/>
          <w:sz w:val="28"/>
          <w:szCs w:val="28"/>
          <w:lang w:val="vi-VN"/>
        </w:rPr>
        <w:t>,</w:t>
      </w:r>
      <w:r>
        <w:rPr>
          <w:spacing w:val="-6"/>
          <w:sz w:val="28"/>
          <w:szCs w:val="28"/>
        </w:rPr>
        <w:t xml:space="preserve"> Sở</w:t>
      </w:r>
      <w:r>
        <w:rPr>
          <w:spacing w:val="-6"/>
          <w:sz w:val="28"/>
          <w:szCs w:val="28"/>
          <w:lang w:val="vi-VN"/>
        </w:rPr>
        <w:t xml:space="preserve"> Khoa học </w:t>
      </w:r>
      <w:r>
        <w:rPr>
          <w:spacing w:val="-6"/>
          <w:sz w:val="28"/>
          <w:szCs w:val="28"/>
        </w:rPr>
        <w:t xml:space="preserve">và </w:t>
      </w:r>
      <w:r>
        <w:rPr>
          <w:spacing w:val="-6"/>
          <w:sz w:val="28"/>
          <w:szCs w:val="28"/>
          <w:lang w:val="vi-VN"/>
        </w:rPr>
        <w:t>Công nghệ.</w:t>
      </w:r>
      <w:r>
        <w:rPr>
          <w:spacing w:val="-6"/>
          <w:sz w:val="28"/>
          <w:szCs w:val="28"/>
          <w:lang w:val="pt-BR"/>
        </w:rPr>
        <w:t xml:space="preserve"> … và các chuyên gia, nhà khoa học ở các lĩnh vực có liên quan.</w:t>
      </w:r>
    </w:p>
    <w:p w:rsidR="003D1428" w:rsidRDefault="003D1428" w:rsidP="003D1428">
      <w:pPr>
        <w:spacing w:before="80" w:after="80"/>
        <w:ind w:firstLine="426"/>
        <w:jc w:val="both"/>
        <w:rPr>
          <w:spacing w:val="-6"/>
          <w:sz w:val="28"/>
          <w:szCs w:val="28"/>
        </w:rPr>
      </w:pPr>
      <w:r>
        <w:rPr>
          <w:spacing w:val="-6"/>
          <w:sz w:val="28"/>
          <w:szCs w:val="28"/>
        </w:rPr>
        <w:t xml:space="preserve">+ Tùy theo sáng kiến, ý tưởng có thể mời người có chuyên môn, am hiểu </w:t>
      </w:r>
      <w:r>
        <w:rPr>
          <w:spacing w:val="-6"/>
          <w:sz w:val="28"/>
          <w:szCs w:val="28"/>
          <w:lang w:val="vi-VN"/>
        </w:rPr>
        <w:t>ở lĩnh vực có liên quan</w:t>
      </w:r>
      <w:r>
        <w:rPr>
          <w:spacing w:val="-6"/>
          <w:sz w:val="28"/>
          <w:szCs w:val="28"/>
        </w:rPr>
        <w:t xml:space="preserve"> tham gia Hội đồng</w:t>
      </w:r>
      <w:r>
        <w:rPr>
          <w:spacing w:val="-6"/>
          <w:sz w:val="28"/>
          <w:szCs w:val="28"/>
          <w:lang w:val="vi-VN"/>
        </w:rPr>
        <w:t>.</w:t>
      </w:r>
    </w:p>
    <w:p w:rsidR="003D1428" w:rsidRDefault="003D1428" w:rsidP="003D1428">
      <w:pPr>
        <w:pStyle w:val="NormalWeb"/>
        <w:spacing w:before="80" w:beforeAutospacing="0" w:after="80" w:afterAutospacing="0"/>
        <w:ind w:firstLine="426"/>
        <w:jc w:val="both"/>
        <w:rPr>
          <w:spacing w:val="-6"/>
          <w:sz w:val="28"/>
          <w:szCs w:val="28"/>
        </w:rPr>
      </w:pPr>
      <w:r>
        <w:rPr>
          <w:spacing w:val="-6"/>
          <w:sz w:val="28"/>
          <w:szCs w:val="28"/>
        </w:rPr>
        <w:t>- Thẩm quyền thành lập: Hội đồng thẩm định do Chủ tịch Uỷ ban MTTQ Việt Nam tỉnh quyết định thành lập.</w:t>
      </w:r>
    </w:p>
    <w:p w:rsidR="003D1428" w:rsidRDefault="003D1428" w:rsidP="003D1428">
      <w:pPr>
        <w:pStyle w:val="ListParagraph"/>
        <w:shd w:val="clear" w:color="auto" w:fill="FFFFFF"/>
        <w:spacing w:before="80" w:after="80" w:line="240" w:lineRule="auto"/>
        <w:ind w:left="0" w:firstLine="426"/>
        <w:jc w:val="both"/>
        <w:rPr>
          <w:rFonts w:ascii="Times New Roman" w:hAnsi="Times New Roman"/>
          <w:iCs/>
          <w:spacing w:val="-6"/>
          <w:sz w:val="28"/>
          <w:szCs w:val="28"/>
        </w:rPr>
      </w:pPr>
      <w:r>
        <w:rPr>
          <w:rFonts w:ascii="Times New Roman" w:hAnsi="Times New Roman"/>
          <w:b/>
          <w:iCs/>
          <w:spacing w:val="-6"/>
          <w:sz w:val="28"/>
          <w:szCs w:val="28"/>
        </w:rPr>
        <w:t>* Hội đồng cấp huyện</w:t>
      </w:r>
      <w:r>
        <w:rPr>
          <w:rFonts w:ascii="Times New Roman" w:hAnsi="Times New Roman"/>
          <w:iCs/>
          <w:spacing w:val="-6"/>
          <w:sz w:val="28"/>
          <w:szCs w:val="28"/>
        </w:rPr>
        <w:t>: Căn cứ thành phần của Hội đồng cấp tỉnh và tùy tình hình thực tế tại địa phương để thành lập cho phù hợp.</w:t>
      </w:r>
    </w:p>
    <w:p w:rsidR="003D1428" w:rsidRDefault="003D1428" w:rsidP="003D1428">
      <w:pPr>
        <w:pStyle w:val="NormalWeb"/>
        <w:spacing w:before="80" w:beforeAutospacing="0" w:after="80" w:afterAutospacing="0"/>
        <w:ind w:firstLine="426"/>
        <w:jc w:val="both"/>
        <w:rPr>
          <w:bCs/>
          <w:iCs/>
          <w:spacing w:val="-6"/>
          <w:sz w:val="28"/>
          <w:szCs w:val="28"/>
          <w:lang w:val="en-US"/>
        </w:rPr>
      </w:pPr>
      <w:r>
        <w:rPr>
          <w:spacing w:val="-6"/>
          <w:sz w:val="28"/>
          <w:szCs w:val="28"/>
        </w:rPr>
        <w:t xml:space="preserve">* </w:t>
      </w:r>
      <w:r>
        <w:rPr>
          <w:b/>
          <w:bCs/>
          <w:iCs/>
          <w:spacing w:val="-6"/>
          <w:sz w:val="28"/>
          <w:szCs w:val="28"/>
        </w:rPr>
        <w:t>Các tổ chức thành viên</w:t>
      </w:r>
      <w:r>
        <w:rPr>
          <w:bCs/>
          <w:iCs/>
          <w:spacing w:val="-6"/>
          <w:sz w:val="28"/>
          <w:szCs w:val="28"/>
        </w:rPr>
        <w:t>: Tùy theo tình hình thực tế của tổ chức, có thể thành lập hoặc không thành lập Hội đồng thẩm định.</w:t>
      </w:r>
    </w:p>
    <w:p w:rsidR="003D1428" w:rsidRDefault="003D1428" w:rsidP="003D1428">
      <w:pPr>
        <w:pStyle w:val="NormalWeb"/>
        <w:spacing w:before="80" w:beforeAutospacing="0" w:after="80" w:afterAutospacing="0"/>
        <w:ind w:firstLine="426"/>
        <w:jc w:val="both"/>
        <w:rPr>
          <w:bCs/>
          <w:iCs/>
          <w:spacing w:val="-6"/>
          <w:sz w:val="28"/>
          <w:szCs w:val="28"/>
          <w:lang w:val="en-US"/>
        </w:rPr>
      </w:pPr>
      <w:r>
        <w:rPr>
          <w:bCs/>
          <w:iCs/>
          <w:spacing w:val="-6"/>
          <w:sz w:val="28"/>
          <w:szCs w:val="28"/>
          <w:lang w:val="en-US"/>
        </w:rPr>
        <w:t>- Nhiệm vụ:</w:t>
      </w:r>
    </w:p>
    <w:p w:rsidR="003D1428" w:rsidRDefault="003D1428" w:rsidP="003D1428">
      <w:pPr>
        <w:spacing w:before="80" w:after="80"/>
        <w:ind w:firstLine="720"/>
        <w:jc w:val="both"/>
        <w:rPr>
          <w:iCs/>
          <w:spacing w:val="-6"/>
          <w:sz w:val="28"/>
          <w:szCs w:val="28"/>
          <w:lang w:val="vi-VN"/>
        </w:rPr>
      </w:pPr>
      <w:r>
        <w:rPr>
          <w:iCs/>
          <w:spacing w:val="-6"/>
          <w:sz w:val="28"/>
          <w:szCs w:val="28"/>
        </w:rPr>
        <w:t>+</w:t>
      </w:r>
      <w:r>
        <w:rPr>
          <w:iCs/>
          <w:spacing w:val="-6"/>
          <w:sz w:val="28"/>
          <w:szCs w:val="28"/>
          <w:lang w:val="vi-VN"/>
        </w:rPr>
        <w:t xml:space="preserve"> Hằng năm, Hội đồng</w:t>
      </w:r>
      <w:r>
        <w:rPr>
          <w:iCs/>
          <w:spacing w:val="-6"/>
          <w:sz w:val="28"/>
          <w:szCs w:val="28"/>
        </w:rPr>
        <w:t xml:space="preserve"> thẩm định xét và đề nghị công nhận sáng kiến, ý tưởng mới cấp tỉnh</w:t>
      </w:r>
      <w:r>
        <w:rPr>
          <w:iCs/>
          <w:spacing w:val="-6"/>
          <w:sz w:val="28"/>
          <w:szCs w:val="28"/>
          <w:lang w:val="vi-VN"/>
        </w:rPr>
        <w:t xml:space="preserve"> căn cứ tiêu chí đánh giá sáng kiến, ý tưởng mới</w:t>
      </w:r>
      <w:r>
        <w:rPr>
          <w:iCs/>
          <w:spacing w:val="-6"/>
          <w:sz w:val="28"/>
          <w:szCs w:val="28"/>
        </w:rPr>
        <w:t>,</w:t>
      </w:r>
      <w:r>
        <w:rPr>
          <w:iCs/>
          <w:spacing w:val="-6"/>
          <w:sz w:val="28"/>
          <w:szCs w:val="28"/>
          <w:lang w:val="vi-VN"/>
        </w:rPr>
        <w:t xml:space="preserve"> tổ chức đánh giá và xếp loại các sáng kiến, ý tưởng mới</w:t>
      </w:r>
      <w:r>
        <w:rPr>
          <w:iCs/>
          <w:spacing w:val="-6"/>
          <w:sz w:val="28"/>
          <w:szCs w:val="28"/>
        </w:rPr>
        <w:t xml:space="preserve"> của địa phương</w:t>
      </w:r>
      <w:r>
        <w:rPr>
          <w:iCs/>
          <w:spacing w:val="-6"/>
          <w:sz w:val="28"/>
          <w:szCs w:val="28"/>
          <w:lang w:val="vi-VN"/>
        </w:rPr>
        <w:t xml:space="preserve">. </w:t>
      </w:r>
    </w:p>
    <w:p w:rsidR="003D1428" w:rsidRDefault="003D1428" w:rsidP="003D1428">
      <w:pPr>
        <w:spacing w:before="80" w:after="80"/>
        <w:ind w:firstLine="720"/>
        <w:jc w:val="both"/>
        <w:rPr>
          <w:iCs/>
          <w:spacing w:val="-6"/>
          <w:sz w:val="28"/>
          <w:szCs w:val="28"/>
          <w:lang w:val="vi-VN"/>
        </w:rPr>
      </w:pPr>
      <w:r>
        <w:rPr>
          <w:iCs/>
          <w:spacing w:val="-6"/>
          <w:sz w:val="28"/>
          <w:szCs w:val="28"/>
        </w:rPr>
        <w:lastRenderedPageBreak/>
        <w:t>+</w:t>
      </w:r>
      <w:r>
        <w:rPr>
          <w:iCs/>
          <w:spacing w:val="-6"/>
          <w:sz w:val="28"/>
          <w:szCs w:val="28"/>
          <w:lang w:val="vi-VN"/>
        </w:rPr>
        <w:t xml:space="preserve"> Hội đồng </w:t>
      </w:r>
      <w:r>
        <w:rPr>
          <w:iCs/>
          <w:spacing w:val="-6"/>
          <w:sz w:val="28"/>
          <w:szCs w:val="28"/>
        </w:rPr>
        <w:t>thẩm định xét và đề nghị công nhận sáng kiến, ý tưởng mới cấp</w:t>
      </w:r>
      <w:r>
        <w:rPr>
          <w:iCs/>
          <w:spacing w:val="-6"/>
          <w:sz w:val="28"/>
          <w:szCs w:val="28"/>
          <w:lang w:val="vi-VN"/>
        </w:rPr>
        <w:t xml:space="preserve"> Trung ương tổ chức đánh giá, xếp loại và </w:t>
      </w:r>
      <w:r>
        <w:rPr>
          <w:iCs/>
          <w:spacing w:val="-6"/>
          <w:sz w:val="28"/>
          <w:szCs w:val="28"/>
        </w:rPr>
        <w:t xml:space="preserve">đề nghị </w:t>
      </w:r>
      <w:r>
        <w:rPr>
          <w:iCs/>
          <w:spacing w:val="-6"/>
          <w:sz w:val="28"/>
          <w:szCs w:val="28"/>
          <w:lang w:val="vi-VN"/>
        </w:rPr>
        <w:t xml:space="preserve">công nhận sáng kiến, ý tưởng </w:t>
      </w:r>
      <w:r>
        <w:rPr>
          <w:iCs/>
          <w:spacing w:val="-6"/>
          <w:sz w:val="28"/>
          <w:szCs w:val="28"/>
        </w:rPr>
        <w:t>tiêu biểu toàn quốc</w:t>
      </w:r>
      <w:r>
        <w:rPr>
          <w:iCs/>
          <w:spacing w:val="-6"/>
          <w:sz w:val="28"/>
          <w:szCs w:val="28"/>
          <w:lang w:val="vi-VN"/>
        </w:rPr>
        <w:t>.</w:t>
      </w:r>
    </w:p>
    <w:p w:rsidR="003D1428" w:rsidRDefault="003D1428" w:rsidP="003D1428">
      <w:pPr>
        <w:spacing w:before="80" w:after="80"/>
        <w:ind w:firstLine="720"/>
        <w:jc w:val="both"/>
        <w:rPr>
          <w:iCs/>
          <w:spacing w:val="-6"/>
          <w:sz w:val="28"/>
          <w:szCs w:val="28"/>
        </w:rPr>
      </w:pPr>
      <w:r>
        <w:rPr>
          <w:iCs/>
          <w:spacing w:val="-6"/>
          <w:sz w:val="28"/>
          <w:szCs w:val="28"/>
        </w:rPr>
        <w:t>+ Hội đồng thẩm định xét, đề nghị công nhận sáng kiến, ý tưởng mới được sử dụng con dấu của Ủy ban MTTQ Việt Nam cùng cấp khi trao Giấy chứng nhận cho các cá nhân có sáng kiến, ý tưởng mới được công nhận.</w:t>
      </w:r>
    </w:p>
    <w:p w:rsidR="003D1428" w:rsidRDefault="003D1428" w:rsidP="003D1428">
      <w:pPr>
        <w:spacing w:before="80" w:after="80"/>
        <w:ind w:firstLine="720"/>
        <w:jc w:val="both"/>
        <w:rPr>
          <w:iCs/>
          <w:spacing w:val="-6"/>
          <w:sz w:val="28"/>
          <w:szCs w:val="28"/>
          <w:lang w:val="vi-VN"/>
        </w:rPr>
      </w:pPr>
      <w:r>
        <w:rPr>
          <w:iCs/>
          <w:spacing w:val="-6"/>
          <w:sz w:val="28"/>
          <w:szCs w:val="28"/>
          <w:lang w:val="vi-VN"/>
        </w:rPr>
        <w:t>- Tiêu chí đánh giá sáng kiến, ý tưởng mới: Sáng kiến, ý tưởng mới</w:t>
      </w:r>
      <w:r>
        <w:rPr>
          <w:iCs/>
          <w:spacing w:val="-6"/>
          <w:sz w:val="28"/>
          <w:szCs w:val="28"/>
        </w:rPr>
        <w:t>, cách làm mới</w:t>
      </w:r>
      <w:r>
        <w:rPr>
          <w:iCs/>
          <w:spacing w:val="-6"/>
          <w:sz w:val="28"/>
          <w:szCs w:val="28"/>
          <w:lang w:val="vi-VN"/>
        </w:rPr>
        <w:t xml:space="preserve"> được công nhận khi đảm bảo các tiêu chí sau:</w:t>
      </w:r>
    </w:p>
    <w:p w:rsidR="003D1428" w:rsidRDefault="003D1428" w:rsidP="003D1428">
      <w:pPr>
        <w:pStyle w:val="ListParagraph"/>
        <w:shd w:val="clear" w:color="auto" w:fill="FFFFFF"/>
        <w:spacing w:before="80" w:after="80" w:line="240" w:lineRule="auto"/>
        <w:jc w:val="both"/>
        <w:rPr>
          <w:rFonts w:ascii="Times New Roman" w:hAnsi="Times New Roman"/>
          <w:iCs/>
          <w:spacing w:val="-6"/>
          <w:sz w:val="28"/>
          <w:szCs w:val="28"/>
          <w:lang w:val="vi-VN"/>
        </w:rPr>
      </w:pPr>
      <w:r>
        <w:rPr>
          <w:rFonts w:ascii="Times New Roman" w:hAnsi="Times New Roman"/>
          <w:iCs/>
          <w:spacing w:val="-6"/>
          <w:sz w:val="28"/>
          <w:szCs w:val="28"/>
          <w:lang w:val="vi-VN"/>
        </w:rPr>
        <w:t>+ Tính mới: Là sáng kiến, ý tưởng chưa được đề xuất và công nhận trước đây.</w:t>
      </w:r>
    </w:p>
    <w:p w:rsidR="003D1428" w:rsidRDefault="003D1428" w:rsidP="003D1428">
      <w:pPr>
        <w:pStyle w:val="ListParagraph"/>
        <w:shd w:val="clear" w:color="auto" w:fill="FFFFFF"/>
        <w:spacing w:before="80" w:after="80" w:line="240" w:lineRule="auto"/>
        <w:ind w:left="0" w:firstLine="720"/>
        <w:jc w:val="both"/>
        <w:rPr>
          <w:rFonts w:ascii="Times New Roman" w:hAnsi="Times New Roman"/>
          <w:iCs/>
          <w:spacing w:val="-6"/>
          <w:sz w:val="28"/>
          <w:szCs w:val="28"/>
          <w:lang w:val="vi-VN"/>
        </w:rPr>
      </w:pPr>
      <w:r>
        <w:rPr>
          <w:rFonts w:ascii="Times New Roman" w:hAnsi="Times New Roman"/>
          <w:iCs/>
          <w:spacing w:val="-6"/>
          <w:sz w:val="28"/>
          <w:szCs w:val="28"/>
          <w:lang w:val="vi-VN"/>
        </w:rPr>
        <w:t>+ Tính phù hợp: Nội dung sáng kiến, ý tưởng phù hợp với lĩnh vực công tác, học tập.</w:t>
      </w:r>
    </w:p>
    <w:p w:rsidR="003D1428" w:rsidRDefault="003D1428" w:rsidP="003D1428">
      <w:pPr>
        <w:pStyle w:val="ListParagraph"/>
        <w:shd w:val="clear" w:color="auto" w:fill="FFFFFF"/>
        <w:spacing w:before="80" w:after="80" w:line="240" w:lineRule="auto"/>
        <w:ind w:left="0" w:firstLine="720"/>
        <w:jc w:val="both"/>
        <w:rPr>
          <w:rFonts w:ascii="Times New Roman" w:hAnsi="Times New Roman"/>
          <w:iCs/>
          <w:spacing w:val="-6"/>
          <w:sz w:val="28"/>
          <w:szCs w:val="28"/>
          <w:lang w:val="vi-VN"/>
        </w:rPr>
      </w:pPr>
      <w:r>
        <w:rPr>
          <w:rFonts w:ascii="Times New Roman" w:hAnsi="Times New Roman"/>
          <w:iCs/>
          <w:spacing w:val="-6"/>
          <w:sz w:val="28"/>
          <w:szCs w:val="28"/>
          <w:lang w:val="vi-VN"/>
        </w:rPr>
        <w:t>+ Tính tập thể: Sáng kiến, ý tưởng có khả năng ứng dụng, triển khai cho nhóm, tập thể.</w:t>
      </w:r>
    </w:p>
    <w:p w:rsidR="003D1428" w:rsidRDefault="003D1428" w:rsidP="003D1428">
      <w:pPr>
        <w:pStyle w:val="ListParagraph"/>
        <w:shd w:val="clear" w:color="auto" w:fill="FFFFFF"/>
        <w:spacing w:before="80" w:after="80" w:line="240" w:lineRule="auto"/>
        <w:ind w:left="0" w:firstLine="720"/>
        <w:jc w:val="both"/>
        <w:rPr>
          <w:rFonts w:ascii="Times New Roman" w:hAnsi="Times New Roman"/>
          <w:iCs/>
          <w:spacing w:val="-6"/>
          <w:sz w:val="28"/>
          <w:szCs w:val="28"/>
          <w:lang w:val="vi-VN"/>
        </w:rPr>
      </w:pPr>
      <w:r>
        <w:rPr>
          <w:rFonts w:ascii="Times New Roman" w:hAnsi="Times New Roman"/>
          <w:iCs/>
          <w:spacing w:val="-6"/>
          <w:sz w:val="28"/>
          <w:szCs w:val="28"/>
          <w:lang w:val="vi-VN"/>
        </w:rPr>
        <w:t>+ Tính thiết thực, hiệu quả: Sáng kiến, ý tưởng đáp ứng yêu cầu đổi mới, nâng cao hiệu quả của đơn vị.</w:t>
      </w:r>
    </w:p>
    <w:p w:rsidR="003D1428" w:rsidRDefault="003D1428" w:rsidP="003D1428">
      <w:pPr>
        <w:pStyle w:val="ListParagraph"/>
        <w:shd w:val="clear" w:color="auto" w:fill="FFFFFF"/>
        <w:spacing w:before="80" w:after="80" w:line="240" w:lineRule="auto"/>
        <w:ind w:left="0" w:firstLine="720"/>
        <w:jc w:val="both"/>
        <w:rPr>
          <w:rFonts w:ascii="Times New Roman" w:hAnsi="Times New Roman"/>
          <w:iCs/>
          <w:spacing w:val="-6"/>
          <w:sz w:val="28"/>
          <w:szCs w:val="28"/>
          <w:lang w:val="vi-VN"/>
        </w:rPr>
      </w:pPr>
      <w:r>
        <w:rPr>
          <w:rFonts w:ascii="Times New Roman" w:hAnsi="Times New Roman"/>
          <w:iCs/>
          <w:spacing w:val="-6"/>
          <w:sz w:val="28"/>
          <w:szCs w:val="28"/>
          <w:lang w:val="vi-VN"/>
        </w:rPr>
        <w:t>+ Tính kinh tế: Sáng kiến, ý tưởng khi nghiên cứu ứng dụng không tốn kém kinh phí cho đơn vị.</w:t>
      </w:r>
    </w:p>
    <w:p w:rsidR="003D1428" w:rsidRDefault="003D1428" w:rsidP="003D1428">
      <w:pPr>
        <w:spacing w:before="80" w:after="80"/>
        <w:ind w:firstLine="483"/>
        <w:jc w:val="both"/>
        <w:rPr>
          <w:b/>
          <w:spacing w:val="-6"/>
          <w:sz w:val="28"/>
          <w:szCs w:val="28"/>
          <w:lang w:val="pt-BR"/>
        </w:rPr>
      </w:pPr>
      <w:r>
        <w:rPr>
          <w:b/>
          <w:spacing w:val="-6"/>
          <w:sz w:val="28"/>
          <w:szCs w:val="28"/>
          <w:lang w:val="pt-BR"/>
        </w:rPr>
        <w:t>5.2. Tổ chức đánh giá các ý tưởng, sáng kiến, sáng chế, kết quả phong trào "Đoàn kết sáng tạo"</w:t>
      </w:r>
    </w:p>
    <w:p w:rsidR="003D1428" w:rsidRDefault="003D1428" w:rsidP="003D1428">
      <w:pPr>
        <w:spacing w:before="80" w:after="80"/>
        <w:ind w:firstLine="483"/>
        <w:jc w:val="both"/>
        <w:rPr>
          <w:bCs/>
          <w:iCs/>
          <w:spacing w:val="-6"/>
          <w:sz w:val="28"/>
          <w:szCs w:val="28"/>
        </w:rPr>
      </w:pPr>
      <w:r>
        <w:rPr>
          <w:bCs/>
          <w:iCs/>
          <w:spacing w:val="-6"/>
          <w:sz w:val="28"/>
          <w:szCs w:val="28"/>
        </w:rPr>
        <w:t>Hằng năm, trên cơ sở báo cáo của cấp dưới và kết quả kiểm tra, cấp trên trực tiếp đánh giá, ghi nhận kết quả Phong trào và biểu dương theo tiêu chí:</w:t>
      </w:r>
    </w:p>
    <w:p w:rsidR="003D1428" w:rsidRDefault="003D1428" w:rsidP="003D1428">
      <w:pPr>
        <w:spacing w:before="80" w:after="80"/>
        <w:ind w:firstLine="483"/>
        <w:jc w:val="both"/>
        <w:rPr>
          <w:bCs/>
          <w:iCs/>
          <w:spacing w:val="-6"/>
          <w:sz w:val="28"/>
          <w:szCs w:val="28"/>
        </w:rPr>
      </w:pPr>
      <w:r>
        <w:rPr>
          <w:b/>
          <w:bCs/>
          <w:i/>
          <w:iCs/>
          <w:spacing w:val="-6"/>
          <w:sz w:val="28"/>
          <w:szCs w:val="28"/>
        </w:rPr>
        <w:t>*  Đối với tập thể</w:t>
      </w:r>
    </w:p>
    <w:p w:rsidR="003D1428" w:rsidRDefault="003D1428" w:rsidP="003D1428">
      <w:pPr>
        <w:spacing w:before="80" w:after="80"/>
        <w:ind w:firstLine="483"/>
        <w:jc w:val="both"/>
        <w:rPr>
          <w:spacing w:val="-6"/>
          <w:sz w:val="28"/>
          <w:szCs w:val="28"/>
          <w:lang w:val="vi-VN"/>
        </w:rPr>
      </w:pPr>
      <w:r>
        <w:rPr>
          <w:bCs/>
          <w:iCs/>
          <w:spacing w:val="-6"/>
          <w:sz w:val="28"/>
          <w:szCs w:val="28"/>
        </w:rPr>
        <w:t>- Xây dựng Kế hoạch hoặc Chương trình hưởng ứng và triển khai thực hiện phong trào “Đoàn kết sáng tạo” tại địa phương, cơ quan, tổ chức, đơn vị, doanh nghiệp,… thu hút đông đảo cán bộ, đảng viên, công chức, viên chức và người lao động,</w:t>
      </w:r>
      <w:r>
        <w:rPr>
          <w:spacing w:val="-6"/>
          <w:sz w:val="28"/>
          <w:szCs w:val="28"/>
          <w:lang w:val="vi-VN"/>
        </w:rPr>
        <w:t xml:space="preserve"> người Việt Nam ở nước ngoài </w:t>
      </w:r>
      <w:r>
        <w:rPr>
          <w:bCs/>
          <w:iCs/>
          <w:spacing w:val="-6"/>
          <w:sz w:val="28"/>
          <w:szCs w:val="28"/>
        </w:rPr>
        <w:t xml:space="preserve">tham gia </w:t>
      </w:r>
      <w:r>
        <w:rPr>
          <w:spacing w:val="-6"/>
          <w:sz w:val="28"/>
          <w:szCs w:val="28"/>
          <w:lang w:val="vi-VN"/>
        </w:rPr>
        <w:t xml:space="preserve">để phát huy </w:t>
      </w:r>
      <w:r>
        <w:rPr>
          <w:spacing w:val="-6"/>
          <w:sz w:val="28"/>
          <w:szCs w:val="28"/>
        </w:rPr>
        <w:t>cao độ</w:t>
      </w:r>
      <w:r>
        <w:rPr>
          <w:spacing w:val="-6"/>
          <w:sz w:val="28"/>
          <w:szCs w:val="28"/>
          <w:lang w:val="vi-VN"/>
        </w:rPr>
        <w:t xml:space="preserve"> sức sáng tạo của mỗi người Việt Nam.</w:t>
      </w:r>
    </w:p>
    <w:p w:rsidR="003D1428" w:rsidRDefault="003D1428" w:rsidP="003D1428">
      <w:pPr>
        <w:tabs>
          <w:tab w:val="left" w:pos="567"/>
          <w:tab w:val="left" w:pos="709"/>
        </w:tabs>
        <w:spacing w:before="80" w:after="80"/>
        <w:ind w:firstLine="483"/>
        <w:jc w:val="both"/>
        <w:rPr>
          <w:spacing w:val="-6"/>
          <w:position w:val="4"/>
          <w:sz w:val="28"/>
          <w:szCs w:val="28"/>
          <w:lang w:val="it-IT"/>
        </w:rPr>
      </w:pPr>
      <w:r>
        <w:rPr>
          <w:bCs/>
          <w:iCs/>
          <w:spacing w:val="-6"/>
          <w:sz w:val="28"/>
          <w:szCs w:val="28"/>
        </w:rPr>
        <w:t>- Đơn vị có nhiều sáng kiến, ý tưởng mới được ứng dụng vào sản xuất, quản lý, góp phần mang lại hiệu quả.</w:t>
      </w:r>
    </w:p>
    <w:p w:rsidR="003D1428" w:rsidRDefault="003D1428" w:rsidP="003D1428">
      <w:pPr>
        <w:spacing w:before="80" w:after="80"/>
        <w:ind w:firstLine="483"/>
        <w:jc w:val="both"/>
        <w:rPr>
          <w:b/>
          <w:bCs/>
          <w:i/>
          <w:iCs/>
          <w:spacing w:val="-6"/>
          <w:sz w:val="28"/>
          <w:szCs w:val="28"/>
        </w:rPr>
      </w:pPr>
      <w:r>
        <w:rPr>
          <w:b/>
          <w:bCs/>
          <w:i/>
          <w:iCs/>
          <w:spacing w:val="-6"/>
          <w:sz w:val="28"/>
          <w:szCs w:val="28"/>
        </w:rPr>
        <w:t>* Đối với cá nhân</w:t>
      </w:r>
    </w:p>
    <w:p w:rsidR="003D1428" w:rsidRDefault="003D1428" w:rsidP="003D1428">
      <w:pPr>
        <w:spacing w:before="80" w:after="80"/>
        <w:ind w:firstLine="483"/>
        <w:jc w:val="both"/>
        <w:rPr>
          <w:bCs/>
          <w:iCs/>
          <w:spacing w:val="-6"/>
          <w:sz w:val="28"/>
          <w:szCs w:val="28"/>
        </w:rPr>
      </w:pPr>
      <w:r>
        <w:rPr>
          <w:bCs/>
          <w:iCs/>
          <w:spacing w:val="-6"/>
          <w:sz w:val="28"/>
          <w:szCs w:val="28"/>
        </w:rPr>
        <w:t>Có sáng kiến, ý tưởng mới tiêu biểu được Hội đồng xét công nhận, các cơ quan, tổ chức ứng dụng vào thực tiễn; được Hội đồng Khoa học - Công nghệ tỉnh, thành phố (Bộ, ngành Trung ương) đánh giá có triển vọng phát triển thành Đề tài nghiên cứu khoa học.</w:t>
      </w:r>
    </w:p>
    <w:p w:rsidR="003D1428" w:rsidRDefault="003D1428" w:rsidP="003D1428">
      <w:pPr>
        <w:spacing w:before="80" w:after="80"/>
        <w:ind w:firstLine="483"/>
        <w:jc w:val="both"/>
        <w:rPr>
          <w:b/>
          <w:bCs/>
          <w:spacing w:val="-6"/>
          <w:sz w:val="28"/>
          <w:szCs w:val="28"/>
          <w:lang w:val="pt-BR"/>
        </w:rPr>
      </w:pPr>
      <w:r>
        <w:rPr>
          <w:b/>
          <w:bCs/>
          <w:spacing w:val="-6"/>
          <w:sz w:val="28"/>
          <w:szCs w:val="28"/>
          <w:lang w:val="pt-BR"/>
        </w:rPr>
        <w:t>5.3. Tổ chức tôn vinh, khen thưởng</w:t>
      </w:r>
    </w:p>
    <w:p w:rsidR="003D1428" w:rsidRDefault="003D1428" w:rsidP="003D1428">
      <w:pPr>
        <w:spacing w:before="80" w:after="80"/>
        <w:ind w:left="57" w:right="57" w:firstLine="483"/>
        <w:jc w:val="both"/>
        <w:rPr>
          <w:b/>
          <w:iCs/>
          <w:spacing w:val="-6"/>
          <w:sz w:val="28"/>
          <w:szCs w:val="28"/>
          <w:lang w:val="vi-VN"/>
        </w:rPr>
      </w:pPr>
      <w:r>
        <w:rPr>
          <w:b/>
          <w:iCs/>
          <w:spacing w:val="-6"/>
          <w:sz w:val="28"/>
          <w:szCs w:val="28"/>
        </w:rPr>
        <w:t xml:space="preserve">- </w:t>
      </w:r>
      <w:r>
        <w:rPr>
          <w:iCs/>
          <w:spacing w:val="-6"/>
          <w:sz w:val="28"/>
          <w:szCs w:val="28"/>
          <w:lang w:val="vi-VN"/>
        </w:rPr>
        <w:t xml:space="preserve">Hàng năm, căn cứ kết quả đánh giá, xếp loại các sáng kiến, sáng chế, ý tưởng mới, </w:t>
      </w:r>
      <w:r>
        <w:rPr>
          <w:iCs/>
          <w:spacing w:val="-6"/>
          <w:sz w:val="28"/>
          <w:szCs w:val="28"/>
        </w:rPr>
        <w:t xml:space="preserve">các cơ quan, tổ chức, đơn vị, </w:t>
      </w:r>
      <w:r>
        <w:rPr>
          <w:iCs/>
          <w:spacing w:val="-6"/>
          <w:sz w:val="28"/>
          <w:szCs w:val="28"/>
          <w:lang w:val="vi-VN"/>
        </w:rPr>
        <w:t xml:space="preserve">các tổ chức thành viên của Mặt trận </w:t>
      </w:r>
      <w:r>
        <w:rPr>
          <w:iCs/>
          <w:spacing w:val="-6"/>
          <w:sz w:val="28"/>
          <w:szCs w:val="28"/>
        </w:rPr>
        <w:t>các cấp</w:t>
      </w:r>
      <w:r>
        <w:rPr>
          <w:iCs/>
          <w:spacing w:val="-6"/>
          <w:sz w:val="28"/>
          <w:szCs w:val="28"/>
          <w:lang w:val="vi-VN"/>
        </w:rPr>
        <w:t xml:space="preserve"> tổ chức </w:t>
      </w:r>
      <w:r>
        <w:rPr>
          <w:iCs/>
          <w:spacing w:val="-6"/>
          <w:sz w:val="28"/>
          <w:szCs w:val="28"/>
          <w:lang w:val="vi-VN"/>
        </w:rPr>
        <w:lastRenderedPageBreak/>
        <w:t xml:space="preserve">đánh giá, khen thưởng gương điển hình trong phong trào “Đoàn kết sáng tạo” ở cấp mình; </w:t>
      </w:r>
    </w:p>
    <w:p w:rsidR="003D1428" w:rsidRDefault="003D1428" w:rsidP="003D1428">
      <w:pPr>
        <w:spacing w:before="80" w:after="80"/>
        <w:ind w:left="57" w:right="57" w:firstLine="483"/>
        <w:jc w:val="both"/>
        <w:rPr>
          <w:iCs/>
          <w:spacing w:val="-6"/>
          <w:sz w:val="28"/>
          <w:szCs w:val="28"/>
        </w:rPr>
      </w:pPr>
      <w:r>
        <w:rPr>
          <w:iCs/>
          <w:spacing w:val="-6"/>
          <w:sz w:val="28"/>
          <w:szCs w:val="28"/>
        </w:rPr>
        <w:t xml:space="preserve">- Giới thiệu </w:t>
      </w:r>
      <w:r>
        <w:rPr>
          <w:bCs/>
          <w:spacing w:val="-6"/>
          <w:sz w:val="28"/>
          <w:szCs w:val="28"/>
          <w:lang w:val="vi-VN"/>
        </w:rPr>
        <w:t>những sáng tạo, sáng kiến</w:t>
      </w:r>
      <w:r>
        <w:rPr>
          <w:bCs/>
          <w:spacing w:val="-6"/>
          <w:sz w:val="28"/>
          <w:szCs w:val="28"/>
        </w:rPr>
        <w:t>,</w:t>
      </w:r>
      <w:r>
        <w:rPr>
          <w:bCs/>
          <w:spacing w:val="-6"/>
          <w:sz w:val="28"/>
          <w:szCs w:val="28"/>
          <w:lang w:val="vi-VN"/>
        </w:rPr>
        <w:t xml:space="preserve"> </w:t>
      </w:r>
      <w:r>
        <w:rPr>
          <w:iCs/>
          <w:spacing w:val="-6"/>
          <w:sz w:val="28"/>
          <w:szCs w:val="28"/>
          <w:lang w:val="vi-VN"/>
        </w:rPr>
        <w:t xml:space="preserve">ý tưởng mới </w:t>
      </w:r>
      <w:r>
        <w:rPr>
          <w:iCs/>
          <w:spacing w:val="-6"/>
          <w:sz w:val="28"/>
          <w:szCs w:val="28"/>
        </w:rPr>
        <w:t>tiêu biểu</w:t>
      </w:r>
      <w:r>
        <w:rPr>
          <w:bCs/>
          <w:spacing w:val="-6"/>
          <w:sz w:val="28"/>
          <w:szCs w:val="28"/>
          <w:lang w:val="vi-VN"/>
        </w:rPr>
        <w:t xml:space="preserve"> gửi Hội đồng thẩm định sáng tạo ở cấp tỉnh và Trung ương </w:t>
      </w:r>
      <w:r>
        <w:rPr>
          <w:spacing w:val="-6"/>
          <w:sz w:val="28"/>
          <w:szCs w:val="28"/>
          <w:lang w:val="vi-VN"/>
        </w:rPr>
        <w:t>xem xét</w:t>
      </w:r>
      <w:r>
        <w:rPr>
          <w:spacing w:val="-6"/>
          <w:sz w:val="28"/>
          <w:szCs w:val="28"/>
        </w:rPr>
        <w:t>, công nhận</w:t>
      </w:r>
      <w:r>
        <w:rPr>
          <w:spacing w:val="-6"/>
          <w:sz w:val="28"/>
          <w:szCs w:val="28"/>
          <w:lang w:val="vi-VN"/>
        </w:rPr>
        <w:t xml:space="preserve">, để giới thiệu </w:t>
      </w:r>
      <w:r>
        <w:rPr>
          <w:iCs/>
          <w:spacing w:val="-6"/>
          <w:sz w:val="28"/>
          <w:szCs w:val="28"/>
        </w:rPr>
        <w:t>biểu dương, tôn vinh</w:t>
      </w:r>
      <w:r>
        <w:rPr>
          <w:spacing w:val="-6"/>
          <w:sz w:val="28"/>
          <w:szCs w:val="28"/>
        </w:rPr>
        <w:t>.</w:t>
      </w:r>
    </w:p>
    <w:p w:rsidR="003D1428" w:rsidRDefault="003D1428" w:rsidP="003D1428">
      <w:pPr>
        <w:spacing w:before="80" w:after="80"/>
        <w:ind w:firstLine="483"/>
        <w:jc w:val="both"/>
        <w:rPr>
          <w:b/>
          <w:bCs/>
          <w:spacing w:val="-6"/>
          <w:sz w:val="28"/>
          <w:szCs w:val="28"/>
          <w:lang w:val="pt-BR"/>
        </w:rPr>
      </w:pPr>
      <w:r>
        <w:rPr>
          <w:b/>
          <w:bCs/>
          <w:spacing w:val="-6"/>
          <w:sz w:val="28"/>
          <w:szCs w:val="28"/>
          <w:lang w:val="pt-BR"/>
        </w:rPr>
        <w:t>6. Chế độ kiểm tra và thông tin báo cáo thực hiện phong trào thi đua “Đoàn kết sáng tạo”, hoạt động giám sát và phản biện xã hội về phát triển khoa học – công nghệ, hỗ trợ sáng tạo</w:t>
      </w:r>
    </w:p>
    <w:p w:rsidR="003D1428" w:rsidRDefault="003D1428" w:rsidP="003D1428">
      <w:pPr>
        <w:spacing w:before="80" w:after="80"/>
        <w:ind w:firstLine="567"/>
        <w:jc w:val="both"/>
        <w:rPr>
          <w:spacing w:val="-6"/>
          <w:sz w:val="28"/>
          <w:szCs w:val="28"/>
        </w:rPr>
      </w:pPr>
      <w:r>
        <w:rPr>
          <w:bCs/>
          <w:iCs/>
          <w:spacing w:val="-6"/>
          <w:sz w:val="28"/>
          <w:szCs w:val="28"/>
        </w:rPr>
        <w:t xml:space="preserve">- Hàng năm, gắn với công tác kiểm tra nhiệm vụ của tổ chức, </w:t>
      </w:r>
      <w:r>
        <w:rPr>
          <w:iCs/>
          <w:spacing w:val="-6"/>
          <w:sz w:val="28"/>
          <w:szCs w:val="28"/>
          <w:lang w:val="vi-VN"/>
        </w:rPr>
        <w:t xml:space="preserve">Ban Thường trực Ủy ban MTTQ Việt Nam </w:t>
      </w:r>
      <w:r>
        <w:rPr>
          <w:iCs/>
          <w:spacing w:val="-6"/>
          <w:sz w:val="28"/>
          <w:szCs w:val="28"/>
        </w:rPr>
        <w:t xml:space="preserve">các </w:t>
      </w:r>
      <w:r>
        <w:rPr>
          <w:iCs/>
          <w:spacing w:val="-6"/>
          <w:sz w:val="28"/>
          <w:szCs w:val="28"/>
          <w:lang w:val="vi-VN"/>
        </w:rPr>
        <w:t xml:space="preserve">cấp </w:t>
      </w:r>
      <w:r>
        <w:rPr>
          <w:iCs/>
          <w:spacing w:val="-6"/>
          <w:sz w:val="28"/>
          <w:szCs w:val="28"/>
        </w:rPr>
        <w:t>và</w:t>
      </w:r>
      <w:r>
        <w:rPr>
          <w:iCs/>
          <w:spacing w:val="-6"/>
          <w:sz w:val="28"/>
          <w:szCs w:val="28"/>
          <w:lang w:val="vi-VN"/>
        </w:rPr>
        <w:t xml:space="preserve"> tổ chức thành viên của Mặt trận </w:t>
      </w:r>
      <w:r>
        <w:rPr>
          <w:iCs/>
          <w:spacing w:val="-6"/>
          <w:sz w:val="28"/>
          <w:szCs w:val="28"/>
        </w:rPr>
        <w:t>tổ chức kiểm tra cấp dưới để đánh giá kết quả thực hiện Phong trào.</w:t>
      </w:r>
      <w:r>
        <w:rPr>
          <w:spacing w:val="-6"/>
          <w:sz w:val="28"/>
          <w:szCs w:val="28"/>
        </w:rPr>
        <w:tab/>
      </w:r>
    </w:p>
    <w:p w:rsidR="003D1428" w:rsidRDefault="003D1428" w:rsidP="003D1428">
      <w:pPr>
        <w:spacing w:before="80" w:after="80"/>
        <w:ind w:firstLine="567"/>
        <w:jc w:val="both"/>
        <w:rPr>
          <w:iCs/>
          <w:spacing w:val="-6"/>
          <w:sz w:val="28"/>
          <w:szCs w:val="28"/>
        </w:rPr>
      </w:pPr>
      <w:r>
        <w:rPr>
          <w:iCs/>
          <w:spacing w:val="-6"/>
          <w:sz w:val="28"/>
          <w:szCs w:val="28"/>
        </w:rPr>
        <w:t xml:space="preserve">- </w:t>
      </w:r>
      <w:r>
        <w:rPr>
          <w:iCs/>
          <w:spacing w:val="-6"/>
          <w:sz w:val="28"/>
          <w:szCs w:val="28"/>
          <w:lang w:val="vi-VN"/>
        </w:rPr>
        <w:t xml:space="preserve">Định kỳ </w:t>
      </w:r>
      <w:r>
        <w:rPr>
          <w:iCs/>
          <w:spacing w:val="-6"/>
          <w:sz w:val="28"/>
          <w:szCs w:val="28"/>
        </w:rPr>
        <w:t xml:space="preserve">6 tháng, 1 </w:t>
      </w:r>
      <w:r>
        <w:rPr>
          <w:iCs/>
          <w:spacing w:val="-6"/>
          <w:sz w:val="28"/>
          <w:szCs w:val="28"/>
          <w:lang w:val="vi-VN"/>
        </w:rPr>
        <w:t xml:space="preserve">năm các tổ chức thành viên của Mặt trận và Ban Thường trực Ủy ban MTTQ Việt Nam cấp </w:t>
      </w:r>
      <w:r>
        <w:rPr>
          <w:iCs/>
          <w:spacing w:val="-6"/>
          <w:sz w:val="28"/>
          <w:szCs w:val="28"/>
        </w:rPr>
        <w:t>huyện, thành phố</w:t>
      </w:r>
      <w:r>
        <w:rPr>
          <w:iCs/>
          <w:spacing w:val="-6"/>
          <w:sz w:val="28"/>
          <w:szCs w:val="28"/>
          <w:lang w:val="vi-VN"/>
        </w:rPr>
        <w:t xml:space="preserve"> báo cáo kết quả thực hiện phong trào “Đoàn kết sáng tạo” về Ban Thường trực Ủy ban MTTQ Việt Nam </w:t>
      </w:r>
      <w:r>
        <w:rPr>
          <w:iCs/>
          <w:spacing w:val="-6"/>
          <w:sz w:val="28"/>
          <w:szCs w:val="28"/>
        </w:rPr>
        <w:t xml:space="preserve">tỉnh </w:t>
      </w:r>
      <w:r>
        <w:rPr>
          <w:iCs/>
          <w:spacing w:val="-6"/>
          <w:sz w:val="28"/>
          <w:szCs w:val="28"/>
          <w:lang w:val="vi-VN"/>
        </w:rPr>
        <w:t>(qua Ban Phong trào) để tổng hợp</w:t>
      </w:r>
      <w:r>
        <w:rPr>
          <w:iCs/>
          <w:spacing w:val="-6"/>
          <w:sz w:val="28"/>
          <w:szCs w:val="28"/>
        </w:rPr>
        <w:t xml:space="preserve"> báo cáo kết quả về Trung ương.</w:t>
      </w:r>
    </w:p>
    <w:p w:rsidR="003D1428" w:rsidRDefault="003D1428" w:rsidP="003D1428">
      <w:pPr>
        <w:spacing w:before="80" w:after="80"/>
        <w:ind w:firstLine="567"/>
        <w:jc w:val="both"/>
        <w:rPr>
          <w:spacing w:val="-6"/>
          <w:sz w:val="28"/>
          <w:szCs w:val="28"/>
          <w:lang w:val="pt-BR"/>
        </w:rPr>
      </w:pPr>
      <w:r>
        <w:rPr>
          <w:spacing w:val="-6"/>
          <w:sz w:val="28"/>
          <w:szCs w:val="28"/>
          <w:lang w:val="pt-BR"/>
        </w:rPr>
        <w:t>- Phối hợp tổ chức giám sát việc thực hiện chính sách, pháp luật về phát triển khoa học công nghệ, về nâng cao năng suất lao động, chất lượng sản phẩm hàng hoá, dịch vụ Việt Nam, hỗ trợ doanh nghiệp giới thiệu, quảng bá sản phẩm hàng hoá Việt Nam ra thị trường quốc tế.</w:t>
      </w:r>
    </w:p>
    <w:p w:rsidR="003D1428" w:rsidRDefault="003D1428" w:rsidP="003D1428">
      <w:pPr>
        <w:spacing w:before="80" w:after="80"/>
        <w:ind w:firstLine="567"/>
        <w:jc w:val="both"/>
        <w:rPr>
          <w:spacing w:val="-6"/>
          <w:sz w:val="28"/>
          <w:szCs w:val="28"/>
          <w:lang w:val="pt-BR"/>
        </w:rPr>
      </w:pPr>
      <w:r>
        <w:rPr>
          <w:spacing w:val="-6"/>
          <w:sz w:val="28"/>
          <w:szCs w:val="28"/>
          <w:lang w:val="pt-BR"/>
        </w:rPr>
        <w:t>- Tham gia góp ý, tổ chức phản biện xã hội đối với các dự thảo chủ trương chính sách về phát triển khoa học, công nghệ thúc đẩy sự sáng tạo của mỗi người dân Việt Nam.</w:t>
      </w:r>
    </w:p>
    <w:p w:rsidR="003D1428" w:rsidRDefault="003D1428" w:rsidP="003D1428">
      <w:pPr>
        <w:spacing w:before="80" w:after="80"/>
        <w:ind w:firstLine="483"/>
        <w:jc w:val="both"/>
        <w:rPr>
          <w:b/>
          <w:spacing w:val="-6"/>
          <w:sz w:val="28"/>
          <w:szCs w:val="28"/>
        </w:rPr>
      </w:pPr>
      <w:r>
        <w:rPr>
          <w:b/>
          <w:spacing w:val="-6"/>
          <w:sz w:val="28"/>
          <w:szCs w:val="28"/>
        </w:rPr>
        <w:t xml:space="preserve">7. </w:t>
      </w:r>
      <w:r>
        <w:rPr>
          <w:b/>
          <w:bCs/>
          <w:iCs/>
          <w:spacing w:val="-6"/>
          <w:sz w:val="28"/>
          <w:szCs w:val="28"/>
        </w:rPr>
        <w:t xml:space="preserve">Kinh phí thực hiện phong trào </w:t>
      </w:r>
      <w:r>
        <w:rPr>
          <w:b/>
          <w:spacing w:val="-6"/>
          <w:sz w:val="28"/>
          <w:szCs w:val="28"/>
        </w:rPr>
        <w:t>“Đoàn kết sáng tạo”</w:t>
      </w:r>
    </w:p>
    <w:p w:rsidR="003D1428" w:rsidRDefault="003D1428" w:rsidP="003D1428">
      <w:pPr>
        <w:spacing w:before="80" w:after="80"/>
        <w:ind w:firstLine="426"/>
        <w:jc w:val="both"/>
        <w:rPr>
          <w:bCs/>
          <w:iCs/>
          <w:spacing w:val="-6"/>
          <w:sz w:val="28"/>
          <w:szCs w:val="28"/>
        </w:rPr>
      </w:pPr>
      <w:r>
        <w:rPr>
          <w:bCs/>
          <w:iCs/>
          <w:spacing w:val="-6"/>
          <w:sz w:val="28"/>
          <w:szCs w:val="28"/>
        </w:rPr>
        <w:t>- Kinh phí tổ chức thực hiện phong trào này (công tác thông tin, tuyên truyền, vận động, tổ chức hội nghị, xây dựng và nhân rộng mô hình đoàn kết sáng tạo, tổ chức đánh giá, biểu dương, khen thưởng thực hiện phong trào, kiểm tra…): Đề nghị Ban Thường trực Ủy ban MTTQ Việt Nam các cấp, lãnh đạo các tổ chức thành viên của Mặt trận, căn cứ vào nhiệm vụ thực hiện phong trào xây dựng dự toán và phối hợp với chính quyền, cơ quan tài chính cùng cấp để bố trí kinh phí thực hiện trong nhiệm vụ chi thường xuyên của cơ quan, đơn vị.</w:t>
      </w:r>
    </w:p>
    <w:p w:rsidR="003D1428" w:rsidRDefault="003D1428" w:rsidP="003D1428">
      <w:pPr>
        <w:spacing w:before="80" w:after="80"/>
        <w:ind w:firstLine="483"/>
        <w:jc w:val="both"/>
        <w:rPr>
          <w:bCs/>
          <w:iCs/>
          <w:spacing w:val="-6"/>
          <w:sz w:val="28"/>
          <w:szCs w:val="28"/>
        </w:rPr>
      </w:pPr>
      <w:r>
        <w:rPr>
          <w:bCs/>
          <w:iCs/>
          <w:spacing w:val="-6"/>
          <w:sz w:val="28"/>
          <w:szCs w:val="28"/>
        </w:rPr>
        <w:t>- Trường hợp cần thiết tùy tình hình thực tế, có thể vận động xã hội hóa để thực hiện.</w:t>
      </w:r>
    </w:p>
    <w:p w:rsidR="003D1428" w:rsidRDefault="003D1428" w:rsidP="003D1428">
      <w:pPr>
        <w:spacing w:before="80" w:after="80"/>
        <w:ind w:firstLine="426"/>
        <w:jc w:val="both"/>
        <w:rPr>
          <w:b/>
          <w:bCs/>
          <w:iCs/>
          <w:spacing w:val="-6"/>
          <w:sz w:val="28"/>
          <w:szCs w:val="28"/>
        </w:rPr>
      </w:pPr>
      <w:r>
        <w:rPr>
          <w:b/>
          <w:spacing w:val="-6"/>
          <w:sz w:val="28"/>
          <w:szCs w:val="28"/>
        </w:rPr>
        <w:t xml:space="preserve">IV. </w:t>
      </w:r>
      <w:r>
        <w:rPr>
          <w:b/>
          <w:bCs/>
          <w:iCs/>
          <w:spacing w:val="-6"/>
          <w:sz w:val="28"/>
          <w:szCs w:val="28"/>
        </w:rPr>
        <w:t>TIẾN ĐỘ THỰC HIỆN</w:t>
      </w:r>
    </w:p>
    <w:p w:rsidR="003D1428" w:rsidRDefault="003D1428" w:rsidP="003D1428">
      <w:pPr>
        <w:spacing w:before="80" w:after="80"/>
        <w:ind w:firstLine="426"/>
        <w:jc w:val="both"/>
        <w:rPr>
          <w:b/>
          <w:bCs/>
          <w:iCs/>
          <w:spacing w:val="-6"/>
          <w:sz w:val="28"/>
          <w:szCs w:val="28"/>
        </w:rPr>
      </w:pPr>
      <w:r>
        <w:rPr>
          <w:b/>
          <w:bCs/>
          <w:iCs/>
          <w:spacing w:val="-6"/>
          <w:sz w:val="28"/>
          <w:szCs w:val="28"/>
        </w:rPr>
        <w:t>1. Năm 2018</w:t>
      </w:r>
    </w:p>
    <w:p w:rsidR="003D1428" w:rsidRDefault="003D1428" w:rsidP="003D1428">
      <w:pPr>
        <w:spacing w:before="80" w:after="80"/>
        <w:ind w:firstLine="426"/>
        <w:jc w:val="both"/>
        <w:rPr>
          <w:bCs/>
          <w:iCs/>
          <w:spacing w:val="-6"/>
          <w:sz w:val="28"/>
          <w:szCs w:val="28"/>
        </w:rPr>
      </w:pPr>
      <w:r>
        <w:rPr>
          <w:bCs/>
          <w:iCs/>
          <w:spacing w:val="-6"/>
          <w:sz w:val="28"/>
          <w:szCs w:val="28"/>
        </w:rPr>
        <w:t>- Tổ chức tọa đàm trao đổi về nội dung và phương thức triển khai kết hợp với khảo sát phong trào "Đoàn kết sáng tạo" ở 03 cụm cấp huyện (tổ chức tại các đơn vị: Thành phố Tây Ninh, Tân Châu, Gò Dầu) và ở tỉnh.</w:t>
      </w:r>
    </w:p>
    <w:p w:rsidR="003D1428" w:rsidRDefault="003D1428" w:rsidP="003D1428">
      <w:pPr>
        <w:spacing w:before="80" w:after="80"/>
        <w:ind w:firstLine="426"/>
        <w:jc w:val="both"/>
        <w:rPr>
          <w:bCs/>
          <w:iCs/>
          <w:spacing w:val="-6"/>
          <w:sz w:val="28"/>
          <w:szCs w:val="28"/>
        </w:rPr>
      </w:pPr>
      <w:r>
        <w:rPr>
          <w:bCs/>
          <w:iCs/>
          <w:spacing w:val="-6"/>
          <w:sz w:val="28"/>
          <w:szCs w:val="28"/>
        </w:rPr>
        <w:lastRenderedPageBreak/>
        <w:t>- Mặt trận tỉnh xây dựng ít nhất một (1) mô hình; mỗi tổ chức chính trị - xã hội xây dựng và triển khai ít nhất một (01) mô hình về đoàn kết sáng tạo.</w:t>
      </w:r>
    </w:p>
    <w:p w:rsidR="003D1428" w:rsidRDefault="003D1428" w:rsidP="003D1428">
      <w:pPr>
        <w:spacing w:before="80" w:after="80"/>
        <w:ind w:firstLine="426"/>
        <w:jc w:val="both"/>
        <w:rPr>
          <w:bCs/>
          <w:iCs/>
          <w:spacing w:val="-6"/>
          <w:sz w:val="28"/>
          <w:szCs w:val="28"/>
        </w:rPr>
      </w:pPr>
      <w:r>
        <w:rPr>
          <w:bCs/>
          <w:iCs/>
          <w:spacing w:val="-6"/>
          <w:sz w:val="28"/>
          <w:szCs w:val="28"/>
        </w:rPr>
        <w:t>- Thành lập Hội đồng thẩm định xét và đề nghị công nhận sáng kiến, ý tưởng mới cấp tỉnh.</w:t>
      </w:r>
    </w:p>
    <w:p w:rsidR="003D1428" w:rsidRDefault="003D1428" w:rsidP="003D1428">
      <w:pPr>
        <w:spacing w:before="80" w:after="80"/>
        <w:ind w:firstLine="426"/>
        <w:jc w:val="both"/>
        <w:rPr>
          <w:bCs/>
          <w:iCs/>
          <w:spacing w:val="-6"/>
          <w:sz w:val="28"/>
          <w:szCs w:val="28"/>
        </w:rPr>
      </w:pPr>
      <w:r>
        <w:rPr>
          <w:bCs/>
          <w:iCs/>
          <w:spacing w:val="-6"/>
          <w:sz w:val="28"/>
          <w:szCs w:val="28"/>
        </w:rPr>
        <w:t>- Xây dựng tiêu chí đánh giá, xếp loại sáng kiến, sáng chế, ý tưởng mới.</w:t>
      </w:r>
    </w:p>
    <w:p w:rsidR="003D1428" w:rsidRDefault="003D1428" w:rsidP="003D1428">
      <w:pPr>
        <w:spacing w:before="80" w:after="80"/>
        <w:ind w:firstLine="426"/>
        <w:jc w:val="both"/>
        <w:rPr>
          <w:bCs/>
          <w:iCs/>
          <w:spacing w:val="-6"/>
          <w:sz w:val="28"/>
          <w:szCs w:val="28"/>
        </w:rPr>
      </w:pPr>
      <w:r>
        <w:rPr>
          <w:bCs/>
          <w:iCs/>
          <w:spacing w:val="-6"/>
          <w:sz w:val="28"/>
          <w:szCs w:val="28"/>
        </w:rPr>
        <w:t xml:space="preserve">- Tập hợp các sáng kiến, ý tưởng mới tiêu biểu gửi Trung ương Mặt trận Tổ quốc Việt Nam biên tập và phát hành ấn phẩm “Gương người Việt đoàn kết sáng tạo” năm 2018. </w:t>
      </w:r>
    </w:p>
    <w:p w:rsidR="003D1428" w:rsidRDefault="003D1428" w:rsidP="003D1428">
      <w:pPr>
        <w:spacing w:before="80" w:after="80"/>
        <w:ind w:firstLine="426"/>
        <w:jc w:val="both"/>
        <w:rPr>
          <w:bCs/>
          <w:iCs/>
          <w:spacing w:val="-6"/>
          <w:sz w:val="28"/>
          <w:szCs w:val="28"/>
        </w:rPr>
      </w:pPr>
      <w:r>
        <w:rPr>
          <w:b/>
          <w:bCs/>
          <w:iCs/>
          <w:spacing w:val="-6"/>
          <w:sz w:val="28"/>
          <w:szCs w:val="28"/>
        </w:rPr>
        <w:t>2. Năm 2019</w:t>
      </w:r>
    </w:p>
    <w:p w:rsidR="003D1428" w:rsidRDefault="003D1428" w:rsidP="003D1428">
      <w:pPr>
        <w:spacing w:before="80" w:after="80"/>
        <w:ind w:firstLine="426"/>
        <w:jc w:val="both"/>
        <w:rPr>
          <w:bCs/>
          <w:iCs/>
          <w:spacing w:val="-6"/>
          <w:sz w:val="28"/>
          <w:szCs w:val="28"/>
        </w:rPr>
      </w:pPr>
      <w:r>
        <w:rPr>
          <w:bCs/>
          <w:iCs/>
          <w:spacing w:val="-6"/>
          <w:sz w:val="28"/>
          <w:szCs w:val="28"/>
        </w:rPr>
        <w:t>- Tiếp tục xây dựng và nhân rộng mô hình phong trào “Đoàn kết sáng tạo” trên các lĩnh vực.</w:t>
      </w:r>
    </w:p>
    <w:p w:rsidR="003D1428" w:rsidRDefault="003D1428" w:rsidP="003D1428">
      <w:pPr>
        <w:spacing w:before="80" w:after="80"/>
        <w:ind w:firstLine="426"/>
        <w:jc w:val="both"/>
        <w:rPr>
          <w:bCs/>
          <w:iCs/>
          <w:spacing w:val="-6"/>
          <w:sz w:val="28"/>
          <w:szCs w:val="28"/>
        </w:rPr>
      </w:pPr>
      <w:r>
        <w:rPr>
          <w:bCs/>
          <w:iCs/>
          <w:spacing w:val="-6"/>
          <w:sz w:val="28"/>
          <w:szCs w:val="28"/>
        </w:rPr>
        <w:t>- Sơ kết đánh giá 01 năm thực hiện Phong trào; biểu dương các tập thể, cá nhân điển hình trong Phong trào.</w:t>
      </w:r>
    </w:p>
    <w:p w:rsidR="003D1428" w:rsidRDefault="003D1428" w:rsidP="003D1428">
      <w:pPr>
        <w:spacing w:before="80" w:after="80"/>
        <w:ind w:firstLine="426"/>
        <w:jc w:val="both"/>
        <w:rPr>
          <w:bCs/>
          <w:iCs/>
          <w:spacing w:val="-6"/>
          <w:sz w:val="28"/>
          <w:szCs w:val="28"/>
        </w:rPr>
      </w:pPr>
      <w:r>
        <w:rPr>
          <w:bCs/>
          <w:iCs/>
          <w:spacing w:val="-6"/>
          <w:sz w:val="28"/>
          <w:szCs w:val="28"/>
        </w:rPr>
        <w:t>- Tập hợp các sáng kiến, ý tưởng mới tiêu biểu gửi Trung ương Mặt trận Tổ quốc Việt Nam biên tập và phát hành ấn phẩm “Gương người Việt đoàn kết sáng tạo” năm 2019.</w:t>
      </w:r>
    </w:p>
    <w:p w:rsidR="003D1428" w:rsidRDefault="003D1428" w:rsidP="003D1428">
      <w:pPr>
        <w:spacing w:before="80" w:after="80"/>
        <w:ind w:firstLine="426"/>
        <w:jc w:val="both"/>
        <w:rPr>
          <w:bCs/>
          <w:iCs/>
          <w:spacing w:val="-6"/>
          <w:sz w:val="28"/>
          <w:szCs w:val="28"/>
        </w:rPr>
      </w:pPr>
      <w:r>
        <w:rPr>
          <w:b/>
          <w:bCs/>
          <w:iCs/>
          <w:spacing w:val="-6"/>
          <w:sz w:val="28"/>
          <w:szCs w:val="28"/>
        </w:rPr>
        <w:t>3. Năm 2020</w:t>
      </w:r>
    </w:p>
    <w:p w:rsidR="003D1428" w:rsidRDefault="003D1428" w:rsidP="003D1428">
      <w:pPr>
        <w:spacing w:before="80" w:after="80"/>
        <w:ind w:firstLine="426"/>
        <w:jc w:val="both"/>
        <w:rPr>
          <w:bCs/>
          <w:iCs/>
          <w:spacing w:val="-6"/>
          <w:sz w:val="28"/>
          <w:szCs w:val="28"/>
        </w:rPr>
      </w:pPr>
      <w:r>
        <w:rPr>
          <w:bCs/>
          <w:iCs/>
          <w:spacing w:val="-6"/>
          <w:sz w:val="28"/>
          <w:szCs w:val="28"/>
        </w:rPr>
        <w:t>- Sơ kết 03 năm thực hiện Phong trào.</w:t>
      </w:r>
    </w:p>
    <w:p w:rsidR="003D1428" w:rsidRDefault="003D1428" w:rsidP="003D1428">
      <w:pPr>
        <w:spacing w:before="80" w:after="80"/>
        <w:ind w:firstLine="426"/>
        <w:jc w:val="both"/>
        <w:rPr>
          <w:bCs/>
          <w:iCs/>
          <w:spacing w:val="-6"/>
          <w:sz w:val="28"/>
          <w:szCs w:val="28"/>
        </w:rPr>
      </w:pPr>
      <w:r>
        <w:rPr>
          <w:bCs/>
          <w:iCs/>
          <w:spacing w:val="-6"/>
          <w:sz w:val="28"/>
          <w:szCs w:val="28"/>
        </w:rPr>
        <w:t>- Biểu dương các tập thể, cá nhân điển hình trong Phong trào.</w:t>
      </w:r>
    </w:p>
    <w:p w:rsidR="003D1428" w:rsidRDefault="003D1428" w:rsidP="003D1428">
      <w:pPr>
        <w:spacing w:before="80" w:after="80"/>
        <w:ind w:firstLine="483"/>
        <w:jc w:val="both"/>
        <w:rPr>
          <w:b/>
          <w:spacing w:val="-6"/>
          <w:sz w:val="28"/>
          <w:szCs w:val="28"/>
        </w:rPr>
      </w:pPr>
      <w:r>
        <w:rPr>
          <w:bCs/>
          <w:iCs/>
          <w:spacing w:val="-6"/>
          <w:sz w:val="28"/>
          <w:szCs w:val="28"/>
        </w:rPr>
        <w:t>- Tập hợp các sáng kiến, ý tưởng mới tiêu biểu gửi Trung ương Mặt trận Tổ quốc Việt Nam biên tập và phát hành ấn phẩm “Gương người Việt đoàn kết sáng tạo” năm 2020.</w:t>
      </w:r>
    </w:p>
    <w:p w:rsidR="003D1428" w:rsidRDefault="003D1428" w:rsidP="003D1428">
      <w:pPr>
        <w:spacing w:before="80" w:after="80"/>
        <w:ind w:firstLine="483"/>
        <w:jc w:val="both"/>
        <w:rPr>
          <w:b/>
          <w:spacing w:val="-6"/>
          <w:sz w:val="28"/>
          <w:szCs w:val="28"/>
        </w:rPr>
      </w:pPr>
    </w:p>
    <w:p w:rsidR="003D1428" w:rsidRDefault="003D1428" w:rsidP="003D1428">
      <w:pPr>
        <w:spacing w:before="80" w:after="80"/>
        <w:ind w:firstLine="483"/>
        <w:jc w:val="both"/>
        <w:rPr>
          <w:b/>
          <w:spacing w:val="-6"/>
          <w:sz w:val="28"/>
          <w:szCs w:val="28"/>
        </w:rPr>
      </w:pPr>
      <w:r>
        <w:rPr>
          <w:b/>
          <w:spacing w:val="-6"/>
          <w:sz w:val="28"/>
          <w:szCs w:val="28"/>
        </w:rPr>
        <w:t>V. TỔ CHỨC THỰC HIỆN</w:t>
      </w:r>
    </w:p>
    <w:p w:rsidR="003D1428" w:rsidRDefault="003D1428" w:rsidP="003D1428">
      <w:pPr>
        <w:spacing w:before="80" w:after="80"/>
        <w:ind w:firstLine="483"/>
        <w:jc w:val="both"/>
        <w:rPr>
          <w:b/>
          <w:spacing w:val="-6"/>
          <w:sz w:val="28"/>
          <w:szCs w:val="28"/>
        </w:rPr>
      </w:pPr>
      <w:r>
        <w:rPr>
          <w:b/>
          <w:spacing w:val="-6"/>
          <w:sz w:val="28"/>
          <w:szCs w:val="28"/>
        </w:rPr>
        <w:t>1.</w:t>
      </w:r>
      <w:r>
        <w:rPr>
          <w:b/>
          <w:spacing w:val="-6"/>
          <w:sz w:val="28"/>
          <w:szCs w:val="28"/>
          <w:lang w:val="vi-VN"/>
        </w:rPr>
        <w:t xml:space="preserve"> Ban Thường trực </w:t>
      </w:r>
      <w:r>
        <w:rPr>
          <w:b/>
          <w:spacing w:val="-6"/>
          <w:sz w:val="28"/>
          <w:szCs w:val="28"/>
        </w:rPr>
        <w:t>Ủy ban Mặt trận Tổ quốc Việt Nam tỉnh</w:t>
      </w:r>
    </w:p>
    <w:p w:rsidR="003D1428" w:rsidRDefault="003D1428" w:rsidP="003D1428">
      <w:pPr>
        <w:spacing w:before="80" w:after="80"/>
        <w:ind w:firstLine="483"/>
        <w:jc w:val="both"/>
        <w:rPr>
          <w:spacing w:val="-6"/>
          <w:sz w:val="28"/>
          <w:szCs w:val="28"/>
        </w:rPr>
      </w:pPr>
      <w:r>
        <w:rPr>
          <w:spacing w:val="-6"/>
          <w:sz w:val="28"/>
          <w:szCs w:val="28"/>
        </w:rPr>
        <w:t>- Tham mưu Thường trực Tỉnh ủy, phối hợp với Ủy ban nhân dân tỉnh có văn bản chỉ đạo các ngành có liên quan triển khai thực hiện phong trào thi đua “Đoàn kết, sáng tạo” đến cán bộ, đảng viên và các tầng lớp nhân dân trong tỉnh.</w:t>
      </w:r>
    </w:p>
    <w:p w:rsidR="003D1428" w:rsidRDefault="003D1428" w:rsidP="003D1428">
      <w:pPr>
        <w:spacing w:before="80" w:after="80"/>
        <w:ind w:firstLine="483"/>
        <w:jc w:val="both"/>
        <w:rPr>
          <w:spacing w:val="-6"/>
          <w:position w:val="4"/>
          <w:sz w:val="28"/>
          <w:szCs w:val="28"/>
          <w:lang w:val="it-IT"/>
        </w:rPr>
      </w:pPr>
      <w:r>
        <w:rPr>
          <w:spacing w:val="-6"/>
          <w:position w:val="4"/>
          <w:sz w:val="28"/>
          <w:szCs w:val="28"/>
          <w:lang w:val="it-IT"/>
        </w:rPr>
        <w:t>- Phối hợp với các ngành chức năng, các tổ chức thành viên tuyên truyền thường xuyên, sâu rộng phong trào “Đoàn kết sáng tạo” đến các đoàn viên, hội viên và các tầng lớp nhân dân.</w:t>
      </w:r>
    </w:p>
    <w:p w:rsidR="003D1428" w:rsidRDefault="003D1428" w:rsidP="003D1428">
      <w:pPr>
        <w:spacing w:before="80" w:after="80"/>
        <w:ind w:firstLine="483"/>
        <w:jc w:val="both"/>
        <w:rPr>
          <w:spacing w:val="-6"/>
          <w:sz w:val="28"/>
          <w:szCs w:val="28"/>
        </w:rPr>
      </w:pPr>
      <w:r>
        <w:rPr>
          <w:spacing w:val="-6"/>
          <w:position w:val="4"/>
          <w:sz w:val="28"/>
          <w:szCs w:val="28"/>
          <w:lang w:val="it-IT"/>
        </w:rPr>
        <w:t>-  Thành lập Hội đồng thẩm định xét và đề nghị công nhận sáng kiến, ý tưởng mới cấp tỉnh. Hằng năm, xét chọn và đề nghị Hội đồng Trung ương xem xét, biểu dương, khen thưởng “Người Việt đoàn kết sáng tạo” cho những tập thể, cá nhân có sáng kiến, ý tưởng mới tiêu biểu.</w:t>
      </w:r>
    </w:p>
    <w:p w:rsidR="003D1428" w:rsidRDefault="003D1428" w:rsidP="003D1428">
      <w:pPr>
        <w:spacing w:before="80" w:after="80"/>
        <w:ind w:left="57" w:right="57" w:firstLine="510"/>
        <w:jc w:val="both"/>
        <w:rPr>
          <w:sz w:val="28"/>
          <w:szCs w:val="28"/>
        </w:rPr>
      </w:pPr>
      <w:r>
        <w:rPr>
          <w:sz w:val="28"/>
          <w:szCs w:val="28"/>
        </w:rPr>
        <w:lastRenderedPageBreak/>
        <w:t>-</w:t>
      </w:r>
      <w:r>
        <w:rPr>
          <w:sz w:val="28"/>
          <w:szCs w:val="28"/>
          <w:lang w:val="vi-VN"/>
        </w:rPr>
        <w:t xml:space="preserve"> Phối hợp với </w:t>
      </w:r>
      <w:r>
        <w:rPr>
          <w:sz w:val="28"/>
          <w:szCs w:val="28"/>
        </w:rPr>
        <w:t xml:space="preserve">Sở Tài chính và các cơ quan liên quan </w:t>
      </w:r>
      <w:r>
        <w:rPr>
          <w:sz w:val="28"/>
          <w:szCs w:val="28"/>
          <w:lang w:val="vi-VN"/>
        </w:rPr>
        <w:t xml:space="preserve">xây dựng cơ chế tài chính Quỹ </w:t>
      </w:r>
      <w:r>
        <w:rPr>
          <w:iCs/>
          <w:sz w:val="28"/>
          <w:szCs w:val="28"/>
          <w:lang w:val="vi-VN"/>
        </w:rPr>
        <w:t>“</w:t>
      </w:r>
      <w:r>
        <w:rPr>
          <w:iCs/>
          <w:sz w:val="28"/>
          <w:szCs w:val="28"/>
        </w:rPr>
        <w:t>Người Việt s</w:t>
      </w:r>
      <w:r>
        <w:rPr>
          <w:iCs/>
          <w:sz w:val="28"/>
          <w:szCs w:val="28"/>
          <w:lang w:val="vi-VN"/>
        </w:rPr>
        <w:t>áng tạo”</w:t>
      </w:r>
      <w:r>
        <w:rPr>
          <w:sz w:val="28"/>
          <w:szCs w:val="28"/>
          <w:lang w:val="vi-VN"/>
        </w:rPr>
        <w:t xml:space="preserve">; </w:t>
      </w:r>
      <w:r>
        <w:rPr>
          <w:sz w:val="28"/>
          <w:szCs w:val="28"/>
        </w:rPr>
        <w:t xml:space="preserve">chủ trì phối hợp Sở Nội vụ (Ban Thi đua - Khen thưởng) và các cơ quan liên quan xây dựng hướng dẫn liên ngành khen thưởng; </w:t>
      </w:r>
      <w:r>
        <w:rPr>
          <w:sz w:val="28"/>
          <w:szCs w:val="28"/>
          <w:lang w:val="vi-VN"/>
        </w:rPr>
        <w:t xml:space="preserve">tiêu chí và thể lệ giải thưởng </w:t>
      </w:r>
      <w:r>
        <w:rPr>
          <w:iCs/>
          <w:sz w:val="28"/>
          <w:szCs w:val="28"/>
          <w:lang w:val="vi-VN"/>
        </w:rPr>
        <w:t>“</w:t>
      </w:r>
      <w:r>
        <w:rPr>
          <w:iCs/>
          <w:sz w:val="28"/>
          <w:szCs w:val="28"/>
        </w:rPr>
        <w:t>Người Việt s</w:t>
      </w:r>
      <w:r>
        <w:rPr>
          <w:iCs/>
          <w:sz w:val="28"/>
          <w:szCs w:val="28"/>
          <w:lang w:val="vi-VN"/>
        </w:rPr>
        <w:t>áng tạo”</w:t>
      </w:r>
      <w:r>
        <w:rPr>
          <w:iCs/>
          <w:sz w:val="28"/>
          <w:szCs w:val="28"/>
        </w:rPr>
        <w:t>.</w:t>
      </w:r>
    </w:p>
    <w:p w:rsidR="003D1428" w:rsidRDefault="003D1428" w:rsidP="003D1428">
      <w:pPr>
        <w:spacing w:before="80" w:after="80"/>
        <w:ind w:firstLine="510"/>
        <w:jc w:val="both"/>
        <w:rPr>
          <w:spacing w:val="-7"/>
          <w:sz w:val="32"/>
          <w:szCs w:val="28"/>
        </w:rPr>
      </w:pPr>
      <w:r>
        <w:rPr>
          <w:bCs/>
          <w:sz w:val="28"/>
          <w:szCs w:val="28"/>
          <w:lang w:val="vi-VN"/>
        </w:rPr>
        <w:t>- Phối hợp với Ban Tuyên giáo</w:t>
      </w:r>
      <w:r>
        <w:rPr>
          <w:bCs/>
          <w:sz w:val="28"/>
          <w:szCs w:val="28"/>
        </w:rPr>
        <w:t>Tỉnh ủy</w:t>
      </w:r>
      <w:r>
        <w:rPr>
          <w:bCs/>
          <w:sz w:val="28"/>
          <w:szCs w:val="28"/>
          <w:lang w:val="vi-VN"/>
        </w:rPr>
        <w:t xml:space="preserve">, </w:t>
      </w:r>
      <w:r>
        <w:rPr>
          <w:bCs/>
          <w:sz w:val="28"/>
          <w:szCs w:val="28"/>
        </w:rPr>
        <w:t>Sở</w:t>
      </w:r>
      <w:r>
        <w:rPr>
          <w:bCs/>
          <w:sz w:val="28"/>
          <w:szCs w:val="28"/>
          <w:lang w:val="vi-VN"/>
        </w:rPr>
        <w:t xml:space="preserve"> Thông tin - Truyền thông chỉ đạo các cơ quan truyền thông tổ chức các hoạt động truyền thông để góp phần hình thành và thúc đẩy </w:t>
      </w:r>
      <w:r>
        <w:rPr>
          <w:iCs/>
          <w:sz w:val="28"/>
          <w:szCs w:val="28"/>
          <w:lang w:val="vi-VN"/>
        </w:rPr>
        <w:t>phong trào “Đoàn kết sáng tạo”.</w:t>
      </w:r>
    </w:p>
    <w:p w:rsidR="003D1428" w:rsidRDefault="003D1428" w:rsidP="003D1428">
      <w:pPr>
        <w:spacing w:before="80" w:after="80"/>
        <w:ind w:firstLine="483"/>
        <w:jc w:val="both"/>
        <w:rPr>
          <w:spacing w:val="-7"/>
          <w:sz w:val="28"/>
          <w:szCs w:val="28"/>
        </w:rPr>
      </w:pPr>
      <w:r>
        <w:rPr>
          <w:spacing w:val="-7"/>
          <w:sz w:val="28"/>
          <w:szCs w:val="28"/>
        </w:rPr>
        <w:t xml:space="preserve">- Chủ trì hiệp thương với các tổ chức thành viên triển khai hưởng ứng, gắn kết phong trào của tổ chức mình với phong trào thi đua “Đoàn kết, sáng tạo” </w:t>
      </w:r>
      <w:r>
        <w:rPr>
          <w:spacing w:val="-7"/>
          <w:position w:val="4"/>
          <w:sz w:val="28"/>
          <w:szCs w:val="28"/>
          <w:lang w:val="pt-BR"/>
        </w:rPr>
        <w:t>nhằm nâng cao chất lượng phong trào và đáp ứng yêu cầu nâng cao năng suất, chất lượng, hiệu quả trên các lĩnh vực;</w:t>
      </w:r>
    </w:p>
    <w:p w:rsidR="003D1428" w:rsidRDefault="003D1428" w:rsidP="003D1428">
      <w:pPr>
        <w:spacing w:before="80" w:after="80"/>
        <w:ind w:firstLine="483"/>
        <w:jc w:val="both"/>
        <w:rPr>
          <w:spacing w:val="-6"/>
          <w:sz w:val="28"/>
          <w:szCs w:val="28"/>
        </w:rPr>
      </w:pPr>
      <w:r>
        <w:rPr>
          <w:spacing w:val="-6"/>
          <w:sz w:val="28"/>
          <w:szCs w:val="28"/>
        </w:rPr>
        <w:t>- Gắn phong trào thi đua “Đoàn kết, sáng tạo” với việc thực hiện cuộc vận động “Toàn dân đoàn kết xây dựng nông thôn mới, đô thị văn minh” và cuộc vận động “Người Việt Nam ưu tiên dùng hàng Việt Nam”</w:t>
      </w:r>
    </w:p>
    <w:p w:rsidR="003D1428" w:rsidRDefault="003D1428" w:rsidP="003D1428">
      <w:pPr>
        <w:tabs>
          <w:tab w:val="left" w:pos="567"/>
          <w:tab w:val="left" w:pos="709"/>
        </w:tabs>
        <w:spacing w:before="80" w:after="80"/>
        <w:ind w:firstLine="57"/>
        <w:jc w:val="both"/>
        <w:rPr>
          <w:spacing w:val="-6"/>
          <w:position w:val="4"/>
          <w:sz w:val="28"/>
          <w:szCs w:val="28"/>
          <w:lang w:val="pt-BR"/>
        </w:rPr>
      </w:pPr>
      <w:r>
        <w:rPr>
          <w:spacing w:val="-6"/>
          <w:position w:val="4"/>
          <w:sz w:val="28"/>
          <w:szCs w:val="28"/>
          <w:lang w:val="pt-BR"/>
        </w:rPr>
        <w:tab/>
        <w:t>- Phối hợp tổ chức giám sát việc thực hiện các chính sách về phát triển khoa học công nghệ; tham gia góp ý, tổ chức phản biện xã hội đối với các dự thảo chính sách về phát triển khoa học, công nghệ. Theo dõi, đôn đốc, kiểm tra, giám sát các đợt thi đua; sau mỗi đợt thi đua có sơ kết, tổng kết, rút kinh nghiệm và khen thưởng.</w:t>
      </w:r>
    </w:p>
    <w:p w:rsidR="003D1428" w:rsidRDefault="003D1428" w:rsidP="003D1428">
      <w:pPr>
        <w:tabs>
          <w:tab w:val="left" w:pos="567"/>
          <w:tab w:val="left" w:pos="709"/>
        </w:tabs>
        <w:spacing w:before="80" w:after="80"/>
        <w:ind w:firstLine="57"/>
        <w:jc w:val="both"/>
        <w:rPr>
          <w:spacing w:val="-6"/>
          <w:position w:val="4"/>
          <w:sz w:val="28"/>
          <w:szCs w:val="28"/>
          <w:lang w:val="pt-BR"/>
        </w:rPr>
      </w:pPr>
      <w:r>
        <w:rPr>
          <w:spacing w:val="-6"/>
          <w:position w:val="4"/>
          <w:sz w:val="28"/>
          <w:szCs w:val="28"/>
          <w:lang w:val="pt-BR"/>
        </w:rPr>
        <w:tab/>
        <w:t>- Phối hợp xây dựng các mô hình về “Đoàn kết sáng tạo” để thu hút sự tham gia của đông đảo các tầng lớp nhân dân; Chú trọng khen thưởng các tập thể, cá nhân có thành tích tiêu biểu trong phong trào “Đoàn kết sáng tạo”.</w:t>
      </w:r>
    </w:p>
    <w:p w:rsidR="003D1428" w:rsidRDefault="003D1428" w:rsidP="003D1428">
      <w:pPr>
        <w:tabs>
          <w:tab w:val="left" w:pos="567"/>
          <w:tab w:val="left" w:pos="709"/>
        </w:tabs>
        <w:spacing w:before="80" w:after="80"/>
        <w:ind w:firstLine="57"/>
        <w:jc w:val="both"/>
        <w:rPr>
          <w:spacing w:val="-6"/>
          <w:sz w:val="28"/>
          <w:szCs w:val="28"/>
        </w:rPr>
      </w:pPr>
      <w:r>
        <w:rPr>
          <w:spacing w:val="-6"/>
          <w:position w:val="4"/>
          <w:sz w:val="28"/>
          <w:szCs w:val="28"/>
          <w:lang w:val="pt-BR"/>
        </w:rPr>
        <w:tab/>
      </w:r>
      <w:r>
        <w:rPr>
          <w:b/>
          <w:spacing w:val="-6"/>
          <w:sz w:val="28"/>
          <w:szCs w:val="28"/>
          <w:lang w:val="pt-BR"/>
        </w:rPr>
        <w:t xml:space="preserve">- </w:t>
      </w:r>
      <w:r>
        <w:rPr>
          <w:spacing w:val="-6"/>
          <w:sz w:val="28"/>
          <w:szCs w:val="28"/>
        </w:rPr>
        <w:t>Giao Ban Phong trào Ủy ban Mặt trận Tổ quốc Việt Nam tỉnh chủ trì phối hợp với các sở, ngành, đơn vị có liên quan tham mưu và giúp Ban Thường trực Ủy ban Mặt trận Tổ quốc Việt Nam tỉnh để triển khai thực hiện phong trào “Đoàn kết sáng tạo” đến cơ sở, cộng đồng dân cư và các tầng lớp Nhân dân.</w:t>
      </w:r>
    </w:p>
    <w:p w:rsidR="003D1428" w:rsidRDefault="003D1428" w:rsidP="003D1428">
      <w:pPr>
        <w:spacing w:before="80" w:after="80"/>
        <w:ind w:firstLine="483"/>
        <w:jc w:val="both"/>
        <w:rPr>
          <w:b/>
          <w:spacing w:val="-6"/>
          <w:sz w:val="28"/>
          <w:szCs w:val="28"/>
        </w:rPr>
      </w:pPr>
    </w:p>
    <w:p w:rsidR="003D1428" w:rsidRDefault="003D1428" w:rsidP="003D1428">
      <w:pPr>
        <w:spacing w:before="80" w:after="80"/>
        <w:ind w:firstLine="483"/>
        <w:jc w:val="both"/>
        <w:rPr>
          <w:b/>
          <w:spacing w:val="-6"/>
          <w:sz w:val="28"/>
          <w:szCs w:val="28"/>
        </w:rPr>
      </w:pPr>
    </w:p>
    <w:p w:rsidR="003D1428" w:rsidRDefault="003D1428" w:rsidP="003D1428">
      <w:pPr>
        <w:spacing w:before="80" w:after="80"/>
        <w:ind w:firstLine="483"/>
        <w:jc w:val="both"/>
        <w:rPr>
          <w:b/>
          <w:spacing w:val="-6"/>
          <w:sz w:val="28"/>
          <w:szCs w:val="28"/>
          <w:lang w:val="pt-BR"/>
        </w:rPr>
      </w:pPr>
      <w:r>
        <w:rPr>
          <w:b/>
          <w:spacing w:val="-6"/>
          <w:sz w:val="28"/>
          <w:szCs w:val="28"/>
        </w:rPr>
        <w:t xml:space="preserve">2. </w:t>
      </w:r>
      <w:r>
        <w:rPr>
          <w:b/>
          <w:spacing w:val="-6"/>
          <w:sz w:val="28"/>
          <w:szCs w:val="28"/>
          <w:lang w:val="pt-BR"/>
        </w:rPr>
        <w:t>Đề nghị các tổ chức thành viên của Mặt trận</w:t>
      </w:r>
    </w:p>
    <w:p w:rsidR="003D1428" w:rsidRDefault="003D1428" w:rsidP="003D1428">
      <w:pPr>
        <w:spacing w:before="80" w:after="80"/>
        <w:ind w:firstLine="426"/>
        <w:jc w:val="both"/>
        <w:rPr>
          <w:spacing w:val="-6"/>
          <w:position w:val="4"/>
          <w:sz w:val="28"/>
          <w:szCs w:val="28"/>
          <w:lang w:val="pt-BR"/>
        </w:rPr>
      </w:pPr>
      <w:r>
        <w:rPr>
          <w:spacing w:val="-6"/>
          <w:position w:val="4"/>
          <w:sz w:val="28"/>
          <w:szCs w:val="28"/>
          <w:lang w:val="pt-BR"/>
        </w:rPr>
        <w:t>Các tổ chức thành viên của Mặt trận, trước hết là các tổ chức chính trị - xã hội, Liên hiệp các Hội khoa học và Kỹ thuật Việt Nam tỉnh Tây Ninh:</w:t>
      </w:r>
    </w:p>
    <w:p w:rsidR="003D1428" w:rsidRDefault="003D1428" w:rsidP="003D1428">
      <w:pPr>
        <w:spacing w:before="80" w:after="80"/>
        <w:ind w:firstLine="426"/>
        <w:jc w:val="both"/>
        <w:rPr>
          <w:spacing w:val="-6"/>
          <w:position w:val="4"/>
          <w:sz w:val="28"/>
          <w:szCs w:val="28"/>
          <w:lang w:val="pt-BR"/>
        </w:rPr>
      </w:pPr>
      <w:r>
        <w:rPr>
          <w:rFonts w:eastAsia="Calibri"/>
          <w:spacing w:val="-6"/>
          <w:position w:val="4"/>
          <w:sz w:val="28"/>
          <w:szCs w:val="28"/>
          <w:lang w:val="pt-BR"/>
        </w:rPr>
        <w:t xml:space="preserve">- Có kế hoạch hưởng ứng và triển khai thực hiện phong trào “Đoàn kết sáng tạo” cho tổ chức mình; tuyên truyền đến hội viên, đoàn viên; chỉ đạo và hướng dẫn tổ chức trực thuộc phối hợp với Ủy ban Mặt trận Tổ quốc Việt Nam cùng cấp trong triển khai thực hiện phong trào “Đoàn kết sáng tạo”. </w:t>
      </w:r>
    </w:p>
    <w:p w:rsidR="003D1428" w:rsidRDefault="003D1428" w:rsidP="003D1428">
      <w:pPr>
        <w:spacing w:before="80" w:after="80"/>
        <w:ind w:firstLine="426"/>
        <w:jc w:val="both"/>
        <w:rPr>
          <w:spacing w:val="-6"/>
          <w:position w:val="4"/>
          <w:sz w:val="28"/>
          <w:szCs w:val="28"/>
          <w:lang w:val="pt-BR"/>
        </w:rPr>
      </w:pPr>
      <w:r>
        <w:rPr>
          <w:spacing w:val="-6"/>
          <w:position w:val="4"/>
          <w:sz w:val="28"/>
          <w:szCs w:val="28"/>
          <w:lang w:val="pt-BR"/>
        </w:rPr>
        <w:t>- Cụ thể hóa và gắn kết phong trào thi đua sáng tạo hiện có của tổ chức mình với phong trào “Đoàn kết sáng tạo” do MTTQ Việt Nam chủ trì đảm bảo thiết thực, hiệu quả.</w:t>
      </w:r>
    </w:p>
    <w:p w:rsidR="003D1428" w:rsidRDefault="003D1428" w:rsidP="003D1428">
      <w:pPr>
        <w:spacing w:before="80" w:after="80"/>
        <w:ind w:firstLine="426"/>
        <w:jc w:val="both"/>
        <w:rPr>
          <w:spacing w:val="-6"/>
          <w:position w:val="4"/>
          <w:sz w:val="28"/>
          <w:szCs w:val="28"/>
          <w:lang w:val="pt-BR"/>
        </w:rPr>
      </w:pPr>
      <w:r>
        <w:rPr>
          <w:spacing w:val="-6"/>
          <w:position w:val="4"/>
          <w:sz w:val="28"/>
          <w:szCs w:val="28"/>
          <w:lang w:val="pt-BR"/>
        </w:rPr>
        <w:lastRenderedPageBreak/>
        <w:t xml:space="preserve">- Xây dựng và nhân rộng các mô hình về “Đoàn kết sáng tạo" để hướng dẫn đoàn viên, hội viên thực hiện. </w:t>
      </w:r>
    </w:p>
    <w:p w:rsidR="003D1428" w:rsidRDefault="003D1428" w:rsidP="003D1428">
      <w:pPr>
        <w:spacing w:before="80" w:after="80"/>
        <w:ind w:firstLine="426"/>
        <w:jc w:val="both"/>
        <w:rPr>
          <w:spacing w:val="-6"/>
          <w:position w:val="4"/>
          <w:sz w:val="28"/>
          <w:szCs w:val="28"/>
          <w:lang w:val="pt-BR"/>
        </w:rPr>
      </w:pPr>
      <w:r>
        <w:rPr>
          <w:spacing w:val="-6"/>
          <w:position w:val="4"/>
          <w:sz w:val="28"/>
          <w:szCs w:val="28"/>
          <w:lang w:val="pt-BR"/>
        </w:rPr>
        <w:t>- Hằng năm tập hợp những sáng tạo, sáng kiến, ý tưởng mới trong tổ chức; phối hợp với Ban Thường trực Ủy ban Trung ương Mặt trận Tổ quốc Việt Nam tỉnh thống nhất xem xét, công nhận để gửi Mặt trận Trung ương biên tập vào ấn phẩm “Gương người Việt đoàn kết sáng tạo” và công bố, giới thiệu trong Lễ biểu dương, khen thưởng những tập thể, cán nhân tiêu biểu trong phong trào “Đoàn kết sáng tạo”.</w:t>
      </w:r>
    </w:p>
    <w:p w:rsidR="003D1428" w:rsidRDefault="003D1428" w:rsidP="003D1428">
      <w:pPr>
        <w:pStyle w:val="BodyText"/>
        <w:spacing w:before="80" w:after="80"/>
        <w:ind w:left="57" w:right="57" w:firstLine="369"/>
        <w:jc w:val="both"/>
        <w:rPr>
          <w:b/>
          <w:spacing w:val="-6"/>
          <w:sz w:val="28"/>
          <w:szCs w:val="28"/>
        </w:rPr>
      </w:pPr>
      <w:r>
        <w:rPr>
          <w:b/>
          <w:spacing w:val="-6"/>
          <w:sz w:val="28"/>
          <w:szCs w:val="28"/>
        </w:rPr>
        <w:t>3. Đề nghị UBND tỉnh</w:t>
      </w:r>
    </w:p>
    <w:p w:rsidR="003D1428" w:rsidRDefault="003D1428" w:rsidP="003D1428">
      <w:pPr>
        <w:pStyle w:val="BodyText"/>
        <w:spacing w:before="80" w:after="80"/>
        <w:ind w:left="57" w:right="57" w:firstLine="369"/>
        <w:jc w:val="both"/>
        <w:rPr>
          <w:spacing w:val="-6"/>
          <w:sz w:val="28"/>
          <w:szCs w:val="28"/>
        </w:rPr>
      </w:pPr>
      <w:r>
        <w:rPr>
          <w:spacing w:val="-6"/>
          <w:sz w:val="28"/>
          <w:szCs w:val="28"/>
        </w:rPr>
        <w:t xml:space="preserve">- Tạo điều kiện và phối hợp với </w:t>
      </w:r>
      <w:r>
        <w:rPr>
          <w:spacing w:val="-6"/>
          <w:sz w:val="28"/>
          <w:szCs w:val="28"/>
          <w:lang w:val="vi-VN"/>
        </w:rPr>
        <w:t>Ủy ban Mặt trận Tổ quốc Việt Nam</w:t>
      </w:r>
      <w:r>
        <w:rPr>
          <w:spacing w:val="-6"/>
          <w:sz w:val="28"/>
          <w:szCs w:val="28"/>
        </w:rPr>
        <w:t xml:space="preserve"> tỉnh triển khai phong trào thi đua “Đoàn kết sáng tạo” đến các cơ quan, đơn vị, tổ chức, cộng đồng dân cư.</w:t>
      </w:r>
    </w:p>
    <w:p w:rsidR="003D1428" w:rsidRDefault="003D1428" w:rsidP="003D1428">
      <w:pPr>
        <w:pStyle w:val="BodyText"/>
        <w:spacing w:before="80" w:after="80"/>
        <w:ind w:left="57" w:right="57" w:firstLine="369"/>
        <w:jc w:val="both"/>
        <w:rPr>
          <w:spacing w:val="-6"/>
          <w:sz w:val="28"/>
          <w:szCs w:val="28"/>
        </w:rPr>
      </w:pPr>
      <w:r>
        <w:rPr>
          <w:spacing w:val="-6"/>
          <w:sz w:val="28"/>
          <w:szCs w:val="28"/>
        </w:rPr>
        <w:t>- C</w:t>
      </w:r>
      <w:r>
        <w:rPr>
          <w:spacing w:val="-6"/>
          <w:sz w:val="28"/>
          <w:szCs w:val="28"/>
          <w:lang w:val="vi-VN"/>
        </w:rPr>
        <w:t xml:space="preserve">hỉ đạo các </w:t>
      </w:r>
      <w:r>
        <w:rPr>
          <w:spacing w:val="-6"/>
          <w:sz w:val="28"/>
          <w:szCs w:val="28"/>
        </w:rPr>
        <w:t>sở</w:t>
      </w:r>
      <w:r>
        <w:rPr>
          <w:spacing w:val="-6"/>
          <w:sz w:val="28"/>
          <w:szCs w:val="28"/>
          <w:lang w:val="vi-VN"/>
        </w:rPr>
        <w:t xml:space="preserve">, ngành, cơ quan </w:t>
      </w:r>
      <w:r>
        <w:rPr>
          <w:spacing w:val="-6"/>
          <w:sz w:val="28"/>
          <w:szCs w:val="28"/>
        </w:rPr>
        <w:t xml:space="preserve">thuộc </w:t>
      </w:r>
      <w:r>
        <w:rPr>
          <w:spacing w:val="-6"/>
          <w:sz w:val="28"/>
          <w:szCs w:val="28"/>
          <w:lang w:val="vi-VN"/>
        </w:rPr>
        <w:t xml:space="preserve">Ủy ban Nhân dân </w:t>
      </w:r>
      <w:r>
        <w:rPr>
          <w:spacing w:val="-6"/>
          <w:sz w:val="28"/>
          <w:szCs w:val="28"/>
        </w:rPr>
        <w:t>tỉnh</w:t>
      </w:r>
      <w:r>
        <w:rPr>
          <w:b/>
          <w:spacing w:val="-6"/>
          <w:sz w:val="28"/>
          <w:szCs w:val="28"/>
          <w:lang w:val="vi-VN"/>
        </w:rPr>
        <w:t xml:space="preserve"> </w:t>
      </w:r>
      <w:r>
        <w:rPr>
          <w:spacing w:val="-6"/>
          <w:sz w:val="28"/>
          <w:szCs w:val="28"/>
          <w:lang w:val="vi-VN"/>
        </w:rPr>
        <w:t>hỗ trợ và</w:t>
      </w:r>
      <w:r>
        <w:rPr>
          <w:b/>
          <w:spacing w:val="-6"/>
          <w:sz w:val="28"/>
          <w:szCs w:val="28"/>
          <w:lang w:val="vi-VN"/>
        </w:rPr>
        <w:t xml:space="preserve"> </w:t>
      </w:r>
      <w:r>
        <w:rPr>
          <w:spacing w:val="-6"/>
          <w:sz w:val="28"/>
          <w:szCs w:val="28"/>
          <w:lang w:val="vi-VN"/>
        </w:rPr>
        <w:t xml:space="preserve">phối hợp với Ban Thường trực Ủy ban Mặt trận Tổ quốc Việt Nam </w:t>
      </w:r>
      <w:r>
        <w:rPr>
          <w:spacing w:val="-6"/>
          <w:sz w:val="28"/>
          <w:szCs w:val="28"/>
        </w:rPr>
        <w:t xml:space="preserve">tỉnh </w:t>
      </w:r>
      <w:r>
        <w:rPr>
          <w:spacing w:val="-6"/>
          <w:sz w:val="28"/>
          <w:szCs w:val="28"/>
          <w:lang w:val="vi-VN"/>
        </w:rPr>
        <w:t>tổ chức phát động</w:t>
      </w:r>
      <w:r>
        <w:rPr>
          <w:spacing w:val="-6"/>
          <w:sz w:val="28"/>
          <w:szCs w:val="28"/>
        </w:rPr>
        <w:t>, triển khai, thực hiện</w:t>
      </w:r>
      <w:r>
        <w:rPr>
          <w:spacing w:val="-6"/>
          <w:sz w:val="28"/>
          <w:szCs w:val="28"/>
          <w:lang w:val="vi-VN"/>
        </w:rPr>
        <w:t xml:space="preserve"> phong trào thi đua “Đoàn kết sáng tạo”</w:t>
      </w:r>
      <w:r>
        <w:rPr>
          <w:spacing w:val="-6"/>
          <w:sz w:val="28"/>
          <w:szCs w:val="28"/>
        </w:rPr>
        <w:t xml:space="preserve">, cụ thể như sau: </w:t>
      </w:r>
    </w:p>
    <w:p w:rsidR="003D1428" w:rsidRDefault="003D1428" w:rsidP="003D1428">
      <w:pPr>
        <w:tabs>
          <w:tab w:val="left" w:pos="8540"/>
        </w:tabs>
        <w:spacing w:before="80" w:after="80"/>
        <w:ind w:left="57" w:right="57" w:firstLine="369"/>
        <w:jc w:val="both"/>
        <w:rPr>
          <w:spacing w:val="-6"/>
          <w:sz w:val="28"/>
          <w:szCs w:val="28"/>
          <w:lang w:val="vi-VN"/>
        </w:rPr>
      </w:pPr>
      <w:r>
        <w:rPr>
          <w:b/>
          <w:spacing w:val="-6"/>
          <w:sz w:val="28"/>
          <w:szCs w:val="28"/>
        </w:rPr>
        <w:t>3.1.</w:t>
      </w:r>
      <w:r>
        <w:rPr>
          <w:b/>
          <w:spacing w:val="-6"/>
          <w:sz w:val="28"/>
          <w:szCs w:val="28"/>
          <w:lang w:val="vi-VN"/>
        </w:rPr>
        <w:t xml:space="preserve"> </w:t>
      </w:r>
      <w:r>
        <w:rPr>
          <w:b/>
          <w:spacing w:val="-6"/>
          <w:sz w:val="28"/>
          <w:szCs w:val="28"/>
        </w:rPr>
        <w:t>Sở</w:t>
      </w:r>
      <w:r>
        <w:rPr>
          <w:b/>
          <w:spacing w:val="-6"/>
          <w:sz w:val="28"/>
          <w:szCs w:val="28"/>
          <w:lang w:val="vi-VN"/>
        </w:rPr>
        <w:t xml:space="preserve"> Khoa học và Công nghệ</w:t>
      </w:r>
    </w:p>
    <w:p w:rsidR="003D1428" w:rsidRDefault="003D1428" w:rsidP="003D1428">
      <w:pPr>
        <w:tabs>
          <w:tab w:val="left" w:pos="8540"/>
        </w:tabs>
        <w:spacing w:before="80" w:after="80"/>
        <w:ind w:left="57" w:right="57" w:firstLine="369"/>
        <w:jc w:val="both"/>
        <w:rPr>
          <w:spacing w:val="-6"/>
          <w:sz w:val="28"/>
          <w:szCs w:val="28"/>
        </w:rPr>
      </w:pPr>
      <w:r>
        <w:rPr>
          <w:spacing w:val="-6"/>
          <w:sz w:val="28"/>
          <w:szCs w:val="28"/>
        </w:rPr>
        <w:t xml:space="preserve">- </w:t>
      </w:r>
      <w:r>
        <w:rPr>
          <w:spacing w:val="-6"/>
          <w:sz w:val="28"/>
          <w:szCs w:val="28"/>
          <w:lang w:val="vi-VN"/>
        </w:rPr>
        <w:t xml:space="preserve"> Chủ trì, phối hợp với Ban Thường trực Ủy ban Mặt trận Tổ quốc Việt Nam </w:t>
      </w:r>
      <w:r>
        <w:rPr>
          <w:spacing w:val="-6"/>
          <w:sz w:val="28"/>
          <w:szCs w:val="28"/>
        </w:rPr>
        <w:t xml:space="preserve">tỉnh </w:t>
      </w:r>
      <w:r>
        <w:rPr>
          <w:spacing w:val="-6"/>
          <w:sz w:val="28"/>
          <w:szCs w:val="28"/>
          <w:lang w:val="vi-VN"/>
        </w:rPr>
        <w:t xml:space="preserve">xây dựng cơ sở dữ liệu ý tưởng, sáng tạo </w:t>
      </w:r>
      <w:r>
        <w:rPr>
          <w:spacing w:val="-6"/>
          <w:sz w:val="28"/>
          <w:szCs w:val="28"/>
        </w:rPr>
        <w:t>Q</w:t>
      </w:r>
      <w:r>
        <w:rPr>
          <w:spacing w:val="-6"/>
          <w:sz w:val="28"/>
          <w:szCs w:val="28"/>
          <w:lang w:val="vi-VN"/>
        </w:rPr>
        <w:t>uốc gia</w:t>
      </w:r>
      <w:r>
        <w:rPr>
          <w:spacing w:val="-6"/>
          <w:sz w:val="28"/>
          <w:szCs w:val="28"/>
        </w:rPr>
        <w:t xml:space="preserve"> khi có hướng dẫn của Bộ Khoa học và Công nghệ</w:t>
      </w:r>
      <w:r>
        <w:rPr>
          <w:spacing w:val="-6"/>
          <w:sz w:val="28"/>
          <w:szCs w:val="28"/>
          <w:lang w:val="vi-VN"/>
        </w:rPr>
        <w:t>; định kỳ hàng năm phối hợp tổ chức hội thảo</w:t>
      </w:r>
      <w:r>
        <w:rPr>
          <w:spacing w:val="-6"/>
          <w:sz w:val="28"/>
          <w:szCs w:val="28"/>
        </w:rPr>
        <w:t>, tọa đàm</w:t>
      </w:r>
      <w:r>
        <w:rPr>
          <w:spacing w:val="-6"/>
          <w:sz w:val="28"/>
          <w:szCs w:val="28"/>
          <w:lang w:val="vi-VN"/>
        </w:rPr>
        <w:t xml:space="preserve"> về thi đua sáng tạo</w:t>
      </w:r>
      <w:r>
        <w:rPr>
          <w:spacing w:val="-6"/>
          <w:sz w:val="28"/>
          <w:szCs w:val="28"/>
        </w:rPr>
        <w:t>.</w:t>
      </w:r>
    </w:p>
    <w:p w:rsidR="003D1428" w:rsidRDefault="003D1428" w:rsidP="003D1428">
      <w:pPr>
        <w:tabs>
          <w:tab w:val="left" w:pos="8540"/>
        </w:tabs>
        <w:spacing w:before="80" w:after="80"/>
        <w:ind w:left="57" w:right="57" w:firstLine="369"/>
        <w:jc w:val="both"/>
        <w:rPr>
          <w:spacing w:val="-6"/>
          <w:sz w:val="28"/>
          <w:szCs w:val="28"/>
        </w:rPr>
      </w:pPr>
      <w:r>
        <w:rPr>
          <w:spacing w:val="-6"/>
          <w:sz w:val="28"/>
          <w:szCs w:val="28"/>
        </w:rPr>
        <w:t>-</w:t>
      </w:r>
      <w:r>
        <w:rPr>
          <w:spacing w:val="-6"/>
          <w:sz w:val="28"/>
          <w:szCs w:val="28"/>
          <w:lang w:val="vi-VN"/>
        </w:rPr>
        <w:t xml:space="preserve"> Chủ </w:t>
      </w:r>
      <w:r>
        <w:rPr>
          <w:spacing w:val="-6"/>
          <w:sz w:val="28"/>
          <w:szCs w:val="28"/>
        </w:rPr>
        <w:t>động tham mưu, nghiên cứu,</w:t>
      </w:r>
      <w:r>
        <w:rPr>
          <w:spacing w:val="-6"/>
          <w:sz w:val="28"/>
          <w:szCs w:val="28"/>
          <w:lang w:val="vi-VN"/>
        </w:rPr>
        <w:t xml:space="preserve"> đề xuất </w:t>
      </w:r>
      <w:r>
        <w:rPr>
          <w:spacing w:val="-6"/>
          <w:sz w:val="28"/>
          <w:szCs w:val="28"/>
        </w:rPr>
        <w:t>UBND tỉnh</w:t>
      </w:r>
      <w:r>
        <w:rPr>
          <w:spacing w:val="-6"/>
          <w:sz w:val="28"/>
          <w:szCs w:val="28"/>
          <w:lang w:val="vi-VN"/>
        </w:rPr>
        <w:t xml:space="preserve"> </w:t>
      </w:r>
      <w:r>
        <w:rPr>
          <w:spacing w:val="-6"/>
          <w:sz w:val="28"/>
          <w:szCs w:val="28"/>
        </w:rPr>
        <w:t xml:space="preserve">rà soát, bổ sung, hoàn thiện </w:t>
      </w:r>
      <w:r>
        <w:rPr>
          <w:spacing w:val="-6"/>
          <w:sz w:val="28"/>
          <w:szCs w:val="28"/>
          <w:lang w:val="vi-VN"/>
        </w:rPr>
        <w:t>chính sách hỗ trợ các hoạt động nghiên cứu, sáng tạo, sáng kiến, ý tưởng mới và cơ chế ứng dụng các sáng kiến, ý tưởng được đánh giá, xếp loại.</w:t>
      </w:r>
    </w:p>
    <w:p w:rsidR="003D1428" w:rsidRDefault="003D1428" w:rsidP="003D1428">
      <w:pPr>
        <w:tabs>
          <w:tab w:val="left" w:pos="8540"/>
        </w:tabs>
        <w:spacing w:before="80" w:after="80"/>
        <w:ind w:left="57" w:right="57" w:firstLine="369"/>
        <w:jc w:val="both"/>
        <w:rPr>
          <w:spacing w:val="-6"/>
          <w:sz w:val="28"/>
          <w:szCs w:val="28"/>
        </w:rPr>
      </w:pPr>
      <w:r>
        <w:rPr>
          <w:spacing w:val="-6"/>
          <w:sz w:val="28"/>
          <w:szCs w:val="28"/>
        </w:rPr>
        <w:t>- Phối hợp với Liên hiệp các Hội Khoa học và Kỹ thuật tỉnh và các cơ quan có liên quan tổ chức tốt các cuộc thi sáng tạo khoa học, kỹ thuật trên địa bàn tỉnh.</w:t>
      </w:r>
    </w:p>
    <w:p w:rsidR="003D1428" w:rsidRDefault="003D1428" w:rsidP="003D1428">
      <w:pPr>
        <w:spacing w:before="80" w:after="80"/>
        <w:ind w:left="57" w:right="57" w:firstLine="369"/>
        <w:jc w:val="both"/>
        <w:rPr>
          <w:b/>
          <w:spacing w:val="-6"/>
          <w:sz w:val="28"/>
          <w:szCs w:val="28"/>
        </w:rPr>
      </w:pPr>
      <w:r>
        <w:rPr>
          <w:b/>
          <w:spacing w:val="-6"/>
          <w:sz w:val="28"/>
          <w:szCs w:val="28"/>
        </w:rPr>
        <w:t>3.2.</w:t>
      </w:r>
      <w:r>
        <w:rPr>
          <w:b/>
          <w:spacing w:val="-6"/>
          <w:sz w:val="28"/>
          <w:szCs w:val="28"/>
          <w:lang w:val="vi-VN"/>
        </w:rPr>
        <w:t xml:space="preserve"> </w:t>
      </w:r>
      <w:r>
        <w:rPr>
          <w:b/>
          <w:spacing w:val="-6"/>
          <w:sz w:val="28"/>
          <w:szCs w:val="28"/>
        </w:rPr>
        <w:t>Sở</w:t>
      </w:r>
      <w:r>
        <w:rPr>
          <w:b/>
          <w:spacing w:val="-6"/>
          <w:sz w:val="28"/>
          <w:szCs w:val="28"/>
          <w:lang w:val="vi-VN"/>
        </w:rPr>
        <w:t xml:space="preserve"> Giáo dục và Đào tạo, </w:t>
      </w:r>
      <w:r>
        <w:rPr>
          <w:b/>
          <w:spacing w:val="-6"/>
          <w:sz w:val="28"/>
          <w:szCs w:val="28"/>
        </w:rPr>
        <w:t>Sở</w:t>
      </w:r>
      <w:r>
        <w:rPr>
          <w:b/>
          <w:spacing w:val="-6"/>
          <w:sz w:val="28"/>
          <w:szCs w:val="28"/>
          <w:lang w:val="vi-VN"/>
        </w:rPr>
        <w:t xml:space="preserve"> Lao động</w:t>
      </w:r>
      <w:r>
        <w:rPr>
          <w:b/>
          <w:spacing w:val="-6"/>
          <w:sz w:val="28"/>
          <w:szCs w:val="28"/>
        </w:rPr>
        <w:t>,</w:t>
      </w:r>
      <w:r>
        <w:rPr>
          <w:b/>
          <w:spacing w:val="-6"/>
          <w:sz w:val="28"/>
          <w:szCs w:val="28"/>
          <w:lang w:val="vi-VN"/>
        </w:rPr>
        <w:t xml:space="preserve"> Thương binh và Xã hội</w:t>
      </w:r>
      <w:r>
        <w:rPr>
          <w:b/>
          <w:spacing w:val="-6"/>
          <w:sz w:val="28"/>
          <w:szCs w:val="28"/>
        </w:rPr>
        <w:t xml:space="preserve"> tỉnh; Sở Y tế</w:t>
      </w:r>
    </w:p>
    <w:p w:rsidR="003D1428" w:rsidRDefault="003D1428" w:rsidP="003D1428">
      <w:pPr>
        <w:spacing w:before="80" w:after="80"/>
        <w:ind w:left="57" w:right="57" w:firstLine="369"/>
        <w:jc w:val="both"/>
        <w:rPr>
          <w:spacing w:val="-6"/>
          <w:sz w:val="28"/>
          <w:szCs w:val="28"/>
        </w:rPr>
      </w:pPr>
      <w:r>
        <w:rPr>
          <w:b/>
          <w:spacing w:val="-6"/>
          <w:sz w:val="28"/>
          <w:szCs w:val="28"/>
        </w:rPr>
        <w:t xml:space="preserve"> - Xây dựng kế hoạch, chỉ đạo các cơ sở giáo dục và đào tạo thuộc ngành mình quản lý hưởng ứng phong trào thi đua </w:t>
      </w:r>
      <w:r>
        <w:rPr>
          <w:iCs/>
          <w:spacing w:val="-6"/>
          <w:sz w:val="28"/>
          <w:szCs w:val="28"/>
          <w:lang w:val="vi-VN"/>
        </w:rPr>
        <w:t xml:space="preserve">“Đoàn kết sáng tạo” </w:t>
      </w:r>
      <w:r>
        <w:rPr>
          <w:spacing w:val="-6"/>
          <w:sz w:val="28"/>
          <w:szCs w:val="28"/>
          <w:lang w:val="vi-VN"/>
        </w:rPr>
        <w:t xml:space="preserve">nhằm thu hút đông đảo </w:t>
      </w:r>
      <w:r>
        <w:rPr>
          <w:spacing w:val="-6"/>
          <w:sz w:val="28"/>
          <w:szCs w:val="28"/>
        </w:rPr>
        <w:t>giảng viên, giáo viên, cán bộ quản lý giáo dục, học sinh, sinh viên, học viên</w:t>
      </w:r>
      <w:r>
        <w:rPr>
          <w:spacing w:val="-6"/>
          <w:sz w:val="28"/>
          <w:szCs w:val="28"/>
          <w:lang w:val="vi-VN"/>
        </w:rPr>
        <w:t xml:space="preserve"> tham gia</w:t>
      </w:r>
      <w:r>
        <w:rPr>
          <w:spacing w:val="-6"/>
          <w:sz w:val="28"/>
          <w:szCs w:val="28"/>
        </w:rPr>
        <w:t>.</w:t>
      </w:r>
    </w:p>
    <w:p w:rsidR="003D1428" w:rsidRDefault="003D1428" w:rsidP="003D1428">
      <w:pPr>
        <w:spacing w:before="80" w:after="80"/>
        <w:ind w:left="57" w:right="57" w:firstLine="369"/>
        <w:jc w:val="both"/>
        <w:rPr>
          <w:b/>
          <w:spacing w:val="-6"/>
          <w:sz w:val="28"/>
          <w:szCs w:val="28"/>
        </w:rPr>
      </w:pPr>
      <w:r>
        <w:rPr>
          <w:spacing w:val="-6"/>
          <w:sz w:val="28"/>
          <w:szCs w:val="28"/>
        </w:rPr>
        <w:t>-</w:t>
      </w:r>
      <w:r>
        <w:rPr>
          <w:spacing w:val="-6"/>
          <w:sz w:val="28"/>
          <w:szCs w:val="28"/>
          <w:lang w:val="vi-VN"/>
        </w:rPr>
        <w:t xml:space="preserve"> Hàng năm</w:t>
      </w:r>
      <w:r>
        <w:rPr>
          <w:spacing w:val="-6"/>
          <w:sz w:val="28"/>
          <w:szCs w:val="28"/>
        </w:rPr>
        <w:t>,</w:t>
      </w:r>
      <w:r>
        <w:rPr>
          <w:spacing w:val="-6"/>
          <w:sz w:val="28"/>
          <w:szCs w:val="28"/>
          <w:lang w:val="vi-VN"/>
        </w:rPr>
        <w:t xml:space="preserve"> đánh giá </w:t>
      </w:r>
      <w:r>
        <w:rPr>
          <w:spacing w:val="-6"/>
          <w:sz w:val="28"/>
          <w:szCs w:val="28"/>
        </w:rPr>
        <w:t>p</w:t>
      </w:r>
      <w:r>
        <w:rPr>
          <w:spacing w:val="-6"/>
          <w:sz w:val="28"/>
          <w:szCs w:val="28"/>
          <w:lang w:val="vi-VN"/>
        </w:rPr>
        <w:t xml:space="preserve">hong trào thi đua </w:t>
      </w:r>
      <w:r>
        <w:rPr>
          <w:iCs/>
          <w:spacing w:val="-6"/>
          <w:sz w:val="28"/>
          <w:szCs w:val="28"/>
          <w:lang w:val="vi-VN"/>
        </w:rPr>
        <w:t xml:space="preserve">“Đoàn kết sáng tạo” </w:t>
      </w:r>
      <w:r>
        <w:rPr>
          <w:spacing w:val="-6"/>
          <w:sz w:val="28"/>
          <w:szCs w:val="28"/>
          <w:lang w:val="vi-VN"/>
        </w:rPr>
        <w:t>của</w:t>
      </w:r>
      <w:r>
        <w:rPr>
          <w:spacing w:val="-6"/>
          <w:sz w:val="28"/>
          <w:szCs w:val="28"/>
        </w:rPr>
        <w:t xml:space="preserve"> các cơ sở giáo dục và đào tạo; </w:t>
      </w:r>
      <w:r>
        <w:rPr>
          <w:spacing w:val="-6"/>
          <w:sz w:val="28"/>
          <w:szCs w:val="28"/>
          <w:lang w:val="vi-VN"/>
        </w:rPr>
        <w:t xml:space="preserve">thông tin kết quả về </w:t>
      </w:r>
      <w:r>
        <w:rPr>
          <w:spacing w:val="-6"/>
          <w:sz w:val="28"/>
          <w:szCs w:val="28"/>
        </w:rPr>
        <w:t xml:space="preserve">Ủy ban Mặt trận Tổ quốc Việt Nam tỉnh và Sở Nội vụ. </w:t>
      </w:r>
    </w:p>
    <w:p w:rsidR="003D1428" w:rsidRDefault="003D1428" w:rsidP="003D1428">
      <w:pPr>
        <w:spacing w:before="80" w:after="80"/>
        <w:ind w:firstLine="369"/>
        <w:jc w:val="both"/>
        <w:rPr>
          <w:b/>
          <w:spacing w:val="-6"/>
          <w:sz w:val="28"/>
          <w:szCs w:val="28"/>
        </w:rPr>
      </w:pPr>
      <w:r>
        <w:rPr>
          <w:b/>
          <w:spacing w:val="-6"/>
          <w:sz w:val="28"/>
          <w:szCs w:val="28"/>
        </w:rPr>
        <w:t>3.3.</w:t>
      </w:r>
      <w:r>
        <w:rPr>
          <w:b/>
          <w:spacing w:val="-6"/>
          <w:sz w:val="28"/>
          <w:szCs w:val="28"/>
          <w:lang w:val="vi-VN"/>
        </w:rPr>
        <w:t xml:space="preserve"> </w:t>
      </w:r>
      <w:r>
        <w:rPr>
          <w:b/>
          <w:spacing w:val="-6"/>
          <w:sz w:val="28"/>
          <w:szCs w:val="28"/>
        </w:rPr>
        <w:t>Sở</w:t>
      </w:r>
      <w:r>
        <w:rPr>
          <w:b/>
          <w:spacing w:val="-6"/>
          <w:sz w:val="28"/>
          <w:szCs w:val="28"/>
          <w:lang w:val="vi-VN"/>
        </w:rPr>
        <w:t xml:space="preserve"> Tài chính</w:t>
      </w:r>
    </w:p>
    <w:p w:rsidR="003D1428" w:rsidRDefault="003D1428" w:rsidP="003D1428">
      <w:pPr>
        <w:spacing w:before="80" w:after="80"/>
        <w:ind w:firstLine="369"/>
        <w:jc w:val="both"/>
        <w:rPr>
          <w:bCs/>
          <w:iCs/>
          <w:spacing w:val="-6"/>
          <w:sz w:val="28"/>
          <w:szCs w:val="28"/>
        </w:rPr>
      </w:pPr>
      <w:r>
        <w:rPr>
          <w:spacing w:val="-6"/>
          <w:sz w:val="28"/>
          <w:szCs w:val="28"/>
        </w:rPr>
        <w:t xml:space="preserve"> - Tham mưu cho UBND tỉnh bố trí</w:t>
      </w:r>
      <w:r>
        <w:rPr>
          <w:spacing w:val="-6"/>
          <w:sz w:val="28"/>
          <w:szCs w:val="28"/>
          <w:lang w:val="vi-VN"/>
        </w:rPr>
        <w:t xml:space="preserve"> ngân sách và hướng dẫn sử dụng kinh phí tổ chức thực hiện </w:t>
      </w:r>
      <w:r>
        <w:rPr>
          <w:bCs/>
          <w:iCs/>
          <w:spacing w:val="-6"/>
          <w:sz w:val="28"/>
          <w:szCs w:val="28"/>
          <w:lang w:val="vi-VN"/>
        </w:rPr>
        <w:t>phong trào “Đoàn kết sáng tạo”</w:t>
      </w:r>
      <w:r>
        <w:rPr>
          <w:bCs/>
          <w:iCs/>
          <w:spacing w:val="-6"/>
          <w:sz w:val="28"/>
          <w:szCs w:val="28"/>
        </w:rPr>
        <w:t>.</w:t>
      </w:r>
    </w:p>
    <w:p w:rsidR="003D1428" w:rsidRDefault="003D1428" w:rsidP="003D1428">
      <w:pPr>
        <w:spacing w:before="80" w:after="80"/>
        <w:ind w:firstLine="369"/>
        <w:jc w:val="both"/>
        <w:rPr>
          <w:iCs/>
          <w:spacing w:val="-6"/>
          <w:sz w:val="28"/>
          <w:szCs w:val="28"/>
        </w:rPr>
      </w:pPr>
      <w:r>
        <w:rPr>
          <w:bCs/>
          <w:iCs/>
          <w:spacing w:val="-6"/>
          <w:sz w:val="28"/>
          <w:szCs w:val="28"/>
        </w:rPr>
        <w:lastRenderedPageBreak/>
        <w:t>-</w:t>
      </w:r>
      <w:r>
        <w:rPr>
          <w:spacing w:val="-6"/>
          <w:sz w:val="28"/>
          <w:szCs w:val="28"/>
        </w:rPr>
        <w:t xml:space="preserve"> Phối hợp với Ủy ban Mặt trận Tổ quốc Việt Nam tỉnh và các cơ quan liên quan xây dựng cơ chế tài chính Quỹ </w:t>
      </w:r>
      <w:r>
        <w:rPr>
          <w:iCs/>
          <w:spacing w:val="-6"/>
          <w:sz w:val="28"/>
          <w:szCs w:val="28"/>
          <w:lang w:val="vi-VN"/>
        </w:rPr>
        <w:t>“</w:t>
      </w:r>
      <w:r>
        <w:rPr>
          <w:iCs/>
          <w:spacing w:val="-6"/>
          <w:sz w:val="28"/>
          <w:szCs w:val="28"/>
        </w:rPr>
        <w:t>Người Việt s</w:t>
      </w:r>
      <w:r>
        <w:rPr>
          <w:iCs/>
          <w:spacing w:val="-6"/>
          <w:sz w:val="28"/>
          <w:szCs w:val="28"/>
          <w:lang w:val="vi-VN"/>
        </w:rPr>
        <w:t>áng tạo”</w:t>
      </w:r>
      <w:r>
        <w:rPr>
          <w:iCs/>
          <w:spacing w:val="-6"/>
          <w:sz w:val="28"/>
          <w:szCs w:val="28"/>
        </w:rPr>
        <w:t>.</w:t>
      </w:r>
    </w:p>
    <w:p w:rsidR="003D1428" w:rsidRDefault="003D1428" w:rsidP="003D1428">
      <w:pPr>
        <w:spacing w:before="80" w:after="80"/>
        <w:ind w:firstLine="369"/>
        <w:jc w:val="both"/>
        <w:rPr>
          <w:b/>
          <w:iCs/>
          <w:spacing w:val="-6"/>
          <w:sz w:val="28"/>
          <w:szCs w:val="28"/>
        </w:rPr>
      </w:pPr>
      <w:r>
        <w:rPr>
          <w:b/>
          <w:iCs/>
          <w:spacing w:val="-6"/>
          <w:sz w:val="28"/>
          <w:szCs w:val="28"/>
        </w:rPr>
        <w:t>3.4. Sở Ngoại vụ</w:t>
      </w:r>
    </w:p>
    <w:p w:rsidR="003D1428" w:rsidRDefault="003D1428" w:rsidP="003D1428">
      <w:pPr>
        <w:spacing w:before="80" w:after="80"/>
        <w:ind w:firstLine="369"/>
        <w:jc w:val="both"/>
        <w:rPr>
          <w:iCs/>
          <w:spacing w:val="-6"/>
          <w:sz w:val="28"/>
          <w:szCs w:val="28"/>
        </w:rPr>
      </w:pPr>
      <w:r>
        <w:rPr>
          <w:iCs/>
          <w:spacing w:val="-6"/>
          <w:sz w:val="28"/>
          <w:szCs w:val="28"/>
        </w:rPr>
        <w:t xml:space="preserve">Chủ trì, phối hợp với Liên hiệp các tổ chức hữu nghị tỉnh xây dựng kế hoạch, vận động kiều bào tích cực tham gia phong trào thi đua </w:t>
      </w:r>
      <w:r>
        <w:rPr>
          <w:iCs/>
          <w:spacing w:val="-6"/>
          <w:sz w:val="28"/>
          <w:szCs w:val="28"/>
          <w:lang w:val="vi-VN"/>
        </w:rPr>
        <w:t>“Đoàn kết sáng tạo”</w:t>
      </w:r>
      <w:r>
        <w:rPr>
          <w:iCs/>
          <w:spacing w:val="-6"/>
          <w:sz w:val="28"/>
          <w:szCs w:val="28"/>
        </w:rPr>
        <w:t>, góp phần xây dựng quê hương Tây Ninh ngày càng giàu đẹp.</w:t>
      </w:r>
    </w:p>
    <w:p w:rsidR="003D1428" w:rsidRDefault="003D1428" w:rsidP="003D1428">
      <w:pPr>
        <w:spacing w:before="80" w:after="80"/>
        <w:ind w:firstLine="369"/>
        <w:jc w:val="both"/>
        <w:rPr>
          <w:b/>
          <w:iCs/>
          <w:spacing w:val="-6"/>
          <w:sz w:val="28"/>
          <w:szCs w:val="28"/>
        </w:rPr>
      </w:pPr>
      <w:r>
        <w:rPr>
          <w:b/>
          <w:iCs/>
          <w:spacing w:val="-6"/>
          <w:sz w:val="28"/>
          <w:szCs w:val="28"/>
        </w:rPr>
        <w:t>3.5. Sở Kế hoạch và Đầu tư</w:t>
      </w:r>
    </w:p>
    <w:p w:rsidR="003D1428" w:rsidRDefault="003D1428" w:rsidP="003D1428">
      <w:pPr>
        <w:spacing w:before="80" w:after="80"/>
        <w:ind w:firstLine="369"/>
        <w:jc w:val="both"/>
        <w:rPr>
          <w:spacing w:val="-6"/>
          <w:sz w:val="28"/>
          <w:szCs w:val="28"/>
        </w:rPr>
      </w:pPr>
      <w:r>
        <w:rPr>
          <w:spacing w:val="-6"/>
          <w:sz w:val="28"/>
          <w:szCs w:val="28"/>
        </w:rPr>
        <w:t xml:space="preserve">Chủ trì, phối hợp với Hiệp hội Doanh nghiệp tỉnh, Hội Doanh nhân trẻ tỉnh xây dựng kế hoạch, hưởng ứng phong trào thi đua </w:t>
      </w:r>
      <w:r>
        <w:rPr>
          <w:iCs/>
          <w:spacing w:val="-6"/>
          <w:sz w:val="28"/>
          <w:szCs w:val="28"/>
          <w:lang w:val="vi-VN"/>
        </w:rPr>
        <w:t>“Đoàn kết sáng tạo”</w:t>
      </w:r>
      <w:r>
        <w:rPr>
          <w:iCs/>
          <w:spacing w:val="-6"/>
          <w:sz w:val="28"/>
          <w:szCs w:val="28"/>
        </w:rPr>
        <w:t>, hướng tới năng suất lao động ở các doanh nghiệp, đơn vị sản xuất kinh doanh.</w:t>
      </w:r>
    </w:p>
    <w:p w:rsidR="003D1428" w:rsidRDefault="003D1428" w:rsidP="003D1428">
      <w:pPr>
        <w:spacing w:before="80" w:after="80"/>
        <w:ind w:firstLine="369"/>
        <w:jc w:val="both"/>
        <w:rPr>
          <w:spacing w:val="-6"/>
          <w:sz w:val="28"/>
          <w:szCs w:val="28"/>
        </w:rPr>
      </w:pPr>
      <w:r>
        <w:rPr>
          <w:b/>
          <w:spacing w:val="-6"/>
          <w:sz w:val="28"/>
          <w:szCs w:val="28"/>
        </w:rPr>
        <w:t>3.6.</w:t>
      </w:r>
      <w:r>
        <w:rPr>
          <w:b/>
          <w:spacing w:val="-6"/>
          <w:sz w:val="28"/>
          <w:szCs w:val="28"/>
          <w:lang w:val="vi-VN"/>
        </w:rPr>
        <w:t xml:space="preserve"> </w:t>
      </w:r>
      <w:r>
        <w:rPr>
          <w:b/>
          <w:spacing w:val="-6"/>
          <w:sz w:val="28"/>
          <w:szCs w:val="28"/>
        </w:rPr>
        <w:t>Sở</w:t>
      </w:r>
      <w:r>
        <w:rPr>
          <w:b/>
          <w:spacing w:val="-6"/>
          <w:sz w:val="28"/>
          <w:szCs w:val="28"/>
          <w:lang w:val="vi-VN"/>
        </w:rPr>
        <w:t xml:space="preserve"> Nội vụ</w:t>
      </w:r>
    </w:p>
    <w:p w:rsidR="003D1428" w:rsidRDefault="003D1428" w:rsidP="003D1428">
      <w:pPr>
        <w:spacing w:before="80" w:after="80"/>
        <w:ind w:firstLine="369"/>
        <w:jc w:val="both"/>
        <w:rPr>
          <w:spacing w:val="-6"/>
          <w:sz w:val="28"/>
          <w:szCs w:val="28"/>
        </w:rPr>
      </w:pPr>
      <w:r>
        <w:rPr>
          <w:spacing w:val="-6"/>
          <w:sz w:val="28"/>
          <w:szCs w:val="28"/>
        </w:rPr>
        <w:t>- P</w:t>
      </w:r>
      <w:r>
        <w:rPr>
          <w:spacing w:val="-6"/>
          <w:sz w:val="28"/>
          <w:szCs w:val="28"/>
          <w:lang w:val="vi-VN"/>
        </w:rPr>
        <w:t>hối hợp với Ban Thường trực Ủy ban Mặt trận Tổ quốc Việt Nam</w:t>
      </w:r>
      <w:r>
        <w:rPr>
          <w:spacing w:val="-6"/>
          <w:sz w:val="28"/>
          <w:szCs w:val="28"/>
        </w:rPr>
        <w:t xml:space="preserve"> tỉnh</w:t>
      </w:r>
      <w:r>
        <w:rPr>
          <w:spacing w:val="-6"/>
          <w:sz w:val="28"/>
          <w:szCs w:val="28"/>
          <w:lang w:val="vi-VN"/>
        </w:rPr>
        <w:t xml:space="preserve"> </w:t>
      </w:r>
      <w:r>
        <w:rPr>
          <w:spacing w:val="-6"/>
          <w:sz w:val="28"/>
          <w:szCs w:val="28"/>
        </w:rPr>
        <w:t xml:space="preserve">ban hành Hướng dẫn liên ngành khen thưởng thành tích trong thực hiện phong trào thi đua </w:t>
      </w:r>
      <w:r>
        <w:rPr>
          <w:iCs/>
          <w:spacing w:val="-6"/>
          <w:sz w:val="28"/>
          <w:szCs w:val="28"/>
          <w:lang w:val="vi-VN"/>
        </w:rPr>
        <w:t xml:space="preserve">“Đoàn kết sáng tạo” </w:t>
      </w:r>
      <w:r>
        <w:rPr>
          <w:iCs/>
          <w:spacing w:val="-6"/>
          <w:sz w:val="28"/>
          <w:szCs w:val="28"/>
        </w:rPr>
        <w:t xml:space="preserve">; tiêu chí và thể lệ Giải thưởng </w:t>
      </w:r>
      <w:r>
        <w:rPr>
          <w:iCs/>
          <w:spacing w:val="-6"/>
          <w:sz w:val="28"/>
          <w:szCs w:val="28"/>
          <w:lang w:val="vi-VN"/>
        </w:rPr>
        <w:t>“</w:t>
      </w:r>
      <w:r>
        <w:rPr>
          <w:iCs/>
          <w:spacing w:val="-6"/>
          <w:sz w:val="28"/>
          <w:szCs w:val="28"/>
        </w:rPr>
        <w:t>Người Việt s</w:t>
      </w:r>
      <w:r>
        <w:rPr>
          <w:iCs/>
          <w:spacing w:val="-6"/>
          <w:sz w:val="28"/>
          <w:szCs w:val="28"/>
          <w:lang w:val="vi-VN"/>
        </w:rPr>
        <w:t>áng tạo”</w:t>
      </w:r>
      <w:r>
        <w:rPr>
          <w:spacing w:val="-6"/>
          <w:sz w:val="28"/>
          <w:szCs w:val="28"/>
        </w:rPr>
        <w:t>.</w:t>
      </w:r>
      <w:r>
        <w:rPr>
          <w:spacing w:val="-6"/>
          <w:sz w:val="28"/>
          <w:szCs w:val="28"/>
          <w:lang w:val="vi-VN"/>
        </w:rPr>
        <w:t xml:space="preserve"> </w:t>
      </w:r>
    </w:p>
    <w:p w:rsidR="003D1428" w:rsidRDefault="003D1428" w:rsidP="003D1428">
      <w:pPr>
        <w:spacing w:before="80" w:after="80"/>
        <w:ind w:firstLine="369"/>
        <w:jc w:val="both"/>
        <w:rPr>
          <w:spacing w:val="-6"/>
          <w:sz w:val="28"/>
          <w:szCs w:val="28"/>
        </w:rPr>
      </w:pPr>
      <w:r>
        <w:rPr>
          <w:spacing w:val="-6"/>
          <w:sz w:val="28"/>
          <w:szCs w:val="28"/>
        </w:rPr>
        <w:t xml:space="preserve">- Hằng năm, phối hợp với </w:t>
      </w:r>
      <w:r>
        <w:rPr>
          <w:spacing w:val="-6"/>
          <w:sz w:val="28"/>
          <w:szCs w:val="28"/>
          <w:lang w:val="vi-VN"/>
        </w:rPr>
        <w:t>Ủy ban Mặt trận Tổ quốc Việt Nam</w:t>
      </w:r>
      <w:r>
        <w:rPr>
          <w:spacing w:val="-6"/>
          <w:sz w:val="28"/>
          <w:szCs w:val="28"/>
        </w:rPr>
        <w:t xml:space="preserve"> tỉnh hướng dẫn, theo dõi, kiểm tra các cơ quan, đơn vị, địa phương việc thực hiện phong trào thi đua </w:t>
      </w:r>
      <w:r>
        <w:rPr>
          <w:iCs/>
          <w:spacing w:val="-6"/>
          <w:sz w:val="28"/>
          <w:szCs w:val="28"/>
          <w:lang w:val="vi-VN"/>
        </w:rPr>
        <w:t>“Đoàn kết sáng tạo”</w:t>
      </w:r>
      <w:r>
        <w:rPr>
          <w:iCs/>
          <w:spacing w:val="-6"/>
          <w:sz w:val="28"/>
          <w:szCs w:val="28"/>
        </w:rPr>
        <w:t>.</w:t>
      </w:r>
    </w:p>
    <w:p w:rsidR="003D1428" w:rsidRDefault="003D1428" w:rsidP="003D1428">
      <w:pPr>
        <w:tabs>
          <w:tab w:val="left" w:pos="8540"/>
        </w:tabs>
        <w:spacing w:before="80" w:after="80"/>
        <w:ind w:left="57" w:right="57" w:firstLine="369"/>
        <w:jc w:val="both"/>
        <w:rPr>
          <w:spacing w:val="-6"/>
          <w:sz w:val="28"/>
          <w:szCs w:val="28"/>
        </w:rPr>
      </w:pPr>
      <w:r>
        <w:rPr>
          <w:b/>
          <w:spacing w:val="-6"/>
          <w:sz w:val="28"/>
          <w:szCs w:val="28"/>
        </w:rPr>
        <w:t>3.7</w:t>
      </w:r>
      <w:r>
        <w:rPr>
          <w:spacing w:val="-6"/>
          <w:sz w:val="28"/>
          <w:szCs w:val="28"/>
        </w:rPr>
        <w:t xml:space="preserve">. </w:t>
      </w:r>
      <w:r>
        <w:rPr>
          <w:b/>
          <w:spacing w:val="-6"/>
          <w:sz w:val="28"/>
          <w:szCs w:val="28"/>
        </w:rPr>
        <w:t>Các sở, ngành liên quan</w:t>
      </w:r>
    </w:p>
    <w:p w:rsidR="003D1428" w:rsidRDefault="003D1428" w:rsidP="003D1428">
      <w:pPr>
        <w:tabs>
          <w:tab w:val="left" w:pos="8540"/>
        </w:tabs>
        <w:spacing w:before="80" w:after="80"/>
        <w:ind w:left="57" w:right="57" w:firstLine="369"/>
        <w:jc w:val="both"/>
        <w:rPr>
          <w:spacing w:val="-6"/>
          <w:sz w:val="28"/>
          <w:szCs w:val="28"/>
        </w:rPr>
      </w:pPr>
      <w:r>
        <w:rPr>
          <w:spacing w:val="-6"/>
          <w:sz w:val="28"/>
          <w:szCs w:val="28"/>
        </w:rPr>
        <w:t>Căn cứ chức năng nhiệm vụ của mình, có chương trình, kế hoạch hưởng ứng phong trào “Đoàn kết sáng tạo”.</w:t>
      </w:r>
    </w:p>
    <w:p w:rsidR="003D1428" w:rsidRDefault="003D1428" w:rsidP="003D1428">
      <w:pPr>
        <w:tabs>
          <w:tab w:val="left" w:pos="8540"/>
        </w:tabs>
        <w:spacing w:before="80" w:after="80"/>
        <w:ind w:left="57" w:right="57" w:firstLine="369"/>
        <w:jc w:val="both"/>
        <w:rPr>
          <w:b/>
          <w:spacing w:val="-6"/>
          <w:sz w:val="28"/>
          <w:szCs w:val="28"/>
        </w:rPr>
      </w:pPr>
      <w:r>
        <w:rPr>
          <w:b/>
          <w:spacing w:val="-6"/>
          <w:sz w:val="28"/>
          <w:szCs w:val="28"/>
        </w:rPr>
        <w:t>3.8. UBND các huyện, thành phố</w:t>
      </w:r>
    </w:p>
    <w:p w:rsidR="003D1428" w:rsidRDefault="003D1428" w:rsidP="003D1428">
      <w:pPr>
        <w:tabs>
          <w:tab w:val="left" w:pos="8540"/>
        </w:tabs>
        <w:spacing w:before="80" w:after="80"/>
        <w:ind w:left="57" w:right="57" w:firstLine="369"/>
        <w:jc w:val="both"/>
        <w:rPr>
          <w:iCs/>
          <w:spacing w:val="-6"/>
          <w:sz w:val="28"/>
          <w:szCs w:val="28"/>
        </w:rPr>
      </w:pPr>
      <w:r>
        <w:rPr>
          <w:spacing w:val="-6"/>
          <w:sz w:val="28"/>
          <w:szCs w:val="28"/>
        </w:rPr>
        <w:t xml:space="preserve">Phối hợp và hỗ trợ Ban Thường trực Ủy ban Mặt trận Tổ quốc Việt Nam cùng cấp tổ chức, triển khai phong trào thi đua </w:t>
      </w:r>
      <w:r>
        <w:rPr>
          <w:iCs/>
          <w:spacing w:val="-6"/>
          <w:sz w:val="28"/>
          <w:szCs w:val="28"/>
          <w:lang w:val="vi-VN"/>
        </w:rPr>
        <w:t>“Đoàn kết sáng tạo”</w:t>
      </w:r>
      <w:r>
        <w:rPr>
          <w:iCs/>
          <w:spacing w:val="-6"/>
          <w:sz w:val="28"/>
          <w:szCs w:val="28"/>
        </w:rPr>
        <w:t>.</w:t>
      </w:r>
    </w:p>
    <w:p w:rsidR="003D1428" w:rsidRDefault="003D1428" w:rsidP="003D1428">
      <w:pPr>
        <w:spacing w:before="80" w:after="80"/>
        <w:ind w:firstLine="369"/>
        <w:jc w:val="both"/>
        <w:rPr>
          <w:spacing w:val="-6"/>
          <w:sz w:val="28"/>
          <w:szCs w:val="28"/>
        </w:rPr>
      </w:pPr>
      <w:r>
        <w:rPr>
          <w:b/>
          <w:iCs/>
          <w:spacing w:val="-6"/>
          <w:sz w:val="28"/>
          <w:szCs w:val="28"/>
        </w:rPr>
        <w:t>3.9.</w:t>
      </w:r>
      <w:r>
        <w:rPr>
          <w:iCs/>
          <w:spacing w:val="-6"/>
          <w:sz w:val="28"/>
          <w:szCs w:val="28"/>
        </w:rPr>
        <w:t xml:space="preserve">  Hằng năm, các cơ quan, đơn vị, địa phương đánh giá, tổng hợp phong trào thi đua </w:t>
      </w:r>
      <w:r>
        <w:rPr>
          <w:iCs/>
          <w:spacing w:val="-6"/>
          <w:sz w:val="28"/>
          <w:szCs w:val="28"/>
          <w:lang w:val="vi-VN"/>
        </w:rPr>
        <w:t>“Đoàn kết sáng tạo”</w:t>
      </w:r>
      <w:r>
        <w:rPr>
          <w:iCs/>
          <w:spacing w:val="-6"/>
          <w:sz w:val="28"/>
          <w:szCs w:val="28"/>
        </w:rPr>
        <w:t xml:space="preserve"> và báo cáo kết quả về Sở Nội vụ (qua ban Thi đua - Khen thưởng tỉnh) để tổng hợp, báo cáo UBND tỉnh.</w:t>
      </w:r>
    </w:p>
    <w:p w:rsidR="003D1428" w:rsidRDefault="003D1428" w:rsidP="003D1428">
      <w:pPr>
        <w:spacing w:before="80" w:after="80"/>
        <w:ind w:firstLine="369"/>
        <w:jc w:val="both"/>
        <w:rPr>
          <w:b/>
          <w:spacing w:val="-6"/>
          <w:sz w:val="28"/>
          <w:szCs w:val="28"/>
        </w:rPr>
      </w:pPr>
      <w:r>
        <w:rPr>
          <w:b/>
          <w:spacing w:val="-6"/>
          <w:sz w:val="28"/>
          <w:szCs w:val="28"/>
        </w:rPr>
        <w:t>4. Ban Thường trực Ủy ban Mặt trận Tổ quốc VN các huyện, thành phố</w:t>
      </w:r>
    </w:p>
    <w:p w:rsidR="003D1428" w:rsidRDefault="003D1428" w:rsidP="003D1428">
      <w:pPr>
        <w:tabs>
          <w:tab w:val="left" w:pos="567"/>
          <w:tab w:val="left" w:pos="709"/>
        </w:tabs>
        <w:spacing w:before="80" w:after="80"/>
        <w:ind w:firstLine="369"/>
        <w:jc w:val="both"/>
        <w:rPr>
          <w:spacing w:val="-6"/>
          <w:position w:val="4"/>
          <w:sz w:val="28"/>
          <w:szCs w:val="28"/>
          <w:lang w:val="it-IT"/>
        </w:rPr>
      </w:pPr>
      <w:r>
        <w:rPr>
          <w:spacing w:val="-6"/>
          <w:position w:val="4"/>
          <w:sz w:val="28"/>
          <w:szCs w:val="28"/>
          <w:lang w:val="it-IT"/>
        </w:rPr>
        <w:t>- Tham mưu cấp ủy, phối hợp với UBND cùng cấp ban hành chủ trương lãnh đạo, chỉ đạo các ban, ngành liên quan xây dựng Kế hoạch triển khai thực hiện phong trào “Đoàn kết sáng tạo”.</w:t>
      </w:r>
    </w:p>
    <w:p w:rsidR="003D1428" w:rsidRDefault="003D1428" w:rsidP="003D1428">
      <w:pPr>
        <w:tabs>
          <w:tab w:val="left" w:pos="567"/>
          <w:tab w:val="left" w:pos="709"/>
        </w:tabs>
        <w:spacing w:before="80" w:after="80"/>
        <w:ind w:firstLine="369"/>
        <w:jc w:val="both"/>
        <w:rPr>
          <w:spacing w:val="-6"/>
          <w:position w:val="4"/>
          <w:sz w:val="28"/>
          <w:szCs w:val="28"/>
          <w:lang w:val="it-IT"/>
        </w:rPr>
      </w:pPr>
      <w:r>
        <w:rPr>
          <w:spacing w:val="-6"/>
          <w:position w:val="4"/>
          <w:sz w:val="28"/>
          <w:szCs w:val="28"/>
          <w:lang w:val="it-IT"/>
        </w:rPr>
        <w:t>- Phối hợp với các ngành chức năng, các tổ chức thành viên tuyên truyền thường xuyên, sâu rộng phong trào “Đoàn kết sáng tạo” đến đoàn viên, hội viên và các tầng lớp nhân dân.</w:t>
      </w:r>
    </w:p>
    <w:p w:rsidR="003D1428" w:rsidRDefault="003D1428" w:rsidP="003D1428">
      <w:pPr>
        <w:tabs>
          <w:tab w:val="left" w:pos="567"/>
          <w:tab w:val="left" w:pos="709"/>
        </w:tabs>
        <w:spacing w:before="80" w:after="80"/>
        <w:ind w:firstLine="369"/>
        <w:jc w:val="both"/>
        <w:rPr>
          <w:spacing w:val="-6"/>
          <w:position w:val="4"/>
          <w:sz w:val="28"/>
          <w:szCs w:val="28"/>
          <w:lang w:val="pt-BR"/>
        </w:rPr>
      </w:pPr>
      <w:r>
        <w:rPr>
          <w:spacing w:val="-6"/>
          <w:position w:val="4"/>
          <w:sz w:val="28"/>
          <w:szCs w:val="28"/>
          <w:lang w:val="it-IT"/>
        </w:rPr>
        <w:t>-</w:t>
      </w:r>
      <w:r>
        <w:rPr>
          <w:b/>
          <w:spacing w:val="-6"/>
          <w:position w:val="4"/>
          <w:sz w:val="28"/>
          <w:szCs w:val="28"/>
          <w:lang w:val="it-IT"/>
        </w:rPr>
        <w:t xml:space="preserve"> </w:t>
      </w:r>
      <w:r>
        <w:rPr>
          <w:spacing w:val="-6"/>
          <w:position w:val="4"/>
          <w:sz w:val="28"/>
          <w:szCs w:val="28"/>
          <w:lang w:val="it-IT"/>
        </w:rPr>
        <w:t>Chủ trì hiệp thương với các tổ chức thành viên</w:t>
      </w:r>
      <w:r>
        <w:rPr>
          <w:spacing w:val="-6"/>
          <w:position w:val="4"/>
          <w:sz w:val="28"/>
          <w:szCs w:val="28"/>
          <w:lang w:val="pt-BR"/>
        </w:rPr>
        <w:t xml:space="preserve"> chọn các nội dung tổ chức phong trào “Đoàn kết sáng tạo” phù hợp, nhằm nâng cao chất lượng phong trào và nâng cao năng suất, chất lượng, hiệu quả trên các lĩnh vực; phát huy vai trò của các tổ chức thành </w:t>
      </w:r>
      <w:r>
        <w:rPr>
          <w:spacing w:val="-6"/>
          <w:position w:val="4"/>
          <w:sz w:val="28"/>
          <w:szCs w:val="28"/>
          <w:lang w:val="pt-BR"/>
        </w:rPr>
        <w:lastRenderedPageBreak/>
        <w:t xml:space="preserve">viên trong việc vận động đoàn viên, hội viên và các tầng lớp nhân dân tham gia phong trào “Đoàn kết sáng tạo” gắn kết với các phong trào thi đua của tổ chức mình. </w:t>
      </w:r>
    </w:p>
    <w:p w:rsidR="003D1428" w:rsidRDefault="003D1428" w:rsidP="003D1428">
      <w:pPr>
        <w:tabs>
          <w:tab w:val="left" w:pos="567"/>
          <w:tab w:val="left" w:pos="709"/>
        </w:tabs>
        <w:spacing w:before="80" w:after="80"/>
        <w:ind w:firstLine="369"/>
        <w:jc w:val="both"/>
        <w:rPr>
          <w:spacing w:val="-6"/>
          <w:position w:val="4"/>
          <w:sz w:val="28"/>
          <w:szCs w:val="28"/>
          <w:lang w:val="it-IT"/>
        </w:rPr>
      </w:pPr>
      <w:r>
        <w:rPr>
          <w:spacing w:val="-6"/>
          <w:position w:val="4"/>
          <w:sz w:val="28"/>
          <w:szCs w:val="28"/>
          <w:lang w:val="it-IT"/>
        </w:rPr>
        <w:t xml:space="preserve">- Tham mưu thành lập Hội đồng thẩm định xét và đề nghị công nhận sáng kiến, ý tưởng mới cấp huyện. </w:t>
      </w:r>
    </w:p>
    <w:p w:rsidR="003D1428" w:rsidRDefault="003D1428" w:rsidP="003D1428">
      <w:pPr>
        <w:tabs>
          <w:tab w:val="left" w:pos="567"/>
          <w:tab w:val="left" w:pos="709"/>
        </w:tabs>
        <w:spacing w:before="80" w:after="80"/>
        <w:ind w:firstLine="369"/>
        <w:jc w:val="both"/>
        <w:rPr>
          <w:spacing w:val="-6"/>
          <w:position w:val="4"/>
          <w:sz w:val="28"/>
          <w:szCs w:val="28"/>
          <w:lang w:val="pt-BR"/>
        </w:rPr>
      </w:pPr>
      <w:r>
        <w:rPr>
          <w:spacing w:val="-6"/>
          <w:position w:val="4"/>
          <w:sz w:val="28"/>
          <w:szCs w:val="28"/>
          <w:lang w:val="pt-BR"/>
        </w:rPr>
        <w:t>- Phối hợp tổ chức giám sát việc thực hiện các chính sách về phát triển khoa học công nghệ; tham gia góp ý, tổ chức phản biện xã hội đối với các dự thảo chính sách về phát triển khoa học, công nghệ. Theo dõi, đôn đốc, kiểm tra, giám sát các đợt thi đua; sau mỗi đợt thi đua có sơ kết, tổng kết, rút kinh nghiệm và khen thưởng.</w:t>
      </w:r>
    </w:p>
    <w:p w:rsidR="003D1428" w:rsidRDefault="003D1428" w:rsidP="003D1428">
      <w:pPr>
        <w:tabs>
          <w:tab w:val="left" w:pos="567"/>
          <w:tab w:val="left" w:pos="709"/>
        </w:tabs>
        <w:spacing w:before="80" w:after="80"/>
        <w:ind w:firstLine="369"/>
        <w:jc w:val="both"/>
        <w:rPr>
          <w:spacing w:val="-6"/>
          <w:position w:val="4"/>
          <w:sz w:val="28"/>
          <w:szCs w:val="28"/>
          <w:lang w:val="pt-BR"/>
        </w:rPr>
      </w:pPr>
      <w:r>
        <w:rPr>
          <w:spacing w:val="-6"/>
          <w:position w:val="4"/>
          <w:sz w:val="28"/>
          <w:szCs w:val="28"/>
          <w:lang w:val="pt-BR"/>
        </w:rPr>
        <w:t>- Phối hợp xây dựng mô hình về “Đoàn kết sáng tạo” để thu hút sự tham gia của đông đảo các tầng lớp nhân dân; chú trọng khen thưởng các tập thể, cá nhân có thành tích tiêu biểu trong phong trào “Đoàn kết sáng tạo”.</w:t>
      </w:r>
    </w:p>
    <w:p w:rsidR="003D1428" w:rsidRDefault="003D1428" w:rsidP="003D1428">
      <w:pPr>
        <w:tabs>
          <w:tab w:val="left" w:pos="567"/>
          <w:tab w:val="left" w:pos="709"/>
        </w:tabs>
        <w:spacing w:before="80" w:after="80"/>
        <w:ind w:firstLine="369"/>
        <w:jc w:val="both"/>
        <w:rPr>
          <w:spacing w:val="-6"/>
          <w:position w:val="4"/>
          <w:sz w:val="28"/>
          <w:szCs w:val="28"/>
          <w:lang w:val="it-IT"/>
        </w:rPr>
      </w:pPr>
      <w:r>
        <w:rPr>
          <w:spacing w:val="-6"/>
          <w:position w:val="4"/>
          <w:sz w:val="28"/>
          <w:szCs w:val="28"/>
          <w:lang w:val="it-IT"/>
        </w:rPr>
        <w:t>- Hằng năm, Hội đồng cấp huyện xét chọn và đề nghị Hội đồng cấp tỉnh thẩm định và công nhận sáng kiến, ý tưởng mới".</w:t>
      </w:r>
    </w:p>
    <w:p w:rsidR="003D1428" w:rsidRDefault="003D1428" w:rsidP="003D1428">
      <w:pPr>
        <w:spacing w:before="80" w:after="80"/>
        <w:ind w:left="57" w:right="57" w:firstLine="369"/>
        <w:jc w:val="both"/>
        <w:rPr>
          <w:spacing w:val="-6"/>
          <w:sz w:val="28"/>
          <w:szCs w:val="28"/>
        </w:rPr>
      </w:pPr>
      <w:r>
        <w:rPr>
          <w:spacing w:val="-6"/>
          <w:sz w:val="28"/>
          <w:szCs w:val="28"/>
        </w:rPr>
        <w:t xml:space="preserve">Trên đây là </w:t>
      </w:r>
      <w:r>
        <w:rPr>
          <w:spacing w:val="-6"/>
          <w:sz w:val="28"/>
          <w:szCs w:val="28"/>
          <w:lang w:val="vi-VN"/>
        </w:rPr>
        <w:t>K</w:t>
      </w:r>
      <w:r>
        <w:rPr>
          <w:spacing w:val="-6"/>
          <w:sz w:val="28"/>
          <w:szCs w:val="28"/>
        </w:rPr>
        <w:t>ế hoạch</w:t>
      </w:r>
      <w:r>
        <w:rPr>
          <w:spacing w:val="-6"/>
          <w:sz w:val="28"/>
          <w:szCs w:val="28"/>
          <w:lang w:val="vi-VN"/>
        </w:rPr>
        <w:t xml:space="preserve"> </w:t>
      </w:r>
      <w:r>
        <w:rPr>
          <w:spacing w:val="-6"/>
          <w:sz w:val="28"/>
          <w:szCs w:val="28"/>
        </w:rPr>
        <w:t>thực hiện phong trào thi đua “Đoàn kết sáng tạo” trên địa bàn tỉnh Tây Ninh giai đoạn 2017 - 2020. Đề nghị cá</w:t>
      </w:r>
      <w:r>
        <w:rPr>
          <w:spacing w:val="-6"/>
          <w:sz w:val="28"/>
          <w:szCs w:val="28"/>
          <w:lang w:val="vi-VN"/>
        </w:rPr>
        <w:t xml:space="preserve">c Ban Thường trực Ủy ban Mặt trận Tổ quốc Việt Nam </w:t>
      </w:r>
      <w:r>
        <w:rPr>
          <w:spacing w:val="-6"/>
          <w:sz w:val="28"/>
          <w:szCs w:val="28"/>
        </w:rPr>
        <w:t xml:space="preserve">huyện, thành phố phối hợp với và các </w:t>
      </w:r>
      <w:r>
        <w:rPr>
          <w:spacing w:val="-6"/>
          <w:sz w:val="28"/>
          <w:szCs w:val="28"/>
          <w:lang w:val="vi-VN"/>
        </w:rPr>
        <w:t xml:space="preserve">tổ chức thành viên </w:t>
      </w:r>
      <w:r>
        <w:rPr>
          <w:spacing w:val="-6"/>
          <w:sz w:val="28"/>
          <w:szCs w:val="28"/>
        </w:rPr>
        <w:t xml:space="preserve">cấp mình triển khai thực hiện tốt kế hoạch này. Trong quá trình tổ chức thực hiện nếu có vướng mắc, phát sinh vấn đề mới, đề nghị gửi về Ban Thường trực </w:t>
      </w:r>
      <w:r>
        <w:rPr>
          <w:spacing w:val="-6"/>
          <w:sz w:val="28"/>
          <w:szCs w:val="28"/>
          <w:shd w:val="clear" w:color="auto" w:fill="FFFFFF"/>
        </w:rPr>
        <w:t>Ủy ban</w:t>
      </w:r>
      <w:r>
        <w:rPr>
          <w:rStyle w:val="apple-converted-space"/>
          <w:spacing w:val="-6"/>
          <w:sz w:val="28"/>
          <w:szCs w:val="28"/>
        </w:rPr>
        <w:t> </w:t>
      </w:r>
      <w:r>
        <w:rPr>
          <w:spacing w:val="-6"/>
          <w:sz w:val="28"/>
          <w:szCs w:val="28"/>
        </w:rPr>
        <w:t>Mặt trận Tổ quốc Việt Nam tỉnh Tây Ninh sẽ xem xét, điều chỉnh cho phù hợp.</w:t>
      </w:r>
    </w:p>
    <w:p w:rsidR="003D1428" w:rsidRDefault="003D1428" w:rsidP="003D1428">
      <w:pPr>
        <w:spacing w:before="80" w:after="80"/>
        <w:ind w:left="57" w:right="57" w:firstLine="369"/>
        <w:jc w:val="both"/>
        <w:rPr>
          <w:b/>
          <w:i/>
          <w:spacing w:val="-6"/>
          <w:sz w:val="28"/>
          <w:szCs w:val="28"/>
        </w:rPr>
      </w:pPr>
      <w:r>
        <w:rPr>
          <w:b/>
          <w:i/>
          <w:spacing w:val="-6"/>
          <w:sz w:val="28"/>
          <w:szCs w:val="28"/>
        </w:rPr>
        <w:t>Kế hoạch này thay thế Kế hoạch số 249/KH-UBMTTQVN ngày 16/11/2017.</w:t>
      </w:r>
    </w:p>
    <w:p w:rsidR="003D1428" w:rsidRDefault="003D1428" w:rsidP="003D1428">
      <w:pPr>
        <w:spacing w:before="80" w:after="80"/>
        <w:ind w:left="57" w:right="57" w:firstLine="369"/>
        <w:jc w:val="both"/>
        <w:rPr>
          <w:b/>
          <w:i/>
          <w:spacing w:val="-6"/>
          <w:sz w:val="28"/>
          <w:szCs w:val="28"/>
        </w:rPr>
      </w:pPr>
    </w:p>
    <w:tbl>
      <w:tblPr>
        <w:tblW w:w="9990" w:type="dxa"/>
        <w:tblInd w:w="-162" w:type="dxa"/>
        <w:tblLayout w:type="fixed"/>
        <w:tblLook w:val="04A0"/>
      </w:tblPr>
      <w:tblGrid>
        <w:gridCol w:w="5130"/>
        <w:gridCol w:w="4860"/>
      </w:tblGrid>
      <w:tr w:rsidR="003D1428" w:rsidTr="003D1428">
        <w:tc>
          <w:tcPr>
            <w:tcW w:w="5130" w:type="dxa"/>
          </w:tcPr>
          <w:p w:rsidR="003D1428" w:rsidRDefault="003D1428">
            <w:pPr>
              <w:widowControl w:val="0"/>
              <w:jc w:val="both"/>
              <w:rPr>
                <w:b/>
                <w:i/>
                <w:color w:val="000000"/>
                <w:sz w:val="26"/>
              </w:rPr>
            </w:pPr>
          </w:p>
          <w:p w:rsidR="003D1428" w:rsidRDefault="003D1428">
            <w:pPr>
              <w:widowControl w:val="0"/>
              <w:jc w:val="both"/>
              <w:rPr>
                <w:color w:val="000000"/>
                <w:lang w:val="vi-VN"/>
              </w:rPr>
            </w:pPr>
            <w:r>
              <w:rPr>
                <w:b/>
                <w:i/>
                <w:color w:val="000000"/>
                <w:lang w:val="vi-VN"/>
              </w:rPr>
              <w:t>Nơi nhận</w:t>
            </w:r>
            <w:r>
              <w:rPr>
                <w:color w:val="000000"/>
                <w:lang w:val="vi-VN"/>
              </w:rPr>
              <w:t>:</w:t>
            </w:r>
          </w:p>
          <w:p w:rsidR="003D1428" w:rsidRDefault="003D1428">
            <w:pPr>
              <w:jc w:val="both"/>
              <w:rPr>
                <w:i/>
                <w:color w:val="000000"/>
              </w:rPr>
            </w:pPr>
            <w:r>
              <w:rPr>
                <w:color w:val="000000"/>
                <w:lang w:val="vi-VN"/>
              </w:rPr>
              <w:t xml:space="preserve">- </w:t>
            </w:r>
            <w:r>
              <w:rPr>
                <w:color w:val="000000"/>
              </w:rPr>
              <w:t>Thường trực Tỉnh ủy</w:t>
            </w:r>
            <w:r>
              <w:rPr>
                <w:color w:val="000000"/>
                <w:lang w:val="vi-VN"/>
              </w:rPr>
              <w:t xml:space="preserve"> </w:t>
            </w:r>
            <w:r>
              <w:rPr>
                <w:i/>
                <w:color w:val="000000"/>
                <w:lang w:val="vi-VN"/>
              </w:rPr>
              <w:t>(báo cáo);</w:t>
            </w:r>
          </w:p>
          <w:p w:rsidR="003D1428" w:rsidRDefault="003D1428">
            <w:pPr>
              <w:jc w:val="both"/>
              <w:rPr>
                <w:color w:val="000000"/>
              </w:rPr>
            </w:pPr>
            <w:r>
              <w:rPr>
                <w:i/>
                <w:color w:val="000000"/>
              </w:rPr>
              <w:t xml:space="preserve">- </w:t>
            </w:r>
            <w:r>
              <w:rPr>
                <w:color w:val="000000"/>
              </w:rPr>
              <w:t>UBND tỉnh (</w:t>
            </w:r>
            <w:r>
              <w:rPr>
                <w:i/>
                <w:color w:val="000000"/>
              </w:rPr>
              <w:t>để phối hợp chỉ đạo</w:t>
            </w:r>
            <w:r>
              <w:rPr>
                <w:color w:val="000000"/>
              </w:rPr>
              <w:t>);</w:t>
            </w:r>
          </w:p>
          <w:p w:rsidR="003D1428" w:rsidRDefault="003D1428">
            <w:pPr>
              <w:jc w:val="both"/>
              <w:rPr>
                <w:color w:val="000000"/>
                <w:lang w:val="vi-VN"/>
              </w:rPr>
            </w:pPr>
            <w:r>
              <w:rPr>
                <w:color w:val="000000"/>
                <w:lang w:val="vi-VN"/>
              </w:rPr>
              <w:t xml:space="preserve">- Ban Tuyên giáo, Ban Dân vận </w:t>
            </w:r>
            <w:r>
              <w:rPr>
                <w:color w:val="000000"/>
              </w:rPr>
              <w:t>Tỉnh ủy</w:t>
            </w:r>
            <w:r>
              <w:rPr>
                <w:color w:val="000000"/>
                <w:lang w:val="vi-VN"/>
              </w:rPr>
              <w:t>;</w:t>
            </w:r>
          </w:p>
          <w:p w:rsidR="003D1428" w:rsidRDefault="003D1428">
            <w:pPr>
              <w:jc w:val="both"/>
              <w:rPr>
                <w:color w:val="000000"/>
                <w:lang w:val="vi-VN"/>
              </w:rPr>
            </w:pPr>
            <w:r>
              <w:rPr>
                <w:color w:val="000000"/>
                <w:lang w:val="vi-VN"/>
              </w:rPr>
              <w:t xml:space="preserve">- Ban Thường trực UB MTTQ </w:t>
            </w:r>
            <w:r>
              <w:rPr>
                <w:color w:val="000000"/>
              </w:rPr>
              <w:t>tỉnh</w:t>
            </w:r>
            <w:r>
              <w:rPr>
                <w:color w:val="000000"/>
                <w:lang w:val="vi-VN"/>
              </w:rPr>
              <w:t xml:space="preserve">; </w:t>
            </w:r>
          </w:p>
          <w:p w:rsidR="003D1428" w:rsidRDefault="003D1428">
            <w:pPr>
              <w:jc w:val="both"/>
              <w:rPr>
                <w:color w:val="000000"/>
              </w:rPr>
            </w:pPr>
            <w:r>
              <w:rPr>
                <w:color w:val="000000"/>
                <w:lang w:val="vi-VN"/>
              </w:rPr>
              <w:t xml:space="preserve">- </w:t>
            </w:r>
            <w:r>
              <w:rPr>
                <w:color w:val="000000"/>
              </w:rPr>
              <w:t>C</w:t>
            </w:r>
            <w:r>
              <w:rPr>
                <w:color w:val="000000"/>
                <w:lang w:val="vi-VN"/>
              </w:rPr>
              <w:t xml:space="preserve">ác tổ chức thành viên; </w:t>
            </w:r>
          </w:p>
          <w:p w:rsidR="003D1428" w:rsidRDefault="003D1428">
            <w:pPr>
              <w:jc w:val="both"/>
              <w:rPr>
                <w:color w:val="000000"/>
              </w:rPr>
            </w:pPr>
            <w:r>
              <w:rPr>
                <w:color w:val="000000"/>
                <w:lang w:val="vi-VN"/>
              </w:rPr>
              <w:t xml:space="preserve">- </w:t>
            </w:r>
            <w:r>
              <w:rPr>
                <w:color w:val="000000"/>
              </w:rPr>
              <w:t xml:space="preserve">Ủy </w:t>
            </w:r>
            <w:r>
              <w:rPr>
                <w:color w:val="000000"/>
                <w:lang w:val="vi-VN"/>
              </w:rPr>
              <w:t xml:space="preserve">ban </w:t>
            </w:r>
            <w:r>
              <w:rPr>
                <w:color w:val="000000"/>
              </w:rPr>
              <w:t>N</w:t>
            </w:r>
            <w:r>
              <w:rPr>
                <w:color w:val="000000"/>
                <w:lang w:val="vi-VN"/>
              </w:rPr>
              <w:t xml:space="preserve">hân dân các </w:t>
            </w:r>
            <w:r>
              <w:rPr>
                <w:color w:val="000000"/>
              </w:rPr>
              <w:t>huyện</w:t>
            </w:r>
            <w:r>
              <w:rPr>
                <w:color w:val="000000"/>
                <w:lang w:val="vi-VN"/>
              </w:rPr>
              <w:t xml:space="preserve">, </w:t>
            </w:r>
            <w:r>
              <w:rPr>
                <w:color w:val="000000"/>
              </w:rPr>
              <w:t>thành phố;</w:t>
            </w:r>
          </w:p>
          <w:p w:rsidR="003D1428" w:rsidRDefault="003D1428">
            <w:pPr>
              <w:jc w:val="both"/>
              <w:rPr>
                <w:color w:val="000000"/>
              </w:rPr>
            </w:pPr>
            <w:r>
              <w:rPr>
                <w:color w:val="000000"/>
                <w:lang w:val="vi-VN"/>
              </w:rPr>
              <w:t xml:space="preserve">- </w:t>
            </w:r>
            <w:r>
              <w:rPr>
                <w:color w:val="000000"/>
              </w:rPr>
              <w:t>Ủy</w:t>
            </w:r>
            <w:r>
              <w:rPr>
                <w:color w:val="000000"/>
                <w:lang w:val="vi-VN"/>
              </w:rPr>
              <w:t xml:space="preserve"> ban MTTQ Việt Nam các tỉnh, </w:t>
            </w:r>
            <w:r>
              <w:rPr>
                <w:color w:val="000000"/>
              </w:rPr>
              <w:t>thành phố</w:t>
            </w:r>
            <w:r>
              <w:rPr>
                <w:color w:val="000000"/>
                <w:lang w:val="vi-VN"/>
              </w:rPr>
              <w:t>;</w:t>
            </w:r>
          </w:p>
          <w:p w:rsidR="003D1428" w:rsidRDefault="003D1428">
            <w:pPr>
              <w:jc w:val="both"/>
              <w:rPr>
                <w:i/>
                <w:color w:val="000000"/>
              </w:rPr>
            </w:pPr>
            <w:r>
              <w:rPr>
                <w:color w:val="000000"/>
              </w:rPr>
              <w:t>- Lưu: VT, BPT.</w:t>
            </w:r>
          </w:p>
        </w:tc>
        <w:tc>
          <w:tcPr>
            <w:tcW w:w="4860" w:type="dxa"/>
          </w:tcPr>
          <w:p w:rsidR="003D1428" w:rsidRDefault="003D1428">
            <w:pPr>
              <w:widowControl w:val="0"/>
              <w:spacing w:after="120"/>
              <w:jc w:val="center"/>
              <w:rPr>
                <w:color w:val="000000"/>
                <w:szCs w:val="28"/>
              </w:rPr>
            </w:pPr>
          </w:p>
          <w:p w:rsidR="003D1428" w:rsidRDefault="003D1428">
            <w:pPr>
              <w:widowControl w:val="0"/>
              <w:jc w:val="center"/>
              <w:rPr>
                <w:color w:val="000000"/>
                <w:sz w:val="28"/>
                <w:szCs w:val="28"/>
              </w:rPr>
            </w:pPr>
            <w:r>
              <w:rPr>
                <w:color w:val="000000"/>
                <w:sz w:val="28"/>
                <w:szCs w:val="28"/>
              </w:rPr>
              <w:t>TM. BAN THƯỜNG TRỰC</w:t>
            </w:r>
          </w:p>
          <w:p w:rsidR="003D1428" w:rsidRDefault="003D1428">
            <w:pPr>
              <w:widowControl w:val="0"/>
              <w:jc w:val="center"/>
              <w:rPr>
                <w:b/>
                <w:color w:val="000000"/>
                <w:sz w:val="28"/>
                <w:szCs w:val="28"/>
              </w:rPr>
            </w:pPr>
            <w:r>
              <w:rPr>
                <w:b/>
                <w:color w:val="000000"/>
                <w:sz w:val="28"/>
                <w:szCs w:val="28"/>
              </w:rPr>
              <w:t xml:space="preserve"> CHỦ TỊCH </w:t>
            </w:r>
          </w:p>
          <w:p w:rsidR="003D1428" w:rsidRDefault="003D1428">
            <w:pPr>
              <w:widowControl w:val="0"/>
              <w:spacing w:afterLines="60"/>
              <w:jc w:val="center"/>
              <w:rPr>
                <w:i/>
                <w:color w:val="000000"/>
                <w:sz w:val="28"/>
                <w:szCs w:val="28"/>
              </w:rPr>
            </w:pPr>
            <w:r>
              <w:rPr>
                <w:i/>
                <w:color w:val="000000"/>
                <w:sz w:val="28"/>
                <w:szCs w:val="28"/>
              </w:rPr>
              <w:t>(đã ký)</w:t>
            </w:r>
          </w:p>
          <w:p w:rsidR="003D1428" w:rsidRDefault="003D1428">
            <w:pPr>
              <w:widowControl w:val="0"/>
              <w:spacing w:afterLines="60"/>
              <w:jc w:val="center"/>
              <w:rPr>
                <w:color w:val="000000"/>
                <w:sz w:val="28"/>
                <w:szCs w:val="28"/>
              </w:rPr>
            </w:pPr>
          </w:p>
          <w:p w:rsidR="003D1428" w:rsidRDefault="003D1428">
            <w:pPr>
              <w:widowControl w:val="0"/>
              <w:spacing w:afterLines="60"/>
              <w:jc w:val="center"/>
              <w:rPr>
                <w:color w:val="000000"/>
                <w:sz w:val="28"/>
                <w:szCs w:val="28"/>
              </w:rPr>
            </w:pPr>
          </w:p>
          <w:p w:rsidR="003D1428" w:rsidRDefault="003D1428">
            <w:pPr>
              <w:widowControl w:val="0"/>
              <w:spacing w:afterLines="60"/>
              <w:jc w:val="center"/>
              <w:rPr>
                <w:b/>
                <w:color w:val="000000"/>
                <w:sz w:val="28"/>
                <w:szCs w:val="28"/>
              </w:rPr>
            </w:pPr>
            <w:r>
              <w:rPr>
                <w:b/>
                <w:color w:val="000000"/>
                <w:sz w:val="28"/>
                <w:szCs w:val="28"/>
              </w:rPr>
              <w:t>Huỳnh Văn Quang</w:t>
            </w:r>
          </w:p>
        </w:tc>
      </w:tr>
    </w:tbl>
    <w:p w:rsidR="003D1428" w:rsidRDefault="003D1428" w:rsidP="003D1428">
      <w:pPr>
        <w:pStyle w:val="BodyText2"/>
        <w:spacing w:after="360" w:line="240" w:lineRule="auto"/>
        <w:ind w:firstLine="561"/>
        <w:jc w:val="both"/>
        <w:rPr>
          <w:sz w:val="28"/>
          <w:szCs w:val="28"/>
        </w:rPr>
      </w:pPr>
    </w:p>
    <w:p w:rsidR="00D118AD" w:rsidRDefault="00D118AD"/>
    <w:sectPr w:rsidR="00D118AD" w:rsidSect="00D118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1428"/>
    <w:rsid w:val="003D1428"/>
    <w:rsid w:val="00D11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D1428"/>
    <w:pPr>
      <w:spacing w:before="100" w:beforeAutospacing="1" w:after="100" w:afterAutospacing="1"/>
    </w:pPr>
    <w:rPr>
      <w:lang w:val="vi-VN" w:eastAsia="vi-VN"/>
    </w:rPr>
  </w:style>
  <w:style w:type="paragraph" w:styleId="Header">
    <w:name w:val="header"/>
    <w:basedOn w:val="Normal"/>
    <w:link w:val="HeaderChar"/>
    <w:uiPriority w:val="99"/>
    <w:semiHidden/>
    <w:unhideWhenUsed/>
    <w:rsid w:val="003D1428"/>
    <w:pPr>
      <w:tabs>
        <w:tab w:val="center" w:pos="4680"/>
        <w:tab w:val="right" w:pos="9360"/>
      </w:tabs>
    </w:pPr>
  </w:style>
  <w:style w:type="character" w:customStyle="1" w:styleId="HeaderChar">
    <w:name w:val="Header Char"/>
    <w:basedOn w:val="DefaultParagraphFont"/>
    <w:link w:val="Header"/>
    <w:uiPriority w:val="99"/>
    <w:semiHidden/>
    <w:rsid w:val="003D142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D1428"/>
    <w:pPr>
      <w:tabs>
        <w:tab w:val="center" w:pos="4320"/>
        <w:tab w:val="right" w:pos="8640"/>
      </w:tabs>
    </w:pPr>
  </w:style>
  <w:style w:type="character" w:customStyle="1" w:styleId="FooterChar">
    <w:name w:val="Footer Char"/>
    <w:basedOn w:val="DefaultParagraphFont"/>
    <w:link w:val="Footer"/>
    <w:uiPriority w:val="99"/>
    <w:semiHidden/>
    <w:rsid w:val="003D1428"/>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3D1428"/>
    <w:pPr>
      <w:spacing w:after="120"/>
    </w:pPr>
  </w:style>
  <w:style w:type="character" w:customStyle="1" w:styleId="BodyTextChar">
    <w:name w:val="Body Text Char"/>
    <w:basedOn w:val="DefaultParagraphFont"/>
    <w:link w:val="BodyText"/>
    <w:semiHidden/>
    <w:rsid w:val="003D1428"/>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3D1428"/>
    <w:pPr>
      <w:ind w:left="-420"/>
    </w:pPr>
    <w:rPr>
      <w:b/>
      <w:bCs/>
      <w:szCs w:val="20"/>
    </w:rPr>
  </w:style>
  <w:style w:type="character" w:customStyle="1" w:styleId="BodyTextIndentChar">
    <w:name w:val="Body Text Indent Char"/>
    <w:basedOn w:val="DefaultParagraphFont"/>
    <w:link w:val="BodyTextIndent"/>
    <w:semiHidden/>
    <w:rsid w:val="003D1428"/>
    <w:rPr>
      <w:rFonts w:ascii="Times New Roman" w:eastAsia="Times New Roman" w:hAnsi="Times New Roman" w:cs="Times New Roman"/>
      <w:b/>
      <w:bCs/>
      <w:sz w:val="24"/>
      <w:szCs w:val="20"/>
    </w:rPr>
  </w:style>
  <w:style w:type="paragraph" w:styleId="BodyText2">
    <w:name w:val="Body Text 2"/>
    <w:basedOn w:val="Normal"/>
    <w:link w:val="BodyText2Char"/>
    <w:semiHidden/>
    <w:unhideWhenUsed/>
    <w:rsid w:val="003D1428"/>
    <w:pPr>
      <w:spacing w:after="120" w:line="480" w:lineRule="auto"/>
    </w:pPr>
  </w:style>
  <w:style w:type="character" w:customStyle="1" w:styleId="BodyText2Char">
    <w:name w:val="Body Text 2 Char"/>
    <w:basedOn w:val="DefaultParagraphFont"/>
    <w:link w:val="BodyText2"/>
    <w:semiHidden/>
    <w:rsid w:val="003D1428"/>
    <w:rPr>
      <w:rFonts w:ascii="Times New Roman" w:eastAsia="Times New Roman" w:hAnsi="Times New Roman" w:cs="Times New Roman"/>
      <w:sz w:val="24"/>
      <w:szCs w:val="24"/>
    </w:rPr>
  </w:style>
  <w:style w:type="paragraph" w:styleId="ListParagraph">
    <w:name w:val="List Paragraph"/>
    <w:basedOn w:val="Normal"/>
    <w:uiPriority w:val="34"/>
    <w:qFormat/>
    <w:rsid w:val="003D1428"/>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D1428"/>
  </w:style>
</w:styles>
</file>

<file path=word/webSettings.xml><?xml version="1.0" encoding="utf-8"?>
<w:webSettings xmlns:r="http://schemas.openxmlformats.org/officeDocument/2006/relationships" xmlns:w="http://schemas.openxmlformats.org/wordprocessingml/2006/main">
  <w:divs>
    <w:div w:id="2700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3643</Words>
  <Characters>20767</Characters>
  <Application>Microsoft Office Word</Application>
  <DocSecurity>0</DocSecurity>
  <Lines>173</Lines>
  <Paragraphs>48</Paragraphs>
  <ScaleCrop>false</ScaleCrop>
  <Company/>
  <LinksUpToDate>false</LinksUpToDate>
  <CharactersWithSpaces>24362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1</cp:revision>
  <dcterms:created xsi:type="dcterms:W3CDTF">2018-07-18T01:53:00Z</dcterms:created>
  <dcterms:modified xsi:type="dcterms:W3CDTF">2018-07-18T01:54:00Z</dcterms:modified>
</cp:coreProperties>
</file>