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129" w:rsidRPr="00FC388F" w:rsidRDefault="005C1129" w:rsidP="005C1129">
      <w:pPr>
        <w:tabs>
          <w:tab w:val="center" w:pos="2160"/>
          <w:tab w:val="center" w:pos="7200"/>
        </w:tabs>
        <w:ind w:right="-109"/>
        <w:rPr>
          <w:b/>
          <w:sz w:val="26"/>
          <w:szCs w:val="26"/>
        </w:rPr>
      </w:pPr>
      <w:r>
        <w:rPr>
          <w:szCs w:val="26"/>
        </w:rPr>
        <w:tab/>
      </w:r>
      <w:r w:rsidRPr="008D0C32">
        <w:rPr>
          <w:szCs w:val="26"/>
        </w:rPr>
        <w:t>TỈNH ỦY TÂY NINH</w:t>
      </w:r>
      <w:r>
        <w:rPr>
          <w:sz w:val="26"/>
          <w:szCs w:val="26"/>
        </w:rPr>
        <w:tab/>
      </w:r>
      <w:r w:rsidRPr="00FC388F">
        <w:rPr>
          <w:b/>
          <w:sz w:val="26"/>
          <w:szCs w:val="26"/>
        </w:rPr>
        <w:t xml:space="preserve">             </w:t>
      </w:r>
      <w:r w:rsidRPr="008D0C32">
        <w:rPr>
          <w:b/>
          <w:szCs w:val="26"/>
          <w:u w:val="single"/>
        </w:rPr>
        <w:t>ĐẢNG CỘNG SẢN VIỆT NAM</w:t>
      </w:r>
    </w:p>
    <w:p w:rsidR="005C1129" w:rsidRDefault="005C1129" w:rsidP="005C1129">
      <w:pPr>
        <w:tabs>
          <w:tab w:val="center" w:pos="2160"/>
          <w:tab w:val="center" w:pos="7200"/>
        </w:tabs>
        <w:ind w:left="-140" w:firstLine="140"/>
        <w:rPr>
          <w:b/>
        </w:rPr>
      </w:pPr>
      <w:r w:rsidRPr="00FC388F">
        <w:rPr>
          <w:b/>
          <w:sz w:val="26"/>
          <w:szCs w:val="26"/>
        </w:rPr>
        <w:t xml:space="preserve">          </w:t>
      </w:r>
      <w:r>
        <w:rPr>
          <w:b/>
          <w:sz w:val="26"/>
          <w:szCs w:val="26"/>
        </w:rPr>
        <w:tab/>
      </w:r>
      <w:r w:rsidRPr="008D0C32">
        <w:rPr>
          <w:b/>
          <w:szCs w:val="26"/>
        </w:rPr>
        <w:t>ĐẢNG ĐOÀN</w:t>
      </w:r>
      <w:r w:rsidRPr="008D0C32">
        <w:rPr>
          <w:szCs w:val="26"/>
        </w:rPr>
        <w:t xml:space="preserve"> </w:t>
      </w:r>
      <w:r>
        <w:rPr>
          <w:sz w:val="26"/>
          <w:szCs w:val="26"/>
        </w:rPr>
        <w:tab/>
      </w:r>
      <w:r w:rsidRPr="00FC388F">
        <w:rPr>
          <w:b/>
        </w:rPr>
        <w:t xml:space="preserve">   </w:t>
      </w:r>
      <w:r>
        <w:rPr>
          <w:b/>
        </w:rPr>
        <w:tab/>
      </w:r>
    </w:p>
    <w:p w:rsidR="005C1129" w:rsidRDefault="005C1129" w:rsidP="005C1129">
      <w:pPr>
        <w:tabs>
          <w:tab w:val="center" w:pos="2160"/>
          <w:tab w:val="center" w:pos="7200"/>
        </w:tabs>
        <w:ind w:left="-140" w:firstLine="140"/>
        <w:rPr>
          <w:b/>
        </w:rPr>
      </w:pPr>
      <w:r>
        <w:rPr>
          <w:b/>
        </w:rPr>
        <w:tab/>
        <w:t>MẶT TRẬN TỔ QUỐC TỈNH</w:t>
      </w:r>
      <w:r>
        <w:rPr>
          <w:b/>
        </w:rPr>
        <w:tab/>
      </w:r>
      <w:r w:rsidR="00072A7F">
        <w:rPr>
          <w:i/>
        </w:rPr>
        <w:t>Tây Ninh, ngày</w:t>
      </w:r>
      <w:r>
        <w:rPr>
          <w:i/>
        </w:rPr>
        <w:t xml:space="preserve"> </w:t>
      </w:r>
      <w:r w:rsidR="00072A7F">
        <w:rPr>
          <w:i/>
        </w:rPr>
        <w:t>4 tháng</w:t>
      </w:r>
      <w:r>
        <w:rPr>
          <w:i/>
        </w:rPr>
        <w:t xml:space="preserve"> 3 </w:t>
      </w:r>
      <w:r w:rsidRPr="00FC388F">
        <w:rPr>
          <w:i/>
        </w:rPr>
        <w:t>năm 201</w:t>
      </w:r>
      <w:r>
        <w:rPr>
          <w:i/>
        </w:rPr>
        <w:t>8</w:t>
      </w:r>
    </w:p>
    <w:p w:rsidR="005C1129" w:rsidRPr="004A18F1" w:rsidRDefault="005C1129" w:rsidP="005C1129">
      <w:pPr>
        <w:tabs>
          <w:tab w:val="center" w:pos="2160"/>
          <w:tab w:val="center" w:pos="7200"/>
        </w:tabs>
        <w:ind w:left="-140" w:firstLine="140"/>
      </w:pPr>
      <w:r>
        <w:rPr>
          <w:b/>
        </w:rPr>
        <w:tab/>
      </w:r>
      <w:r w:rsidRPr="009914D2">
        <w:sym w:font="Wingdings" w:char="F0AB"/>
      </w:r>
      <w:r w:rsidRPr="009914D2">
        <w:tab/>
      </w:r>
      <w:r w:rsidRPr="009914D2">
        <w:tab/>
      </w:r>
      <w:r w:rsidRPr="009914D2">
        <w:tab/>
      </w:r>
      <w:r w:rsidRPr="009914D2">
        <w:tab/>
        <w:t xml:space="preserve">                             </w:t>
      </w:r>
      <w:r>
        <w:tab/>
      </w:r>
      <w:r w:rsidR="00072A7F">
        <w:t>Số:</w:t>
      </w:r>
      <w:r>
        <w:t xml:space="preserve"> </w:t>
      </w:r>
      <w:r w:rsidR="00072A7F">
        <w:t>07</w:t>
      </w:r>
      <w:r>
        <w:t>-KH</w:t>
      </w:r>
      <w:r w:rsidRPr="00FC388F">
        <w:t>/</w:t>
      </w:r>
      <w:r>
        <w:t>ĐĐ</w:t>
      </w:r>
      <w:r w:rsidRPr="00175988">
        <w:rPr>
          <w:b/>
          <w:sz w:val="32"/>
          <w:szCs w:val="32"/>
        </w:rPr>
        <w:t xml:space="preserve"> </w:t>
      </w:r>
    </w:p>
    <w:p w:rsidR="006F5954" w:rsidRDefault="006F5954" w:rsidP="00DC0B93">
      <w:pPr>
        <w:ind w:right="-787"/>
        <w:rPr>
          <w:color w:val="000000" w:themeColor="text1"/>
        </w:rPr>
      </w:pPr>
    </w:p>
    <w:p w:rsidR="005C1129" w:rsidRPr="00D02C5D" w:rsidRDefault="005C1129" w:rsidP="00DC0B93">
      <w:pPr>
        <w:ind w:right="-787"/>
        <w:rPr>
          <w:color w:val="000000" w:themeColor="text1"/>
        </w:rPr>
      </w:pPr>
    </w:p>
    <w:p w:rsidR="00DC0B93" w:rsidRPr="00D02C5D" w:rsidRDefault="00D02C5D" w:rsidP="006F5954">
      <w:pPr>
        <w:pStyle w:val="normal0"/>
        <w:spacing w:before="0" w:beforeAutospacing="0" w:after="0" w:afterAutospacing="0"/>
        <w:jc w:val="center"/>
        <w:rPr>
          <w:rStyle w:val="normalchar"/>
          <w:b/>
          <w:bCs/>
          <w:color w:val="000000" w:themeColor="text1"/>
          <w:sz w:val="28"/>
          <w:szCs w:val="28"/>
        </w:rPr>
      </w:pPr>
      <w:r>
        <w:rPr>
          <w:b/>
          <w:bCs/>
          <w:color w:val="000000" w:themeColor="text1"/>
          <w:sz w:val="28"/>
          <w:szCs w:val="28"/>
        </w:rPr>
        <w:t>KẾ HOẠCH</w:t>
      </w:r>
      <w:r w:rsidR="00DC0B93" w:rsidRPr="00D02C5D">
        <w:rPr>
          <w:rStyle w:val="normalchar"/>
          <w:b/>
          <w:bCs/>
          <w:color w:val="000000" w:themeColor="text1"/>
          <w:sz w:val="28"/>
          <w:szCs w:val="28"/>
        </w:rPr>
        <w:t xml:space="preserve"> </w:t>
      </w:r>
    </w:p>
    <w:p w:rsidR="00DC0B93" w:rsidRPr="00D02C5D" w:rsidRDefault="00DC0B93" w:rsidP="006F5954">
      <w:pPr>
        <w:pStyle w:val="normal0"/>
        <w:spacing w:before="0" w:beforeAutospacing="0" w:after="0" w:afterAutospacing="0"/>
        <w:jc w:val="center"/>
        <w:rPr>
          <w:rStyle w:val="normalchar"/>
          <w:b/>
          <w:bCs/>
          <w:color w:val="000000" w:themeColor="text1"/>
          <w:sz w:val="28"/>
          <w:szCs w:val="28"/>
        </w:rPr>
      </w:pPr>
      <w:r w:rsidRPr="00D02C5D">
        <w:rPr>
          <w:rStyle w:val="normalchar"/>
          <w:b/>
          <w:bCs/>
          <w:color w:val="000000" w:themeColor="text1"/>
          <w:sz w:val="28"/>
          <w:szCs w:val="28"/>
        </w:rPr>
        <w:t>Thực hiện Chỉ thị số 05-CT/TW ngày 15/5/2016 của Bộ Chính trị về </w:t>
      </w:r>
    </w:p>
    <w:p w:rsidR="00474559" w:rsidRDefault="00DC0B93" w:rsidP="006F5954">
      <w:pPr>
        <w:pStyle w:val="normal0"/>
        <w:spacing w:before="0" w:beforeAutospacing="0" w:after="0" w:afterAutospacing="0"/>
        <w:jc w:val="center"/>
        <w:rPr>
          <w:b/>
          <w:bCs/>
          <w:color w:val="000000" w:themeColor="text1"/>
          <w:spacing w:val="-10"/>
          <w:sz w:val="28"/>
          <w:szCs w:val="28"/>
        </w:rPr>
      </w:pPr>
      <w:r w:rsidRPr="00D02C5D">
        <w:rPr>
          <w:rStyle w:val="normalchar"/>
          <w:b/>
          <w:bCs/>
          <w:color w:val="000000" w:themeColor="text1"/>
          <w:spacing w:val="-10"/>
          <w:sz w:val="28"/>
          <w:szCs w:val="28"/>
        </w:rPr>
        <w:t>“Đẩy mạnh việc học tập và làm theo tư tưởng, đạo đức, phong cách Hồ Chí Minh”</w:t>
      </w:r>
      <w:r w:rsidRPr="00D02C5D">
        <w:rPr>
          <w:b/>
          <w:bCs/>
          <w:color w:val="000000" w:themeColor="text1"/>
          <w:spacing w:val="-10"/>
          <w:sz w:val="28"/>
          <w:szCs w:val="28"/>
        </w:rPr>
        <w:t xml:space="preserve"> </w:t>
      </w:r>
    </w:p>
    <w:p w:rsidR="00DC0B93" w:rsidRPr="007C38EE" w:rsidRDefault="00474559" w:rsidP="006F5954">
      <w:pPr>
        <w:pStyle w:val="normal0"/>
        <w:spacing w:before="0" w:beforeAutospacing="0" w:after="0" w:afterAutospacing="0"/>
        <w:jc w:val="center"/>
        <w:rPr>
          <w:b/>
          <w:bCs/>
          <w:color w:val="000000" w:themeColor="text1"/>
          <w:spacing w:val="-10"/>
          <w:sz w:val="28"/>
          <w:szCs w:val="28"/>
        </w:rPr>
      </w:pPr>
      <w:r>
        <w:rPr>
          <w:b/>
          <w:bCs/>
          <w:color w:val="000000" w:themeColor="text1"/>
          <w:spacing w:val="-10"/>
          <w:sz w:val="28"/>
          <w:szCs w:val="28"/>
        </w:rPr>
        <w:t xml:space="preserve">và </w:t>
      </w:r>
      <w:r w:rsidR="007C38EE">
        <w:rPr>
          <w:b/>
          <w:bCs/>
          <w:color w:val="000000" w:themeColor="text1"/>
          <w:spacing w:val="-10"/>
          <w:sz w:val="28"/>
          <w:szCs w:val="28"/>
        </w:rPr>
        <w:t>"Rèn luyện tư cách người cán bộ Mặt trận"</w:t>
      </w:r>
      <w:r w:rsidR="00FD5E6D">
        <w:rPr>
          <w:b/>
          <w:bCs/>
          <w:color w:val="000000" w:themeColor="text1"/>
          <w:spacing w:val="-10"/>
          <w:sz w:val="28"/>
          <w:szCs w:val="28"/>
        </w:rPr>
        <w:t xml:space="preserve"> </w:t>
      </w:r>
      <w:r>
        <w:rPr>
          <w:b/>
          <w:bCs/>
          <w:color w:val="000000" w:themeColor="text1"/>
          <w:spacing w:val="-10"/>
          <w:sz w:val="28"/>
          <w:szCs w:val="28"/>
        </w:rPr>
        <w:t xml:space="preserve">gắn với </w:t>
      </w:r>
      <w:r w:rsidRPr="00474559">
        <w:rPr>
          <w:rStyle w:val="normalchar"/>
          <w:b/>
          <w:color w:val="000000" w:themeColor="text1"/>
          <w:sz w:val="28"/>
          <w:szCs w:val="28"/>
        </w:rPr>
        <w:t>Nghị quyết Trung ương 4 (khóa XII)</w:t>
      </w:r>
      <w:r>
        <w:rPr>
          <w:color w:val="000000" w:themeColor="text1"/>
          <w:spacing w:val="-10"/>
          <w:sz w:val="28"/>
          <w:szCs w:val="28"/>
        </w:rPr>
        <w:t xml:space="preserve"> </w:t>
      </w:r>
      <w:r w:rsidR="007C38EE">
        <w:rPr>
          <w:b/>
          <w:bCs/>
          <w:color w:val="000000" w:themeColor="text1"/>
          <w:spacing w:val="-10"/>
          <w:sz w:val="28"/>
          <w:szCs w:val="28"/>
        </w:rPr>
        <w:t>trong hệ thống Mặt trận</w:t>
      </w:r>
    </w:p>
    <w:p w:rsidR="00DC0B93" w:rsidRPr="00D02C5D" w:rsidRDefault="00DC0B93" w:rsidP="00DC0B93">
      <w:pPr>
        <w:spacing w:before="60" w:line="320" w:lineRule="exact"/>
        <w:ind w:firstLine="437"/>
        <w:jc w:val="center"/>
        <w:rPr>
          <w:b/>
          <w:bCs/>
          <w:color w:val="000000" w:themeColor="text1"/>
        </w:rPr>
      </w:pPr>
    </w:p>
    <w:p w:rsidR="00DC0B93" w:rsidRPr="009F5C4E" w:rsidRDefault="00450CF6" w:rsidP="009F5C4E">
      <w:pPr>
        <w:pStyle w:val="normal0"/>
        <w:spacing w:before="0" w:beforeAutospacing="0" w:after="0" w:afterAutospacing="0"/>
        <w:ind w:firstLine="630"/>
        <w:jc w:val="both"/>
        <w:rPr>
          <w:b/>
          <w:bCs/>
          <w:color w:val="000000" w:themeColor="text1"/>
          <w:spacing w:val="-10"/>
          <w:sz w:val="28"/>
          <w:szCs w:val="28"/>
        </w:rPr>
      </w:pPr>
      <w:r w:rsidRPr="000459E0">
        <w:rPr>
          <w:iCs/>
          <w:color w:val="000000" w:themeColor="text1"/>
          <w:sz w:val="28"/>
          <w:szCs w:val="28"/>
        </w:rPr>
        <w:t xml:space="preserve">Thực hiện </w:t>
      </w:r>
      <w:r w:rsidRPr="000459E0">
        <w:rPr>
          <w:rStyle w:val="normalchar"/>
          <w:color w:val="000000" w:themeColor="text1"/>
          <w:sz w:val="28"/>
          <w:szCs w:val="28"/>
        </w:rPr>
        <w:t xml:space="preserve">Chỉ thị số 05-CT/TW của Bộ Chính trị </w:t>
      </w:r>
      <w:r>
        <w:rPr>
          <w:rStyle w:val="normalchar"/>
          <w:color w:val="000000" w:themeColor="text1"/>
          <w:sz w:val="28"/>
          <w:szCs w:val="28"/>
        </w:rPr>
        <w:t xml:space="preserve">về </w:t>
      </w:r>
      <w:r w:rsidRPr="000459E0">
        <w:rPr>
          <w:rStyle w:val="normalchar"/>
          <w:bCs/>
          <w:color w:val="000000" w:themeColor="text1"/>
          <w:spacing w:val="-10"/>
          <w:sz w:val="28"/>
          <w:szCs w:val="28"/>
        </w:rPr>
        <w:t>“Đẩy mạnh việc học tập và làm theo tư tưởng, đạo đức, phong cách Hồ Chí Minh”</w:t>
      </w:r>
      <w:r>
        <w:rPr>
          <w:rStyle w:val="normalchar"/>
          <w:bCs/>
          <w:color w:val="000000" w:themeColor="text1"/>
          <w:spacing w:val="-10"/>
          <w:sz w:val="28"/>
          <w:szCs w:val="28"/>
        </w:rPr>
        <w:t>,</w:t>
      </w:r>
      <w:r w:rsidRPr="000459E0">
        <w:rPr>
          <w:bCs/>
          <w:color w:val="000000" w:themeColor="text1"/>
          <w:spacing w:val="-10"/>
          <w:sz w:val="28"/>
          <w:szCs w:val="28"/>
        </w:rPr>
        <w:t xml:space="preserve"> </w:t>
      </w:r>
      <w:r w:rsidRPr="000459E0">
        <w:rPr>
          <w:spacing w:val="2"/>
          <w:sz w:val="28"/>
          <w:szCs w:val="28"/>
          <w:lang w:val="pt-BR"/>
        </w:rPr>
        <w:t>chuyên đề năm 2018 “Xây dựng phong cách, tác phong công tác của người đứng đầu, của cán bộ, đảng viên trong học tập và làm theo tư tưởng, đạo đức, phong cách Hồ Chí Minh”</w:t>
      </w:r>
      <w:r>
        <w:rPr>
          <w:spacing w:val="2"/>
          <w:sz w:val="28"/>
          <w:szCs w:val="28"/>
          <w:lang w:val="pt-BR"/>
        </w:rPr>
        <w:t xml:space="preserve"> </w:t>
      </w:r>
      <w:r w:rsidRPr="009F5C4E">
        <w:rPr>
          <w:bCs/>
          <w:color w:val="000000" w:themeColor="text1"/>
          <w:spacing w:val="-10"/>
          <w:sz w:val="28"/>
          <w:szCs w:val="28"/>
        </w:rPr>
        <w:t xml:space="preserve">và </w:t>
      </w:r>
      <w:r w:rsidR="00F53490" w:rsidRPr="00F53490">
        <w:rPr>
          <w:bCs/>
          <w:color w:val="000000" w:themeColor="text1"/>
          <w:spacing w:val="-10"/>
          <w:sz w:val="28"/>
          <w:szCs w:val="28"/>
        </w:rPr>
        <w:t>"Rèn luyện tư cách người cán bộ Mặt trận"</w:t>
      </w:r>
      <w:r w:rsidR="00DC0B93" w:rsidRPr="000459E0">
        <w:rPr>
          <w:rStyle w:val="normalchar"/>
          <w:iCs/>
          <w:color w:val="000000" w:themeColor="text1"/>
          <w:sz w:val="28"/>
          <w:szCs w:val="28"/>
        </w:rPr>
        <w:t xml:space="preserve">, </w:t>
      </w:r>
      <w:r>
        <w:rPr>
          <w:iCs/>
          <w:color w:val="000000" w:themeColor="text1"/>
          <w:sz w:val="28"/>
          <w:szCs w:val="28"/>
        </w:rPr>
        <w:t>Đảng đoàn Mặt trận Tổ quốc</w:t>
      </w:r>
      <w:r w:rsidR="00DC0B93" w:rsidRPr="000459E0">
        <w:rPr>
          <w:iCs/>
          <w:color w:val="000000" w:themeColor="text1"/>
          <w:sz w:val="28"/>
          <w:szCs w:val="28"/>
        </w:rPr>
        <w:t xml:space="preserve"> </w:t>
      </w:r>
      <w:r w:rsidR="00D02C5D" w:rsidRPr="000459E0">
        <w:rPr>
          <w:iCs/>
          <w:color w:val="000000" w:themeColor="text1"/>
          <w:sz w:val="28"/>
          <w:szCs w:val="28"/>
        </w:rPr>
        <w:t xml:space="preserve">tỉnh xây dựng kế hoạch </w:t>
      </w:r>
      <w:r w:rsidR="00563DBF">
        <w:rPr>
          <w:iCs/>
          <w:color w:val="000000" w:themeColor="text1"/>
          <w:sz w:val="28"/>
          <w:szCs w:val="28"/>
        </w:rPr>
        <w:t xml:space="preserve">chỉ đạo </w:t>
      </w:r>
      <w:r>
        <w:rPr>
          <w:iCs/>
          <w:color w:val="000000" w:themeColor="text1"/>
          <w:sz w:val="28"/>
          <w:szCs w:val="28"/>
        </w:rPr>
        <w:t xml:space="preserve">thực hiện </w:t>
      </w:r>
      <w:r w:rsidR="00DC0B93" w:rsidRPr="000459E0">
        <w:rPr>
          <w:color w:val="000000" w:themeColor="text1"/>
          <w:sz w:val="28"/>
          <w:szCs w:val="28"/>
        </w:rPr>
        <w:t>trong hệ thống Mặt trận</w:t>
      </w:r>
      <w:r w:rsidR="00D02C5D" w:rsidRPr="000459E0">
        <w:rPr>
          <w:color w:val="000000" w:themeColor="text1"/>
          <w:sz w:val="28"/>
          <w:szCs w:val="28"/>
        </w:rPr>
        <w:t xml:space="preserve"> </w:t>
      </w:r>
      <w:r w:rsidR="00DC0B93" w:rsidRPr="000459E0">
        <w:rPr>
          <w:color w:val="000000" w:themeColor="text1"/>
          <w:sz w:val="28"/>
          <w:szCs w:val="28"/>
        </w:rPr>
        <w:t>như sau:</w:t>
      </w:r>
    </w:p>
    <w:p w:rsidR="00DC0B93" w:rsidRPr="00D02C5D" w:rsidRDefault="00DC0B93" w:rsidP="00FF3D7F">
      <w:pPr>
        <w:spacing w:before="120" w:after="120"/>
        <w:ind w:firstLine="547"/>
        <w:jc w:val="both"/>
        <w:rPr>
          <w:color w:val="000000" w:themeColor="text1"/>
        </w:rPr>
      </w:pPr>
      <w:r w:rsidRPr="00D02C5D">
        <w:rPr>
          <w:b/>
          <w:bCs/>
          <w:color w:val="000000" w:themeColor="text1"/>
        </w:rPr>
        <w:t> I. MỤC ĐÍCH, YÊU CẦU</w:t>
      </w:r>
    </w:p>
    <w:p w:rsidR="00DC0B93" w:rsidRPr="00D02C5D" w:rsidRDefault="00DC0B93" w:rsidP="00FF3D7F">
      <w:pPr>
        <w:spacing w:before="120" w:after="120"/>
        <w:ind w:firstLine="547"/>
        <w:jc w:val="both"/>
        <w:rPr>
          <w:color w:val="000000" w:themeColor="text1"/>
        </w:rPr>
      </w:pPr>
      <w:r w:rsidRPr="00D02C5D">
        <w:rPr>
          <w:color w:val="000000" w:themeColor="text1"/>
        </w:rPr>
        <w:t xml:space="preserve">- Tạo sự thống nhất cao về nhận thức và hành động trong </w:t>
      </w:r>
      <w:r w:rsidR="00390207">
        <w:rPr>
          <w:color w:val="000000" w:themeColor="text1"/>
        </w:rPr>
        <w:t>hệ thống Mặt trận</w:t>
      </w:r>
      <w:r w:rsidRPr="00D02C5D">
        <w:rPr>
          <w:color w:val="000000" w:themeColor="text1"/>
        </w:rPr>
        <w:t xml:space="preserve"> về ý nghĩa, tầm quan trọng của việc học tập và làm theo tư tưởng, đạo đức, phong cách Hồ Chí Minh; đưa việc học tập và làm theo tư tưởng, đạo đức, phong cách Hồ Chí Minh là việc làm thường xuyên, tự giác, trách nhiệm trong các hoạt động c</w:t>
      </w:r>
      <w:r w:rsidR="00390207">
        <w:rPr>
          <w:color w:val="000000" w:themeColor="text1"/>
        </w:rPr>
        <w:t>ủa Uỷ ban MTTQ Việt Nam các cấp</w:t>
      </w:r>
      <w:r w:rsidR="004F794B">
        <w:rPr>
          <w:color w:val="000000" w:themeColor="text1"/>
        </w:rPr>
        <w:t>,</w:t>
      </w:r>
      <w:r w:rsidRPr="00D02C5D">
        <w:rPr>
          <w:color w:val="000000" w:themeColor="text1"/>
        </w:rPr>
        <w:t xml:space="preserve"> góp phần nâng c</w:t>
      </w:r>
      <w:r w:rsidR="00C27826">
        <w:rPr>
          <w:color w:val="000000" w:themeColor="text1"/>
        </w:rPr>
        <w:t xml:space="preserve">ao đạo đức cách mạng của cán bộ </w:t>
      </w:r>
      <w:r w:rsidRPr="00D02C5D">
        <w:rPr>
          <w:color w:val="000000" w:themeColor="text1"/>
        </w:rPr>
        <w:t xml:space="preserve">Mặt trận Tổ quốc </w:t>
      </w:r>
      <w:r w:rsidR="00C27826">
        <w:rPr>
          <w:color w:val="000000" w:themeColor="text1"/>
        </w:rPr>
        <w:t>các cấp</w:t>
      </w:r>
      <w:r w:rsidRPr="00D02C5D">
        <w:rPr>
          <w:color w:val="000000" w:themeColor="text1"/>
        </w:rPr>
        <w:t xml:space="preserve">; đấu tranh chống chủ nghĩa cá nhân, đẩy lùi sự suy thoái về tư tưởng chính trị, đạo đức, lối sống, các tệ nạn tham nhũng, tiêu cực trong xã hội.  </w:t>
      </w:r>
    </w:p>
    <w:p w:rsidR="00DC0B93" w:rsidRPr="00D02C5D" w:rsidRDefault="00DC0B93" w:rsidP="00FF3D7F">
      <w:pPr>
        <w:spacing w:before="120" w:after="120"/>
        <w:ind w:firstLine="547"/>
        <w:jc w:val="both"/>
        <w:rPr>
          <w:color w:val="000000" w:themeColor="text1"/>
        </w:rPr>
      </w:pPr>
      <w:r w:rsidRPr="00D02C5D">
        <w:rPr>
          <w:color w:val="000000" w:themeColor="text1"/>
        </w:rPr>
        <w:t xml:space="preserve">- Việc triển khai </w:t>
      </w:r>
      <w:r w:rsidRPr="00D02C5D">
        <w:rPr>
          <w:iCs/>
          <w:color w:val="000000" w:themeColor="text1"/>
        </w:rPr>
        <w:t xml:space="preserve">thực hiện </w:t>
      </w:r>
      <w:r w:rsidRPr="00D02C5D">
        <w:rPr>
          <w:rStyle w:val="normalchar"/>
          <w:color w:val="000000" w:themeColor="text1"/>
        </w:rPr>
        <w:t xml:space="preserve">Chỉ thị số 05-CT/TW ngày 15/5/2016 của Bộ Chính trị </w:t>
      </w:r>
      <w:r w:rsidR="00ED402B" w:rsidRPr="000459E0">
        <w:rPr>
          <w:rStyle w:val="normalchar"/>
          <w:color w:val="000000" w:themeColor="text1"/>
        </w:rPr>
        <w:t xml:space="preserve">và </w:t>
      </w:r>
      <w:r w:rsidR="00ED402B" w:rsidRPr="000459E0">
        <w:rPr>
          <w:spacing w:val="2"/>
          <w:lang w:val="pt-BR"/>
        </w:rPr>
        <w:t>chuyên đề năm 2018 “Xây dựng phong cách, tác phong công tác của người đứng đầu, của cán bộ, đảng viên trong học tập và làm theo tư tưởng, đạo đức, phong cách Hồ Chí Minh”</w:t>
      </w:r>
      <w:r w:rsidR="00ED402B">
        <w:rPr>
          <w:spacing w:val="2"/>
          <w:lang w:val="pt-BR"/>
        </w:rPr>
        <w:t xml:space="preserve"> </w:t>
      </w:r>
      <w:r w:rsidRPr="00D02C5D">
        <w:rPr>
          <w:color w:val="000000" w:themeColor="text1"/>
        </w:rPr>
        <w:t xml:space="preserve">trong hệ thống Mặt trận Tổ quốc </w:t>
      </w:r>
      <w:r w:rsidR="008A3B28">
        <w:rPr>
          <w:color w:val="000000" w:themeColor="text1"/>
        </w:rPr>
        <w:t xml:space="preserve">các cấp </w:t>
      </w:r>
      <w:r w:rsidRPr="00D02C5D">
        <w:rPr>
          <w:color w:val="000000" w:themeColor="text1"/>
        </w:rPr>
        <w:t>phải được thực hiện nghiêm túc, có hệ thống bằng nhiều hình thức phong phú, sinh động với phương châm “học đi đôi với làm”; tập trung vào các nội dung, giải pháp cụ thể phù hợp với đặc điểm, tình hình của từng đơn vị</w:t>
      </w:r>
      <w:r w:rsidR="00B939CE">
        <w:rPr>
          <w:color w:val="000000" w:themeColor="text1"/>
        </w:rPr>
        <w:t>, địa phương</w:t>
      </w:r>
      <w:r w:rsidRPr="00D02C5D">
        <w:rPr>
          <w:color w:val="000000" w:themeColor="text1"/>
        </w:rPr>
        <w:t>.</w:t>
      </w:r>
    </w:p>
    <w:p w:rsidR="00DC0B93" w:rsidRPr="00D02C5D" w:rsidRDefault="00DC0B93" w:rsidP="00FF3D7F">
      <w:pPr>
        <w:spacing w:before="120" w:after="120"/>
        <w:ind w:firstLine="547"/>
        <w:jc w:val="both"/>
        <w:rPr>
          <w:b/>
          <w:bCs/>
          <w:color w:val="000000" w:themeColor="text1"/>
        </w:rPr>
      </w:pPr>
      <w:r w:rsidRPr="00D02C5D">
        <w:rPr>
          <w:b/>
          <w:bCs/>
          <w:color w:val="000000" w:themeColor="text1"/>
        </w:rPr>
        <w:t xml:space="preserve">II. </w:t>
      </w:r>
      <w:r w:rsidR="0044411E">
        <w:rPr>
          <w:b/>
          <w:bCs/>
          <w:color w:val="000000" w:themeColor="text1"/>
        </w:rPr>
        <w:t>NHIỆM VỤ, GIẢI PHÁP</w:t>
      </w:r>
      <w:r w:rsidRPr="00D02C5D">
        <w:rPr>
          <w:b/>
          <w:bCs/>
          <w:color w:val="000000" w:themeColor="text1"/>
        </w:rPr>
        <w:t xml:space="preserve"> </w:t>
      </w:r>
    </w:p>
    <w:p w:rsidR="00DC0B93" w:rsidRPr="00D02C5D" w:rsidRDefault="00DC0B93" w:rsidP="00FF3D7F">
      <w:pPr>
        <w:pStyle w:val="normal0"/>
        <w:spacing w:before="120" w:beforeAutospacing="0" w:after="120" w:afterAutospacing="0"/>
        <w:ind w:firstLine="547"/>
        <w:jc w:val="both"/>
        <w:rPr>
          <w:rStyle w:val="normalchar"/>
          <w:color w:val="000000" w:themeColor="text1"/>
          <w:sz w:val="28"/>
          <w:szCs w:val="28"/>
        </w:rPr>
      </w:pPr>
      <w:r w:rsidRPr="00D02C5D">
        <w:rPr>
          <w:rStyle w:val="normalchar"/>
          <w:b/>
          <w:bCs/>
          <w:color w:val="000000" w:themeColor="text1"/>
          <w:sz w:val="28"/>
          <w:szCs w:val="28"/>
        </w:rPr>
        <w:t xml:space="preserve">1. Tổ chức </w:t>
      </w:r>
      <w:r w:rsidR="00E06DBE">
        <w:rPr>
          <w:rStyle w:val="normalchar"/>
          <w:b/>
          <w:bCs/>
          <w:color w:val="000000" w:themeColor="text1"/>
          <w:sz w:val="28"/>
          <w:szCs w:val="28"/>
        </w:rPr>
        <w:t xml:space="preserve">tuyên truyền, </w:t>
      </w:r>
      <w:r w:rsidRPr="00D02C5D">
        <w:rPr>
          <w:rStyle w:val="normalchar"/>
          <w:b/>
          <w:bCs/>
          <w:color w:val="000000" w:themeColor="text1"/>
          <w:sz w:val="28"/>
          <w:szCs w:val="28"/>
        </w:rPr>
        <w:t xml:space="preserve">học tập, quán triệt Chỉ thị 05 của Bộ Chính trị </w:t>
      </w:r>
      <w:r w:rsidR="000551E5" w:rsidRPr="000551E5">
        <w:rPr>
          <w:rStyle w:val="normalchar"/>
          <w:b/>
          <w:color w:val="000000" w:themeColor="text1"/>
          <w:sz w:val="28"/>
          <w:szCs w:val="28"/>
        </w:rPr>
        <w:t xml:space="preserve">và </w:t>
      </w:r>
      <w:r w:rsidR="000551E5" w:rsidRPr="000551E5">
        <w:rPr>
          <w:b/>
          <w:spacing w:val="2"/>
          <w:sz w:val="28"/>
          <w:szCs w:val="28"/>
          <w:lang w:val="pt-BR"/>
        </w:rPr>
        <w:t xml:space="preserve">chuyên đề năm 2018 </w:t>
      </w:r>
    </w:p>
    <w:p w:rsidR="0028621D" w:rsidRPr="0028621D" w:rsidRDefault="0028621D" w:rsidP="00FF3D7F">
      <w:pPr>
        <w:pStyle w:val="normal0"/>
        <w:spacing w:before="120" w:beforeAutospacing="0" w:after="120" w:afterAutospacing="0"/>
        <w:ind w:firstLine="547"/>
        <w:jc w:val="both"/>
        <w:rPr>
          <w:rStyle w:val="normalchar"/>
          <w:i/>
          <w:color w:val="000000" w:themeColor="text1"/>
          <w:sz w:val="28"/>
          <w:szCs w:val="28"/>
        </w:rPr>
      </w:pPr>
      <w:r w:rsidRPr="0028621D">
        <w:rPr>
          <w:rStyle w:val="normalchar"/>
          <w:i/>
          <w:color w:val="000000" w:themeColor="text1"/>
          <w:sz w:val="28"/>
          <w:szCs w:val="28"/>
        </w:rPr>
        <w:t>1.1. Nội dung tuyên truyền</w:t>
      </w:r>
      <w:r>
        <w:rPr>
          <w:rStyle w:val="normalchar"/>
          <w:i/>
          <w:color w:val="000000" w:themeColor="text1"/>
          <w:sz w:val="28"/>
          <w:szCs w:val="28"/>
        </w:rPr>
        <w:t>:</w:t>
      </w:r>
    </w:p>
    <w:p w:rsidR="00DC0B93" w:rsidRDefault="00DC0B93" w:rsidP="00FF3D7F">
      <w:pPr>
        <w:pStyle w:val="normal0"/>
        <w:spacing w:before="120" w:beforeAutospacing="0" w:after="120" w:afterAutospacing="0"/>
        <w:ind w:firstLine="547"/>
        <w:jc w:val="both"/>
        <w:rPr>
          <w:spacing w:val="2"/>
          <w:sz w:val="28"/>
          <w:szCs w:val="28"/>
          <w:lang w:val="pt-BR"/>
        </w:rPr>
      </w:pPr>
      <w:r w:rsidRPr="00D02C5D">
        <w:rPr>
          <w:rStyle w:val="normalchar"/>
          <w:color w:val="000000" w:themeColor="text1"/>
          <w:sz w:val="28"/>
          <w:szCs w:val="28"/>
        </w:rPr>
        <w:t xml:space="preserve">- Tổ chức học tập, quán triệt </w:t>
      </w:r>
      <w:r w:rsidR="00F30C9A" w:rsidRPr="00D02C5D">
        <w:rPr>
          <w:rStyle w:val="normalchar"/>
          <w:color w:val="000000" w:themeColor="text1"/>
          <w:sz w:val="28"/>
          <w:szCs w:val="28"/>
        </w:rPr>
        <w:t xml:space="preserve">trong </w:t>
      </w:r>
      <w:r w:rsidR="00F30C9A" w:rsidRPr="00D02C5D">
        <w:rPr>
          <w:color w:val="000000" w:themeColor="text1"/>
          <w:sz w:val="28"/>
          <w:szCs w:val="28"/>
        </w:rPr>
        <w:t>cán bộ</w:t>
      </w:r>
      <w:r w:rsidR="00F30C9A">
        <w:rPr>
          <w:color w:val="000000" w:themeColor="text1"/>
          <w:sz w:val="28"/>
          <w:szCs w:val="28"/>
        </w:rPr>
        <w:t xml:space="preserve"> Mặt trận</w:t>
      </w:r>
      <w:r w:rsidR="00F30C9A" w:rsidRPr="00D02C5D">
        <w:rPr>
          <w:rStyle w:val="normalchar"/>
          <w:color w:val="000000" w:themeColor="text1"/>
          <w:sz w:val="28"/>
          <w:szCs w:val="28"/>
        </w:rPr>
        <w:t xml:space="preserve"> </w:t>
      </w:r>
      <w:r w:rsidR="00487CA4">
        <w:rPr>
          <w:rStyle w:val="normalchar"/>
          <w:color w:val="000000" w:themeColor="text1"/>
          <w:sz w:val="28"/>
          <w:szCs w:val="28"/>
        </w:rPr>
        <w:t xml:space="preserve">(đến Ban CTMT ấp) </w:t>
      </w:r>
      <w:r w:rsidRPr="00D02C5D">
        <w:rPr>
          <w:rStyle w:val="normalchar"/>
          <w:color w:val="000000" w:themeColor="text1"/>
          <w:sz w:val="28"/>
          <w:szCs w:val="28"/>
        </w:rPr>
        <w:t xml:space="preserve">về mục đích, ý nghĩa, tầm quan trọng của Chỉ thị 05 của Bộ Chính trị về </w:t>
      </w:r>
      <w:r w:rsidRPr="00D02C5D">
        <w:rPr>
          <w:rStyle w:val="normalchar"/>
          <w:iCs/>
          <w:color w:val="000000" w:themeColor="text1"/>
          <w:sz w:val="28"/>
          <w:szCs w:val="28"/>
        </w:rPr>
        <w:t>“Đẩy mạnh việc học tập và làm theo tư tưởng, đạo đức, phong cách Hồ Chí Minh”</w:t>
      </w:r>
      <w:r w:rsidR="003000B6">
        <w:rPr>
          <w:rStyle w:val="normalchar"/>
          <w:iCs/>
          <w:color w:val="000000" w:themeColor="text1"/>
          <w:sz w:val="28"/>
          <w:szCs w:val="28"/>
        </w:rPr>
        <w:t xml:space="preserve"> và nội dung cơ bản của </w:t>
      </w:r>
      <w:r w:rsidR="003000B6" w:rsidRPr="000459E0">
        <w:rPr>
          <w:spacing w:val="2"/>
          <w:sz w:val="28"/>
          <w:szCs w:val="28"/>
          <w:lang w:val="pt-BR"/>
        </w:rPr>
        <w:lastRenderedPageBreak/>
        <w:t>chuyên đề năm 2018 “Xây dựng phong cách, tác phong công tác của người đứng đầu, của cán bộ, đảng viên trong học tập và làm theo tư tưởng, đạo đức, phong cách Hồ Chí Minh”</w:t>
      </w:r>
      <w:r w:rsidR="0080262F">
        <w:rPr>
          <w:spacing w:val="2"/>
          <w:sz w:val="28"/>
          <w:szCs w:val="28"/>
          <w:lang w:val="pt-BR"/>
        </w:rPr>
        <w:t xml:space="preserve"> </w:t>
      </w:r>
      <w:r w:rsidR="00413997">
        <w:rPr>
          <w:spacing w:val="2"/>
          <w:sz w:val="28"/>
          <w:szCs w:val="28"/>
          <w:lang w:val="pt-BR"/>
        </w:rPr>
        <w:t xml:space="preserve">tại cuộc họp giao ban công tác Mặt trận </w:t>
      </w:r>
      <w:r w:rsidR="0080262F">
        <w:rPr>
          <w:spacing w:val="2"/>
          <w:sz w:val="28"/>
          <w:szCs w:val="28"/>
          <w:lang w:val="pt-BR"/>
        </w:rPr>
        <w:t>và thực hiện h</w:t>
      </w:r>
      <w:r w:rsidR="00C270D5">
        <w:rPr>
          <w:spacing w:val="2"/>
          <w:sz w:val="28"/>
          <w:szCs w:val="28"/>
          <w:lang w:val="pt-BR"/>
        </w:rPr>
        <w:t>oàn</w:t>
      </w:r>
      <w:r w:rsidR="0080262F">
        <w:rPr>
          <w:spacing w:val="2"/>
          <w:sz w:val="28"/>
          <w:szCs w:val="28"/>
          <w:lang w:val="pt-BR"/>
        </w:rPr>
        <w:t xml:space="preserve"> thành trong quí II/2018.</w:t>
      </w:r>
    </w:p>
    <w:p w:rsidR="00730631" w:rsidRPr="00072A7F" w:rsidRDefault="00896A2F" w:rsidP="00896A2F">
      <w:pPr>
        <w:pStyle w:val="normal0"/>
        <w:spacing w:before="120" w:beforeAutospacing="0" w:after="120" w:afterAutospacing="0"/>
        <w:ind w:firstLine="547"/>
        <w:jc w:val="both"/>
        <w:rPr>
          <w:rStyle w:val="normalchar"/>
          <w:color w:val="000000" w:themeColor="text1"/>
          <w:sz w:val="28"/>
          <w:szCs w:val="28"/>
          <w:lang w:val="pt-BR"/>
        </w:rPr>
      </w:pPr>
      <w:r w:rsidRPr="00072A7F">
        <w:rPr>
          <w:rStyle w:val="normalchar"/>
          <w:color w:val="000000" w:themeColor="text1"/>
          <w:sz w:val="28"/>
          <w:szCs w:val="28"/>
          <w:lang w:val="pt-BR"/>
        </w:rPr>
        <w:t xml:space="preserve">- </w:t>
      </w:r>
      <w:r w:rsidR="0028621D" w:rsidRPr="00072A7F">
        <w:rPr>
          <w:rStyle w:val="normalchar"/>
          <w:color w:val="000000" w:themeColor="text1"/>
          <w:sz w:val="28"/>
          <w:szCs w:val="28"/>
          <w:lang w:val="pt-BR"/>
        </w:rPr>
        <w:t xml:space="preserve">Các </w:t>
      </w:r>
      <w:r w:rsidRPr="00072A7F">
        <w:rPr>
          <w:rStyle w:val="normalchar"/>
          <w:color w:val="000000" w:themeColor="text1"/>
          <w:sz w:val="28"/>
          <w:szCs w:val="28"/>
          <w:lang w:val="pt-BR"/>
        </w:rPr>
        <w:t>nội dung cơ bản của tư tưởng, đạo đức, phong cách Hồ Chí Minh</w:t>
      </w:r>
      <w:r w:rsidR="00730631" w:rsidRPr="00072A7F">
        <w:rPr>
          <w:rStyle w:val="normalchar"/>
          <w:color w:val="000000" w:themeColor="text1"/>
          <w:sz w:val="28"/>
          <w:szCs w:val="28"/>
          <w:lang w:val="pt-BR"/>
        </w:rPr>
        <w:t xml:space="preserve"> về: độc lập dân tộc gắn liền với chủ nghĩa xã hội; về sức mạnh nhân dân, về khối đại đoàn kết toàn dân tộc; trung với nước, hiếu với dân; hết lòng yêu thương đồng bào, đồng chí, yêu thương con người; cần, kiệm, liêm, chính, chí công vô tư; phong cách trong công việc, trong cuộc sống, trong quan hệ với nhân dân;</w:t>
      </w:r>
    </w:p>
    <w:p w:rsidR="00896A2F" w:rsidRPr="00072A7F" w:rsidRDefault="00730631" w:rsidP="00896A2F">
      <w:pPr>
        <w:pStyle w:val="normal0"/>
        <w:spacing w:before="120" w:beforeAutospacing="0" w:after="120" w:afterAutospacing="0"/>
        <w:ind w:firstLine="547"/>
        <w:jc w:val="both"/>
        <w:rPr>
          <w:color w:val="000000" w:themeColor="text1"/>
          <w:sz w:val="28"/>
          <w:szCs w:val="28"/>
          <w:lang w:val="pt-BR"/>
        </w:rPr>
      </w:pPr>
      <w:r w:rsidRPr="00072A7F">
        <w:rPr>
          <w:rStyle w:val="normalchar"/>
          <w:color w:val="000000" w:themeColor="text1"/>
          <w:sz w:val="28"/>
          <w:szCs w:val="28"/>
          <w:lang w:val="pt-BR"/>
        </w:rPr>
        <w:t>- Tuyên truyền</w:t>
      </w:r>
      <w:r w:rsidR="000008EE" w:rsidRPr="00072A7F">
        <w:rPr>
          <w:rStyle w:val="normalchar"/>
          <w:color w:val="000000" w:themeColor="text1"/>
          <w:sz w:val="28"/>
          <w:szCs w:val="28"/>
          <w:lang w:val="pt-BR"/>
        </w:rPr>
        <w:t xml:space="preserve"> </w:t>
      </w:r>
      <w:r w:rsidRPr="00072A7F">
        <w:rPr>
          <w:rStyle w:val="normalchar"/>
          <w:color w:val="000000" w:themeColor="text1"/>
          <w:sz w:val="28"/>
          <w:szCs w:val="28"/>
          <w:lang w:val="pt-BR"/>
        </w:rPr>
        <w:t>0</w:t>
      </w:r>
      <w:r w:rsidR="000008EE" w:rsidRPr="00072A7F">
        <w:rPr>
          <w:rStyle w:val="normalchar"/>
          <w:color w:val="000000" w:themeColor="text1"/>
          <w:sz w:val="28"/>
          <w:szCs w:val="28"/>
          <w:lang w:val="pt-BR"/>
        </w:rPr>
        <w:t>6 chu</w:t>
      </w:r>
      <w:r w:rsidR="00AA31B2" w:rsidRPr="00072A7F">
        <w:rPr>
          <w:rStyle w:val="normalchar"/>
          <w:color w:val="000000" w:themeColor="text1"/>
          <w:sz w:val="28"/>
          <w:szCs w:val="28"/>
          <w:lang w:val="pt-BR"/>
        </w:rPr>
        <w:t>ẩ</w:t>
      </w:r>
      <w:r w:rsidR="000008EE" w:rsidRPr="00072A7F">
        <w:rPr>
          <w:rStyle w:val="normalchar"/>
          <w:color w:val="000000" w:themeColor="text1"/>
          <w:sz w:val="28"/>
          <w:szCs w:val="28"/>
          <w:lang w:val="pt-BR"/>
        </w:rPr>
        <w:t xml:space="preserve">n mực đạo đức, lối sống theo tư tưởng, tấm gương đạo đức Hồ Chí Minh của cán bộ, công chức và người lao động trong hệ thống Mặt trận </w:t>
      </w:r>
      <w:r w:rsidRPr="00072A7F">
        <w:rPr>
          <w:rStyle w:val="normalchar"/>
          <w:color w:val="000000" w:themeColor="text1"/>
          <w:sz w:val="28"/>
          <w:szCs w:val="28"/>
          <w:lang w:val="pt-BR"/>
        </w:rPr>
        <w:t>gắn với</w:t>
      </w:r>
      <w:r w:rsidR="00896A2F" w:rsidRPr="00072A7F">
        <w:rPr>
          <w:rStyle w:val="normalchar"/>
          <w:color w:val="000000" w:themeColor="text1"/>
          <w:sz w:val="28"/>
          <w:szCs w:val="28"/>
          <w:lang w:val="pt-BR"/>
        </w:rPr>
        <w:t xml:space="preserve"> </w:t>
      </w:r>
      <w:r w:rsidR="000008EE" w:rsidRPr="00072A7F">
        <w:rPr>
          <w:rStyle w:val="normalchar"/>
          <w:color w:val="000000" w:themeColor="text1"/>
          <w:sz w:val="28"/>
          <w:szCs w:val="28"/>
          <w:lang w:val="pt-BR"/>
        </w:rPr>
        <w:t xml:space="preserve">Nghị quyết Trung ương 4 (khóa XII) </w:t>
      </w:r>
      <w:r w:rsidR="000008EE" w:rsidRPr="00072A7F">
        <w:rPr>
          <w:rStyle w:val="Strong"/>
          <w:b w:val="0"/>
          <w:color w:val="000000"/>
          <w:sz w:val="28"/>
          <w:szCs w:val="28"/>
          <w:lang w:val="pt-BR"/>
        </w:rPr>
        <w:t>về tăng cường xây dựng, chỉnh đốn Đảng, ngăn chặn, đẩy lùi sự suy thoái về tư tưởng chính trị, đạo đức, lối sống, những biểu hiện "tự diễn biến, "tự chuyển hóa" trong nội bộ</w:t>
      </w:r>
      <w:r w:rsidRPr="00072A7F">
        <w:rPr>
          <w:rStyle w:val="Strong"/>
          <w:b w:val="0"/>
          <w:color w:val="000000"/>
          <w:sz w:val="28"/>
          <w:szCs w:val="28"/>
          <w:lang w:val="pt-BR"/>
        </w:rPr>
        <w:t>.</w:t>
      </w:r>
    </w:p>
    <w:p w:rsidR="00973262" w:rsidRPr="00072A7F" w:rsidRDefault="0028621D" w:rsidP="00FF3D7F">
      <w:pPr>
        <w:pStyle w:val="normal0"/>
        <w:spacing w:before="120" w:beforeAutospacing="0" w:after="120" w:afterAutospacing="0"/>
        <w:ind w:firstLine="547"/>
        <w:jc w:val="both"/>
        <w:rPr>
          <w:rStyle w:val="normalchar"/>
          <w:i/>
          <w:color w:val="000000" w:themeColor="text1"/>
          <w:sz w:val="28"/>
          <w:szCs w:val="28"/>
          <w:lang w:val="pt-BR"/>
        </w:rPr>
      </w:pPr>
      <w:r w:rsidRPr="00072A7F">
        <w:rPr>
          <w:rStyle w:val="normalchar"/>
          <w:i/>
          <w:color w:val="000000" w:themeColor="text1"/>
          <w:sz w:val="28"/>
          <w:szCs w:val="28"/>
          <w:lang w:val="pt-BR"/>
        </w:rPr>
        <w:t>1.2.</w:t>
      </w:r>
      <w:r w:rsidR="00997177" w:rsidRPr="00072A7F">
        <w:rPr>
          <w:rStyle w:val="normalchar"/>
          <w:i/>
          <w:color w:val="000000" w:themeColor="text1"/>
          <w:sz w:val="28"/>
          <w:szCs w:val="28"/>
          <w:lang w:val="pt-BR"/>
        </w:rPr>
        <w:t xml:space="preserve"> Hình thức </w:t>
      </w:r>
      <w:r w:rsidR="00B84F47" w:rsidRPr="00072A7F">
        <w:rPr>
          <w:rStyle w:val="normalchar"/>
          <w:i/>
          <w:color w:val="000000" w:themeColor="text1"/>
          <w:sz w:val="28"/>
          <w:szCs w:val="28"/>
          <w:lang w:val="pt-BR"/>
        </w:rPr>
        <w:t xml:space="preserve">học tập, </w:t>
      </w:r>
      <w:r w:rsidR="00997177" w:rsidRPr="00072A7F">
        <w:rPr>
          <w:rStyle w:val="normalchar"/>
          <w:i/>
          <w:color w:val="000000" w:themeColor="text1"/>
          <w:sz w:val="28"/>
          <w:szCs w:val="28"/>
          <w:lang w:val="pt-BR"/>
        </w:rPr>
        <w:t xml:space="preserve">tuyên truyền: </w:t>
      </w:r>
    </w:p>
    <w:p w:rsidR="00997177" w:rsidRPr="00072A7F" w:rsidRDefault="0028621D" w:rsidP="00FF3D7F">
      <w:pPr>
        <w:pStyle w:val="normal0"/>
        <w:spacing w:before="120" w:beforeAutospacing="0" w:after="120" w:afterAutospacing="0"/>
        <w:ind w:firstLine="547"/>
        <w:jc w:val="both"/>
        <w:rPr>
          <w:rStyle w:val="normalchar"/>
          <w:color w:val="000000" w:themeColor="text1"/>
          <w:sz w:val="28"/>
          <w:szCs w:val="28"/>
          <w:lang w:val="pt-BR"/>
        </w:rPr>
      </w:pPr>
      <w:r w:rsidRPr="00072A7F">
        <w:rPr>
          <w:rStyle w:val="normalchar"/>
          <w:color w:val="000000" w:themeColor="text1"/>
          <w:sz w:val="28"/>
          <w:szCs w:val="28"/>
          <w:lang w:val="pt-BR"/>
        </w:rPr>
        <w:t>-</w:t>
      </w:r>
      <w:r w:rsidR="00973262" w:rsidRPr="00072A7F">
        <w:rPr>
          <w:rStyle w:val="normalchar"/>
          <w:color w:val="000000" w:themeColor="text1"/>
          <w:sz w:val="28"/>
          <w:szCs w:val="28"/>
          <w:lang w:val="pt-BR"/>
        </w:rPr>
        <w:t xml:space="preserve"> </w:t>
      </w:r>
      <w:r w:rsidR="00997177" w:rsidRPr="00072A7F">
        <w:rPr>
          <w:rStyle w:val="normalchar"/>
          <w:color w:val="000000" w:themeColor="text1"/>
          <w:sz w:val="28"/>
          <w:szCs w:val="28"/>
          <w:lang w:val="pt-BR"/>
        </w:rPr>
        <w:t xml:space="preserve">Trong sinh hoạt ở cơ quan, trong các cuộc họp ở Ban CTMT; </w:t>
      </w:r>
      <w:r w:rsidR="00BE1CA9" w:rsidRPr="00072A7F">
        <w:rPr>
          <w:rStyle w:val="normalchar"/>
          <w:color w:val="000000" w:themeColor="text1"/>
          <w:sz w:val="28"/>
          <w:szCs w:val="28"/>
          <w:lang w:val="pt-BR"/>
        </w:rPr>
        <w:t xml:space="preserve">phối hợp với Đài Truyền thanh, Trạm truyền thanh </w:t>
      </w:r>
      <w:r w:rsidR="00997177" w:rsidRPr="00072A7F">
        <w:rPr>
          <w:rStyle w:val="normalchar"/>
          <w:color w:val="000000" w:themeColor="text1"/>
          <w:sz w:val="28"/>
          <w:szCs w:val="28"/>
          <w:lang w:val="pt-BR"/>
        </w:rPr>
        <w:t>xây dựng các chương trình tuyên truyền về gương “người tốt, việc tốt”, tập thể, cá nhân điển hình tiêu biểu trong học tập và làm theo Bác; các mô h</w:t>
      </w:r>
      <w:r w:rsidR="00BE1CA9" w:rsidRPr="00072A7F">
        <w:rPr>
          <w:rStyle w:val="normalchar"/>
          <w:color w:val="000000" w:themeColor="text1"/>
          <w:sz w:val="28"/>
          <w:szCs w:val="28"/>
          <w:lang w:val="pt-BR"/>
        </w:rPr>
        <w:t>ình hay, cách làm mới, sáng tạo</w:t>
      </w:r>
      <w:r w:rsidR="00D70AF6" w:rsidRPr="00072A7F">
        <w:rPr>
          <w:rStyle w:val="normalchar"/>
          <w:color w:val="000000" w:themeColor="text1"/>
          <w:sz w:val="28"/>
          <w:szCs w:val="28"/>
          <w:lang w:val="pt-BR"/>
        </w:rPr>
        <w:t>.</w:t>
      </w:r>
    </w:p>
    <w:p w:rsidR="00973262" w:rsidRPr="00072A7F" w:rsidRDefault="0028621D" w:rsidP="00FF3D7F">
      <w:pPr>
        <w:pStyle w:val="normal0"/>
        <w:spacing w:before="120" w:beforeAutospacing="0" w:after="120" w:afterAutospacing="0"/>
        <w:ind w:firstLine="547"/>
        <w:jc w:val="both"/>
        <w:rPr>
          <w:rStyle w:val="normalchar"/>
          <w:color w:val="000000" w:themeColor="text1"/>
          <w:sz w:val="32"/>
          <w:szCs w:val="28"/>
          <w:lang w:val="pt-BR"/>
        </w:rPr>
      </w:pPr>
      <w:r w:rsidRPr="00072A7F">
        <w:rPr>
          <w:rStyle w:val="Emphasis"/>
          <w:bCs/>
          <w:i w:val="0"/>
          <w:iCs w:val="0"/>
          <w:color w:val="000000" w:themeColor="text1"/>
          <w:sz w:val="28"/>
          <w:shd w:val="clear" w:color="auto" w:fill="FFFFFF"/>
          <w:lang w:val="pt-BR"/>
        </w:rPr>
        <w:t>-</w:t>
      </w:r>
      <w:r w:rsidR="00973262" w:rsidRPr="00072A7F">
        <w:rPr>
          <w:rStyle w:val="Emphasis"/>
          <w:bCs/>
          <w:i w:val="0"/>
          <w:iCs w:val="0"/>
          <w:color w:val="000000" w:themeColor="text1"/>
          <w:sz w:val="28"/>
          <w:shd w:val="clear" w:color="auto" w:fill="FFFFFF"/>
          <w:lang w:val="pt-BR"/>
        </w:rPr>
        <w:t xml:space="preserve"> Đưa nội dung đẩy mạnh việc </w:t>
      </w:r>
      <w:r w:rsidR="00973262" w:rsidRPr="00072A7F">
        <w:rPr>
          <w:color w:val="000000" w:themeColor="text1"/>
          <w:sz w:val="28"/>
          <w:lang w:val="pt-BR"/>
        </w:rPr>
        <w:t xml:space="preserve">học tập </w:t>
      </w:r>
      <w:r w:rsidR="00973262" w:rsidRPr="00072A7F">
        <w:rPr>
          <w:rStyle w:val="normalchar"/>
          <w:bCs/>
          <w:color w:val="000000" w:themeColor="text1"/>
          <w:sz w:val="28"/>
          <w:lang w:val="pt-BR"/>
        </w:rPr>
        <w:t>và làm theo tư tưởng, đạo đức, phong cách Hồ Chí Minh</w:t>
      </w:r>
      <w:r w:rsidR="00973262" w:rsidRPr="00072A7F">
        <w:rPr>
          <w:color w:val="000000" w:themeColor="text1"/>
          <w:sz w:val="28"/>
          <w:lang w:val="pt-BR"/>
        </w:rPr>
        <w:t xml:space="preserve"> </w:t>
      </w:r>
      <w:r w:rsidR="00973262" w:rsidRPr="00072A7F">
        <w:rPr>
          <w:rStyle w:val="Emphasis"/>
          <w:bCs/>
          <w:i w:val="0"/>
          <w:iCs w:val="0"/>
          <w:color w:val="000000" w:themeColor="text1"/>
          <w:sz w:val="28"/>
          <w:shd w:val="clear" w:color="auto" w:fill="FFFFFF"/>
          <w:lang w:val="pt-BR"/>
        </w:rPr>
        <w:t xml:space="preserve">vào chương trình tập huấn, bồi dưỡng </w:t>
      </w:r>
      <w:r w:rsidR="00973262" w:rsidRPr="00072A7F">
        <w:rPr>
          <w:rStyle w:val="normalchar"/>
          <w:color w:val="000000" w:themeColor="text1"/>
          <w:sz w:val="28"/>
          <w:lang w:val="pt-BR"/>
        </w:rPr>
        <w:t xml:space="preserve">cán bộ Mặt trận </w:t>
      </w:r>
      <w:r w:rsidR="00973262" w:rsidRPr="00072A7F">
        <w:rPr>
          <w:color w:val="000000" w:themeColor="text1"/>
          <w:sz w:val="28"/>
          <w:lang w:val="pt-BR"/>
        </w:rPr>
        <w:t>hàng năm</w:t>
      </w:r>
      <w:r w:rsidR="00E923D9" w:rsidRPr="00072A7F">
        <w:rPr>
          <w:color w:val="000000" w:themeColor="text1"/>
          <w:sz w:val="28"/>
          <w:lang w:val="pt-BR"/>
        </w:rPr>
        <w:t>; lồng ghép vào các buổi tuyên truyền, học tập Nghị quyết...</w:t>
      </w:r>
    </w:p>
    <w:p w:rsidR="00DC0B93" w:rsidRPr="00072A7F" w:rsidRDefault="0028621D" w:rsidP="00FF3D7F">
      <w:pPr>
        <w:pStyle w:val="normal0"/>
        <w:spacing w:before="120" w:beforeAutospacing="0" w:after="120" w:afterAutospacing="0"/>
        <w:ind w:firstLine="547"/>
        <w:jc w:val="both"/>
        <w:rPr>
          <w:color w:val="000000" w:themeColor="text1"/>
          <w:sz w:val="28"/>
          <w:szCs w:val="28"/>
          <w:lang w:val="pt-BR"/>
        </w:rPr>
      </w:pPr>
      <w:r w:rsidRPr="00072A7F">
        <w:rPr>
          <w:rStyle w:val="normalchar"/>
          <w:b/>
          <w:bCs/>
          <w:color w:val="000000" w:themeColor="text1"/>
          <w:sz w:val="28"/>
          <w:szCs w:val="28"/>
          <w:lang w:val="pt-BR"/>
        </w:rPr>
        <w:t>2</w:t>
      </w:r>
      <w:r w:rsidR="00DC0B93" w:rsidRPr="00072A7F">
        <w:rPr>
          <w:rStyle w:val="normalchar"/>
          <w:b/>
          <w:bCs/>
          <w:color w:val="000000" w:themeColor="text1"/>
          <w:sz w:val="28"/>
          <w:szCs w:val="28"/>
          <w:lang w:val="pt-BR"/>
        </w:rPr>
        <w:t xml:space="preserve">. </w:t>
      </w:r>
      <w:r w:rsidR="00DD69C2" w:rsidRPr="00072A7F">
        <w:rPr>
          <w:b/>
          <w:sz w:val="28"/>
          <w:szCs w:val="28"/>
          <w:lang w:val="pt-BR"/>
        </w:rPr>
        <w:t>Quán triệt nhiệm vụ, đăng ký và rèn luyện</w:t>
      </w:r>
    </w:p>
    <w:p w:rsidR="00686578" w:rsidRPr="00072A7F" w:rsidRDefault="0028621D" w:rsidP="000E3218">
      <w:pPr>
        <w:spacing w:before="120" w:after="120"/>
        <w:ind w:firstLine="547"/>
        <w:jc w:val="both"/>
        <w:rPr>
          <w:rStyle w:val="normalchar"/>
          <w:b/>
          <w:i/>
          <w:color w:val="000000" w:themeColor="text1"/>
          <w:lang w:val="pt-BR"/>
        </w:rPr>
      </w:pPr>
      <w:r w:rsidRPr="00072A7F">
        <w:rPr>
          <w:rStyle w:val="normalchar"/>
          <w:b/>
          <w:i/>
          <w:color w:val="000000" w:themeColor="text1"/>
          <w:lang w:val="pt-BR"/>
        </w:rPr>
        <w:t>2</w:t>
      </w:r>
      <w:r w:rsidR="00686578" w:rsidRPr="00072A7F">
        <w:rPr>
          <w:rStyle w:val="normalchar"/>
          <w:b/>
          <w:i/>
          <w:color w:val="000000" w:themeColor="text1"/>
          <w:lang w:val="pt-BR"/>
        </w:rPr>
        <w:t>.1. Nội dung thực hiện:</w:t>
      </w:r>
    </w:p>
    <w:p w:rsidR="005658C6" w:rsidRPr="00072A7F" w:rsidRDefault="001F4903" w:rsidP="000E3218">
      <w:pPr>
        <w:spacing w:before="120" w:after="120"/>
        <w:ind w:firstLine="547"/>
        <w:jc w:val="both"/>
        <w:rPr>
          <w:rStyle w:val="normalchar"/>
          <w:color w:val="000000" w:themeColor="text1"/>
          <w:lang w:val="pt-BR"/>
        </w:rPr>
      </w:pPr>
      <w:r w:rsidRPr="00072A7F">
        <w:rPr>
          <w:rStyle w:val="normalchar"/>
          <w:color w:val="000000" w:themeColor="text1"/>
          <w:lang w:val="pt-BR"/>
        </w:rPr>
        <w:t xml:space="preserve">- Nội </w:t>
      </w:r>
      <w:r w:rsidR="000E3218" w:rsidRPr="00072A7F">
        <w:rPr>
          <w:rStyle w:val="normalchar"/>
          <w:color w:val="000000" w:themeColor="text1"/>
          <w:lang w:val="pt-BR"/>
        </w:rPr>
        <w:t xml:space="preserve">dung </w:t>
      </w:r>
      <w:r w:rsidR="005658C6" w:rsidRPr="00072A7F">
        <w:rPr>
          <w:rStyle w:val="normalchar"/>
          <w:color w:val="000000" w:themeColor="text1"/>
          <w:lang w:val="pt-BR"/>
        </w:rPr>
        <w:t>thực hiện việc học tập và làm theo tư tưởng, đạo đức, phong cách Hồ Chí Minh (chuyên đề năm 2018);</w:t>
      </w:r>
    </w:p>
    <w:p w:rsidR="00023DE1" w:rsidRPr="00072A7F" w:rsidRDefault="005658C6" w:rsidP="000E3218">
      <w:pPr>
        <w:spacing w:before="120" w:after="120"/>
        <w:ind w:firstLine="547"/>
        <w:jc w:val="both"/>
        <w:rPr>
          <w:bCs/>
          <w:color w:val="000000" w:themeColor="text1"/>
          <w:spacing w:val="-10"/>
          <w:lang w:val="pt-BR"/>
        </w:rPr>
      </w:pPr>
      <w:r w:rsidRPr="00072A7F">
        <w:rPr>
          <w:rStyle w:val="normalchar"/>
          <w:color w:val="000000" w:themeColor="text1"/>
          <w:lang w:val="pt-BR"/>
        </w:rPr>
        <w:t>-</w:t>
      </w:r>
      <w:r w:rsidR="000E3218" w:rsidRPr="00072A7F">
        <w:rPr>
          <w:rStyle w:val="normalchar"/>
          <w:color w:val="000000" w:themeColor="text1"/>
          <w:lang w:val="pt-BR"/>
        </w:rPr>
        <w:t xml:space="preserve"> </w:t>
      </w:r>
      <w:r w:rsidRPr="00072A7F">
        <w:rPr>
          <w:rStyle w:val="normalchar"/>
          <w:color w:val="000000" w:themeColor="text1"/>
          <w:lang w:val="pt-BR"/>
        </w:rPr>
        <w:t xml:space="preserve">Những </w:t>
      </w:r>
      <w:r w:rsidR="000E3218" w:rsidRPr="00072A7F">
        <w:rPr>
          <w:rStyle w:val="normalchar"/>
          <w:color w:val="000000" w:themeColor="text1"/>
          <w:lang w:val="pt-BR"/>
        </w:rPr>
        <w:t>q</w:t>
      </w:r>
      <w:r w:rsidR="000E3218" w:rsidRPr="00072A7F">
        <w:rPr>
          <w:bCs/>
          <w:color w:val="000000" w:themeColor="text1"/>
          <w:spacing w:val="-10"/>
          <w:lang w:val="pt-BR"/>
        </w:rPr>
        <w:t xml:space="preserve">uy định chuẩn mực đạo đức, lối sống theo tư tưởng, tấm gương đạo đức Hồ Chí Minh của cán bộ, công chức và người lao động trong hệ thống Mặt trận </w:t>
      </w:r>
      <w:r w:rsidR="00023DE1" w:rsidRPr="00072A7F">
        <w:rPr>
          <w:bCs/>
          <w:color w:val="000000" w:themeColor="text1"/>
          <w:spacing w:val="-10"/>
          <w:lang w:val="pt-BR"/>
        </w:rPr>
        <w:t>Tổ quốc Việt Nam do Ủy ban Trung ương MTTQ Việt Nam ban hành</w:t>
      </w:r>
      <w:r w:rsidR="00E73E3D" w:rsidRPr="00072A7F">
        <w:rPr>
          <w:bCs/>
          <w:color w:val="000000" w:themeColor="text1"/>
          <w:spacing w:val="-10"/>
          <w:lang w:val="pt-BR"/>
        </w:rPr>
        <w:t xml:space="preserve"> năm 2013</w:t>
      </w:r>
      <w:r w:rsidR="00023DE1" w:rsidRPr="00072A7F">
        <w:rPr>
          <w:bCs/>
          <w:color w:val="000000" w:themeColor="text1"/>
          <w:spacing w:val="-10"/>
          <w:lang w:val="pt-BR"/>
        </w:rPr>
        <w:t>;</w:t>
      </w:r>
    </w:p>
    <w:p w:rsidR="000E3218" w:rsidRPr="00072A7F" w:rsidRDefault="00023DE1" w:rsidP="000E3218">
      <w:pPr>
        <w:spacing w:before="120" w:after="120"/>
        <w:ind w:firstLine="547"/>
        <w:jc w:val="both"/>
        <w:rPr>
          <w:rStyle w:val="normalchar"/>
          <w:color w:val="000000" w:themeColor="text1"/>
          <w:lang w:val="pt-BR"/>
        </w:rPr>
      </w:pPr>
      <w:r w:rsidRPr="00072A7F">
        <w:rPr>
          <w:rStyle w:val="normalchar"/>
          <w:color w:val="000000" w:themeColor="text1"/>
          <w:lang w:val="pt-BR"/>
        </w:rPr>
        <w:t xml:space="preserve">- </w:t>
      </w:r>
      <w:r w:rsidR="00F835E9" w:rsidRPr="00072A7F">
        <w:rPr>
          <w:rStyle w:val="normalchar"/>
          <w:color w:val="000000" w:themeColor="text1"/>
          <w:lang w:val="pt-BR"/>
        </w:rPr>
        <w:t xml:space="preserve">Nội dung </w:t>
      </w:r>
      <w:r w:rsidR="000E3218" w:rsidRPr="00072A7F">
        <w:rPr>
          <w:rStyle w:val="normalchar"/>
          <w:color w:val="000000" w:themeColor="text1"/>
          <w:lang w:val="pt-BR"/>
        </w:rPr>
        <w:t>Nghị quyết Trung ương 4 (khóa XII)</w:t>
      </w:r>
      <w:r w:rsidR="009A36DB" w:rsidRPr="00072A7F">
        <w:rPr>
          <w:color w:val="000000" w:themeColor="text1"/>
          <w:lang w:val="pt-BR"/>
        </w:rPr>
        <w:t xml:space="preserve"> </w:t>
      </w:r>
      <w:r w:rsidR="009A36DB" w:rsidRPr="00072A7F">
        <w:rPr>
          <w:rStyle w:val="Strong"/>
          <w:b w:val="0"/>
          <w:color w:val="000000"/>
          <w:lang w:val="pt-BR"/>
        </w:rPr>
        <w:t>về tăng cường xây dựng, chỉnh đốn Đảng, ngăn chặn, đẩy lùi sự suy thoái về tư tưởng chính trị, đạo đức, lối sống, những biểu hiện "tự diễn biến, "tự chuyển hóa" trong nội bộ.</w:t>
      </w:r>
    </w:p>
    <w:p w:rsidR="003B5994" w:rsidRPr="00072A7F" w:rsidRDefault="00B0561F" w:rsidP="00FF3D7F">
      <w:pPr>
        <w:pStyle w:val="normal0"/>
        <w:spacing w:before="120" w:beforeAutospacing="0" w:after="120" w:afterAutospacing="0"/>
        <w:ind w:firstLine="547"/>
        <w:jc w:val="both"/>
        <w:rPr>
          <w:rStyle w:val="normalchar"/>
          <w:b/>
          <w:i/>
          <w:color w:val="000000" w:themeColor="text1"/>
          <w:sz w:val="28"/>
          <w:szCs w:val="28"/>
          <w:lang w:val="pt-BR"/>
        </w:rPr>
      </w:pPr>
      <w:r w:rsidRPr="00072A7F">
        <w:rPr>
          <w:rStyle w:val="normalchar"/>
          <w:b/>
          <w:i/>
          <w:color w:val="000000" w:themeColor="text1"/>
          <w:sz w:val="28"/>
          <w:szCs w:val="28"/>
          <w:lang w:val="pt-BR"/>
        </w:rPr>
        <w:t>2</w:t>
      </w:r>
      <w:r w:rsidR="003B5994" w:rsidRPr="00072A7F">
        <w:rPr>
          <w:rStyle w:val="normalchar"/>
          <w:b/>
          <w:i/>
          <w:color w:val="000000" w:themeColor="text1"/>
          <w:sz w:val="28"/>
          <w:szCs w:val="28"/>
          <w:lang w:val="pt-BR"/>
        </w:rPr>
        <w:t>.2. Phương pháp thực hiện</w:t>
      </w:r>
    </w:p>
    <w:p w:rsidR="00632D98" w:rsidRPr="00072A7F" w:rsidRDefault="00632D98" w:rsidP="00FF3D7F">
      <w:pPr>
        <w:pStyle w:val="normal0"/>
        <w:spacing w:before="120" w:beforeAutospacing="0" w:after="120" w:afterAutospacing="0"/>
        <w:ind w:firstLine="547"/>
        <w:jc w:val="both"/>
        <w:rPr>
          <w:i/>
          <w:sz w:val="28"/>
          <w:szCs w:val="28"/>
          <w:lang w:val="pt-BR"/>
        </w:rPr>
      </w:pPr>
      <w:r w:rsidRPr="00072A7F">
        <w:rPr>
          <w:i/>
          <w:sz w:val="28"/>
          <w:szCs w:val="28"/>
          <w:lang w:val="pt-BR"/>
        </w:rPr>
        <w:t>* Cơ quan Mặt trận Tổ quốc tỉnh</w:t>
      </w:r>
    </w:p>
    <w:p w:rsidR="00547125" w:rsidRPr="00072A7F" w:rsidRDefault="00547125" w:rsidP="00FF3D7F">
      <w:pPr>
        <w:pStyle w:val="normal0"/>
        <w:spacing w:before="120" w:beforeAutospacing="0" w:after="120" w:afterAutospacing="0"/>
        <w:ind w:firstLine="547"/>
        <w:jc w:val="both"/>
        <w:rPr>
          <w:sz w:val="28"/>
          <w:szCs w:val="28"/>
          <w:lang w:val="pt-BR"/>
        </w:rPr>
      </w:pPr>
      <w:r w:rsidRPr="00072A7F">
        <w:rPr>
          <w:sz w:val="28"/>
          <w:szCs w:val="28"/>
          <w:lang w:val="pt-BR"/>
        </w:rPr>
        <w:t>- Tổ chức đăng ký thực hiện các chuẩn mực, tiêu chí gắn với vị trí việc làm, nhiệm vụ, lĩnh vực công tác được giao của từng cán bộ, công chức, viên chức, người lao động trong hệ thống MTTQ các cấp.</w:t>
      </w:r>
    </w:p>
    <w:p w:rsidR="003D797A" w:rsidRPr="00072A7F" w:rsidRDefault="003D797A" w:rsidP="00FF3D7F">
      <w:pPr>
        <w:pStyle w:val="normal0"/>
        <w:spacing w:before="120" w:beforeAutospacing="0" w:after="120" w:afterAutospacing="0"/>
        <w:ind w:firstLine="547"/>
        <w:jc w:val="both"/>
        <w:rPr>
          <w:rStyle w:val="normalchar"/>
          <w:color w:val="000000" w:themeColor="text1"/>
          <w:sz w:val="28"/>
          <w:szCs w:val="28"/>
          <w:lang w:val="pt-BR"/>
        </w:rPr>
      </w:pPr>
      <w:r w:rsidRPr="00072A7F">
        <w:rPr>
          <w:rStyle w:val="normalchar"/>
          <w:color w:val="000000" w:themeColor="text1"/>
          <w:sz w:val="28"/>
          <w:szCs w:val="28"/>
          <w:lang w:val="pt-BR"/>
        </w:rPr>
        <w:lastRenderedPageBreak/>
        <w:t>- Người đứng đầu cơ quan xây dựng kế hoạch cá nhân về làm theo và gương mẫu trong việc học tập và làm theo tư tưởng, đạo đức, phong cách Hồ Chí Minh.</w:t>
      </w:r>
    </w:p>
    <w:p w:rsidR="00A91B27" w:rsidRPr="00072A7F" w:rsidRDefault="00A91B27" w:rsidP="00FF3D7F">
      <w:pPr>
        <w:pStyle w:val="normal0"/>
        <w:spacing w:before="120" w:beforeAutospacing="0" w:after="120" w:afterAutospacing="0"/>
        <w:ind w:firstLine="547"/>
        <w:jc w:val="both"/>
        <w:rPr>
          <w:rStyle w:val="normalchar"/>
          <w:color w:val="000000" w:themeColor="text1"/>
          <w:sz w:val="28"/>
          <w:szCs w:val="28"/>
          <w:lang w:val="pt-BR"/>
        </w:rPr>
      </w:pPr>
      <w:r w:rsidRPr="00072A7F">
        <w:rPr>
          <w:rStyle w:val="normalchar"/>
          <w:color w:val="000000" w:themeColor="text1"/>
          <w:sz w:val="28"/>
          <w:szCs w:val="28"/>
          <w:lang w:val="pt-BR"/>
        </w:rPr>
        <w:t>- Định kỳ hàng quý, MTTQ tỉnh lồng ghép trong sinh hoạt chi bộ đánh giá, nêu gương cán bộ làm tốt.</w:t>
      </w:r>
    </w:p>
    <w:p w:rsidR="00A91B27" w:rsidRPr="00072A7F" w:rsidRDefault="00A91B27" w:rsidP="00FF3D7F">
      <w:pPr>
        <w:pStyle w:val="normal0"/>
        <w:spacing w:before="120" w:beforeAutospacing="0" w:after="120" w:afterAutospacing="0"/>
        <w:ind w:firstLine="547"/>
        <w:jc w:val="both"/>
        <w:rPr>
          <w:rStyle w:val="normalchar"/>
          <w:i/>
          <w:color w:val="000000" w:themeColor="text1"/>
          <w:sz w:val="28"/>
          <w:szCs w:val="28"/>
          <w:lang w:val="pt-BR"/>
        </w:rPr>
      </w:pPr>
      <w:r w:rsidRPr="00072A7F">
        <w:rPr>
          <w:rStyle w:val="normalchar"/>
          <w:i/>
          <w:color w:val="000000" w:themeColor="text1"/>
          <w:sz w:val="28"/>
          <w:szCs w:val="28"/>
          <w:lang w:val="pt-BR"/>
        </w:rPr>
        <w:t>* Mặt trận Tổ quốc các cấp trong tỉnh</w:t>
      </w:r>
    </w:p>
    <w:p w:rsidR="0032539B" w:rsidRPr="00072A7F" w:rsidRDefault="0032539B" w:rsidP="00FF3D7F">
      <w:pPr>
        <w:pStyle w:val="normal0"/>
        <w:spacing w:before="120" w:beforeAutospacing="0" w:after="120" w:afterAutospacing="0"/>
        <w:ind w:firstLine="547"/>
        <w:jc w:val="both"/>
        <w:rPr>
          <w:rStyle w:val="normalchar"/>
          <w:color w:val="000000" w:themeColor="text1"/>
          <w:sz w:val="28"/>
          <w:szCs w:val="28"/>
          <w:lang w:val="pt-BR"/>
        </w:rPr>
      </w:pPr>
      <w:r w:rsidRPr="00072A7F">
        <w:rPr>
          <w:rStyle w:val="normalchar"/>
          <w:color w:val="000000" w:themeColor="text1"/>
          <w:sz w:val="28"/>
          <w:szCs w:val="28"/>
          <w:lang w:val="pt-BR"/>
        </w:rPr>
        <w:t>- Mỗi cán bộ Mặt trận Tổ quốc từ tỉnh đến Trưởng Ban CTMT ấp (khu phố) đều có bản đăng ký làm theo gửi về Mặt trận Tổ quốc cấp trên và tự giác thực hiện theo tư tưởng, đạo đức, phong cách Hồ Chí Minh, báo cáo kết quả với cấp ủy hoặc chi bộ, cơ quan mình công tác.</w:t>
      </w:r>
    </w:p>
    <w:p w:rsidR="00B34656" w:rsidRPr="00072A7F" w:rsidRDefault="00B34656" w:rsidP="00FF3D7F">
      <w:pPr>
        <w:pStyle w:val="normal0"/>
        <w:spacing w:before="120" w:beforeAutospacing="0" w:after="120" w:afterAutospacing="0"/>
        <w:ind w:firstLine="547"/>
        <w:jc w:val="both"/>
        <w:rPr>
          <w:rStyle w:val="normalchar"/>
          <w:color w:val="000000" w:themeColor="text1"/>
          <w:sz w:val="28"/>
          <w:szCs w:val="28"/>
          <w:lang w:val="pt-BR"/>
        </w:rPr>
      </w:pPr>
      <w:r w:rsidRPr="00072A7F">
        <w:rPr>
          <w:rStyle w:val="normalchar"/>
          <w:color w:val="000000" w:themeColor="text1"/>
          <w:sz w:val="28"/>
          <w:szCs w:val="28"/>
          <w:lang w:val="pt-BR"/>
        </w:rPr>
        <w:t>- Người đứng đầu cơ quan trong hệ thống Mặt trận Tổ quốc Việt Nam các cấp trong tỉnh xây dựng kế hoạch cá nhân về làm theo và gương mẫu trong việc học tập và làm theo tư tưởng, đạo đức, phong cách Hồ Chí Minh.</w:t>
      </w:r>
    </w:p>
    <w:p w:rsidR="009A432B" w:rsidRPr="00072A7F" w:rsidRDefault="00A91B27" w:rsidP="00FF3D7F">
      <w:pPr>
        <w:pStyle w:val="normal0"/>
        <w:spacing w:before="120" w:beforeAutospacing="0" w:after="120" w:afterAutospacing="0"/>
        <w:ind w:firstLine="547"/>
        <w:jc w:val="both"/>
        <w:rPr>
          <w:rStyle w:val="normalchar"/>
          <w:color w:val="000000" w:themeColor="text1"/>
          <w:sz w:val="28"/>
          <w:szCs w:val="28"/>
          <w:lang w:val="pt-BR"/>
        </w:rPr>
      </w:pPr>
      <w:r w:rsidRPr="00072A7F">
        <w:rPr>
          <w:rStyle w:val="normalchar"/>
          <w:color w:val="000000" w:themeColor="text1"/>
          <w:sz w:val="28"/>
          <w:szCs w:val="28"/>
          <w:lang w:val="pt-BR"/>
        </w:rPr>
        <w:t xml:space="preserve">- </w:t>
      </w:r>
      <w:r w:rsidR="009A432B" w:rsidRPr="00072A7F">
        <w:rPr>
          <w:rStyle w:val="normalchar"/>
          <w:color w:val="000000" w:themeColor="text1"/>
          <w:sz w:val="28"/>
          <w:szCs w:val="28"/>
          <w:lang w:val="pt-BR"/>
        </w:rPr>
        <w:t xml:space="preserve">MTTQ huyện, thành phố </w:t>
      </w:r>
      <w:r w:rsidR="009414E4" w:rsidRPr="00072A7F">
        <w:rPr>
          <w:rStyle w:val="normalchar"/>
          <w:color w:val="000000" w:themeColor="text1"/>
          <w:sz w:val="28"/>
          <w:szCs w:val="28"/>
          <w:lang w:val="pt-BR"/>
        </w:rPr>
        <w:t>họp giao ban với MTTQ cấp xã; MTTQ cấp xã giao ban với các</w:t>
      </w:r>
      <w:r w:rsidR="009A432B" w:rsidRPr="00072A7F">
        <w:rPr>
          <w:rStyle w:val="normalchar"/>
          <w:color w:val="000000" w:themeColor="text1"/>
          <w:sz w:val="28"/>
          <w:szCs w:val="28"/>
          <w:lang w:val="pt-BR"/>
        </w:rPr>
        <w:t xml:space="preserve"> Trưởng Ban CTMT ấp để đánh giá, nêu gương những cán bộ Mặt trận điển hình trong các phong trào, gương mẫu trong cách sống</w:t>
      </w:r>
      <w:r w:rsidR="00ED4BE8" w:rsidRPr="00072A7F">
        <w:rPr>
          <w:rStyle w:val="normalchar"/>
          <w:color w:val="000000" w:themeColor="text1"/>
          <w:sz w:val="28"/>
          <w:szCs w:val="28"/>
          <w:lang w:val="pt-BR"/>
        </w:rPr>
        <w:t>; nhắc nhở những cán bộ thực hiện chưa tốt.</w:t>
      </w:r>
    </w:p>
    <w:p w:rsidR="005949E9" w:rsidRPr="00072A7F" w:rsidRDefault="005949E9" w:rsidP="00FF3D7F">
      <w:pPr>
        <w:pStyle w:val="normal0"/>
        <w:spacing w:before="120" w:beforeAutospacing="0" w:after="120" w:afterAutospacing="0"/>
        <w:ind w:firstLine="547"/>
        <w:jc w:val="both"/>
        <w:rPr>
          <w:rStyle w:val="normalchar"/>
          <w:color w:val="000000" w:themeColor="text1"/>
          <w:sz w:val="28"/>
          <w:szCs w:val="28"/>
          <w:lang w:val="pt-BR"/>
        </w:rPr>
      </w:pPr>
      <w:r w:rsidRPr="00072A7F">
        <w:rPr>
          <w:rStyle w:val="normalchar"/>
          <w:color w:val="000000" w:themeColor="text1"/>
          <w:sz w:val="28"/>
          <w:szCs w:val="28"/>
          <w:lang w:val="pt-BR"/>
        </w:rPr>
        <w:t xml:space="preserve">- </w:t>
      </w:r>
      <w:r w:rsidR="00B02602" w:rsidRPr="00072A7F">
        <w:rPr>
          <w:rStyle w:val="normalchar"/>
          <w:color w:val="000000" w:themeColor="text1"/>
          <w:sz w:val="28"/>
          <w:szCs w:val="28"/>
          <w:lang w:val="pt-BR"/>
        </w:rPr>
        <w:t xml:space="preserve">Cuối năm, MTTQ </w:t>
      </w:r>
      <w:r w:rsidR="00EF3825" w:rsidRPr="00072A7F">
        <w:rPr>
          <w:rStyle w:val="normalchar"/>
          <w:color w:val="000000" w:themeColor="text1"/>
          <w:sz w:val="28"/>
          <w:szCs w:val="28"/>
          <w:lang w:val="pt-BR"/>
        </w:rPr>
        <w:t xml:space="preserve">các cấp </w:t>
      </w:r>
      <w:r w:rsidR="00B02602" w:rsidRPr="00072A7F">
        <w:rPr>
          <w:rStyle w:val="normalchar"/>
          <w:color w:val="000000" w:themeColor="text1"/>
          <w:sz w:val="28"/>
          <w:szCs w:val="28"/>
          <w:lang w:val="pt-BR"/>
        </w:rPr>
        <w:t>bình xét</w:t>
      </w:r>
      <w:r w:rsidR="00EF3825" w:rsidRPr="00072A7F">
        <w:rPr>
          <w:rStyle w:val="normalchar"/>
          <w:color w:val="000000" w:themeColor="text1"/>
          <w:sz w:val="28"/>
          <w:szCs w:val="28"/>
          <w:lang w:val="pt-BR"/>
        </w:rPr>
        <w:t>, đánh giá, lựa chọn gương tiêu biểu đề nghị MTTQ tỉnh biểu dương.</w:t>
      </w:r>
      <w:r w:rsidR="003C1767" w:rsidRPr="00072A7F">
        <w:rPr>
          <w:rStyle w:val="normalchar"/>
          <w:color w:val="000000" w:themeColor="text1"/>
          <w:sz w:val="28"/>
          <w:szCs w:val="28"/>
          <w:lang w:val="pt-BR"/>
        </w:rPr>
        <w:t xml:space="preserve"> Đồng thời, MTTQ các cấp </w:t>
      </w:r>
      <w:r w:rsidR="003C1767" w:rsidRPr="00072A7F">
        <w:rPr>
          <w:color w:val="000000" w:themeColor="text1"/>
          <w:sz w:val="28"/>
          <w:szCs w:val="28"/>
          <w:lang w:val="pt-BR"/>
        </w:rPr>
        <w:t>sơ, tổng kết các cuộc vận động, các phong trào do Mặt trận Tổ quốc Việt Nam phát động tại lễ kỷ niệm Ngày truyền thống MTTQ Việt Nam (18/11) và Ngày hội Đại đoàn kết toàn dân tộc ở khu dân cư;</w:t>
      </w:r>
      <w:r w:rsidR="003C1767" w:rsidRPr="00072A7F">
        <w:rPr>
          <w:rStyle w:val="normalchar"/>
          <w:color w:val="000000" w:themeColor="text1"/>
          <w:sz w:val="28"/>
          <w:szCs w:val="28"/>
          <w:lang w:val="pt-BR"/>
        </w:rPr>
        <w:t xml:space="preserve"> kết hợp biểu dương những tấm gương người tốt, việc tốt trong học tập và làm theo tư tưởng, đạo đức, phong cách của Bác Hồ.</w:t>
      </w:r>
    </w:p>
    <w:p w:rsidR="00D16ABD" w:rsidRPr="00072A7F" w:rsidRDefault="00B0561F" w:rsidP="00FF3D7F">
      <w:pPr>
        <w:pStyle w:val="normal0"/>
        <w:spacing w:before="120" w:beforeAutospacing="0" w:after="120" w:afterAutospacing="0"/>
        <w:ind w:firstLine="547"/>
        <w:jc w:val="both"/>
        <w:rPr>
          <w:rStyle w:val="normalchar"/>
          <w:b/>
          <w:i/>
          <w:color w:val="000000" w:themeColor="text1"/>
          <w:sz w:val="28"/>
          <w:szCs w:val="28"/>
          <w:lang w:val="pt-BR"/>
        </w:rPr>
      </w:pPr>
      <w:r w:rsidRPr="00072A7F">
        <w:rPr>
          <w:rStyle w:val="normalchar"/>
          <w:b/>
          <w:i/>
          <w:color w:val="000000" w:themeColor="text1"/>
          <w:sz w:val="28"/>
          <w:szCs w:val="28"/>
          <w:lang w:val="pt-BR"/>
        </w:rPr>
        <w:t>2</w:t>
      </w:r>
      <w:r w:rsidR="003B5994" w:rsidRPr="00072A7F">
        <w:rPr>
          <w:rStyle w:val="normalchar"/>
          <w:b/>
          <w:i/>
          <w:color w:val="000000" w:themeColor="text1"/>
          <w:sz w:val="28"/>
          <w:szCs w:val="28"/>
          <w:lang w:val="pt-BR"/>
        </w:rPr>
        <w:t>.3.</w:t>
      </w:r>
      <w:r w:rsidR="002926D5" w:rsidRPr="00072A7F">
        <w:rPr>
          <w:rStyle w:val="normalchar"/>
          <w:b/>
          <w:i/>
          <w:color w:val="000000" w:themeColor="text1"/>
          <w:sz w:val="28"/>
          <w:szCs w:val="28"/>
          <w:lang w:val="pt-BR"/>
        </w:rPr>
        <w:t xml:space="preserve"> </w:t>
      </w:r>
      <w:r w:rsidR="003B5994" w:rsidRPr="00072A7F">
        <w:rPr>
          <w:rStyle w:val="normalchar"/>
          <w:b/>
          <w:i/>
          <w:color w:val="000000" w:themeColor="text1"/>
          <w:sz w:val="28"/>
          <w:szCs w:val="28"/>
          <w:lang w:val="pt-BR"/>
        </w:rPr>
        <w:t xml:space="preserve">Bình </w:t>
      </w:r>
      <w:r w:rsidR="00D16ABD" w:rsidRPr="00072A7F">
        <w:rPr>
          <w:rStyle w:val="normalchar"/>
          <w:b/>
          <w:i/>
          <w:color w:val="000000" w:themeColor="text1"/>
          <w:sz w:val="28"/>
          <w:szCs w:val="28"/>
          <w:lang w:val="pt-BR"/>
        </w:rPr>
        <w:t>xét</w:t>
      </w:r>
      <w:r w:rsidR="003B5994" w:rsidRPr="00072A7F">
        <w:rPr>
          <w:rStyle w:val="normalchar"/>
          <w:b/>
          <w:i/>
          <w:color w:val="000000" w:themeColor="text1"/>
          <w:sz w:val="28"/>
          <w:szCs w:val="28"/>
          <w:lang w:val="pt-BR"/>
        </w:rPr>
        <w:t>, biểu dương, khen thưởng</w:t>
      </w:r>
    </w:p>
    <w:p w:rsidR="00026405" w:rsidRPr="00072A7F" w:rsidRDefault="00026405" w:rsidP="00FF3D7F">
      <w:pPr>
        <w:pStyle w:val="normal0"/>
        <w:spacing w:before="120" w:beforeAutospacing="0" w:after="120" w:afterAutospacing="0"/>
        <w:ind w:firstLine="547"/>
        <w:jc w:val="both"/>
        <w:rPr>
          <w:rStyle w:val="normalchar"/>
          <w:i/>
          <w:color w:val="000000" w:themeColor="text1"/>
          <w:sz w:val="28"/>
          <w:szCs w:val="28"/>
          <w:lang w:val="pt-BR"/>
        </w:rPr>
      </w:pPr>
      <w:r w:rsidRPr="00072A7F">
        <w:rPr>
          <w:rStyle w:val="normalchar"/>
          <w:i/>
          <w:color w:val="000000" w:themeColor="text1"/>
          <w:sz w:val="28"/>
          <w:szCs w:val="28"/>
          <w:lang w:val="pt-BR"/>
        </w:rPr>
        <w:t>*</w:t>
      </w:r>
      <w:r w:rsidR="00D16ABD" w:rsidRPr="00072A7F">
        <w:rPr>
          <w:rStyle w:val="normalchar"/>
          <w:i/>
          <w:color w:val="000000" w:themeColor="text1"/>
          <w:sz w:val="28"/>
          <w:szCs w:val="28"/>
          <w:lang w:val="pt-BR"/>
        </w:rPr>
        <w:t xml:space="preserve"> Cách thức bình xét: </w:t>
      </w:r>
    </w:p>
    <w:p w:rsidR="00026405" w:rsidRPr="00072A7F" w:rsidRDefault="00026405" w:rsidP="00FF3D7F">
      <w:pPr>
        <w:pStyle w:val="normal0"/>
        <w:spacing w:before="120" w:beforeAutospacing="0" w:after="120" w:afterAutospacing="0"/>
        <w:ind w:firstLine="547"/>
        <w:jc w:val="both"/>
        <w:rPr>
          <w:rStyle w:val="normalchar"/>
          <w:color w:val="000000" w:themeColor="text1"/>
          <w:sz w:val="28"/>
          <w:szCs w:val="28"/>
          <w:lang w:val="pt-BR"/>
        </w:rPr>
      </w:pPr>
      <w:r w:rsidRPr="00072A7F">
        <w:rPr>
          <w:rStyle w:val="normalchar"/>
          <w:color w:val="000000" w:themeColor="text1"/>
          <w:sz w:val="28"/>
          <w:szCs w:val="28"/>
          <w:lang w:val="pt-BR"/>
        </w:rPr>
        <w:t xml:space="preserve">- Cấp </w:t>
      </w:r>
      <w:r w:rsidR="00631C07" w:rsidRPr="00072A7F">
        <w:rPr>
          <w:rStyle w:val="normalchar"/>
          <w:color w:val="000000" w:themeColor="text1"/>
          <w:sz w:val="28"/>
          <w:szCs w:val="28"/>
          <w:lang w:val="pt-BR"/>
        </w:rPr>
        <w:t>ấp</w:t>
      </w:r>
      <w:r w:rsidR="00C04074" w:rsidRPr="00072A7F">
        <w:rPr>
          <w:rStyle w:val="normalchar"/>
          <w:color w:val="000000" w:themeColor="text1"/>
          <w:sz w:val="28"/>
          <w:szCs w:val="28"/>
          <w:lang w:val="pt-BR"/>
        </w:rPr>
        <w:t xml:space="preserve"> </w:t>
      </w:r>
      <w:r w:rsidRPr="00072A7F">
        <w:rPr>
          <w:rStyle w:val="normalchar"/>
          <w:color w:val="000000" w:themeColor="text1"/>
          <w:sz w:val="28"/>
          <w:szCs w:val="28"/>
          <w:lang w:val="pt-BR"/>
        </w:rPr>
        <w:t xml:space="preserve">và </w:t>
      </w:r>
      <w:r w:rsidR="00631C07" w:rsidRPr="00072A7F">
        <w:rPr>
          <w:rStyle w:val="normalchar"/>
          <w:color w:val="000000" w:themeColor="text1"/>
          <w:sz w:val="28"/>
          <w:szCs w:val="28"/>
          <w:lang w:val="pt-BR"/>
        </w:rPr>
        <w:t>xã</w:t>
      </w:r>
      <w:r w:rsidRPr="00072A7F">
        <w:rPr>
          <w:rStyle w:val="normalchar"/>
          <w:color w:val="000000" w:themeColor="text1"/>
          <w:sz w:val="28"/>
          <w:szCs w:val="28"/>
          <w:lang w:val="pt-BR"/>
        </w:rPr>
        <w:t xml:space="preserve">: </w:t>
      </w:r>
      <w:r w:rsidR="009B0C27" w:rsidRPr="00072A7F">
        <w:rPr>
          <w:rStyle w:val="normalchar"/>
          <w:color w:val="000000" w:themeColor="text1"/>
          <w:sz w:val="28"/>
          <w:szCs w:val="28"/>
          <w:lang w:val="pt-BR"/>
        </w:rPr>
        <w:t>Trưởng Ban CTMTQ tự bình xét gửi về MTTQ cấp xã, Ban Thường trực UBMTTQVN</w:t>
      </w:r>
      <w:r w:rsidR="00D16ABD" w:rsidRPr="00072A7F">
        <w:rPr>
          <w:rStyle w:val="normalchar"/>
          <w:color w:val="000000" w:themeColor="text1"/>
          <w:sz w:val="28"/>
          <w:szCs w:val="28"/>
          <w:lang w:val="pt-BR"/>
        </w:rPr>
        <w:t xml:space="preserve"> cấp xã họp đánh giá Ban Thường trực Mặt trận cấp mình và Trưởng Ban CTMT</w:t>
      </w:r>
      <w:r w:rsidR="00063631" w:rsidRPr="00072A7F">
        <w:rPr>
          <w:rStyle w:val="normalchar"/>
          <w:color w:val="000000" w:themeColor="text1"/>
          <w:sz w:val="28"/>
          <w:szCs w:val="28"/>
          <w:lang w:val="pt-BR"/>
        </w:rPr>
        <w:t>.</w:t>
      </w:r>
      <w:r w:rsidR="00D16ABD" w:rsidRPr="00072A7F">
        <w:rPr>
          <w:rStyle w:val="normalchar"/>
          <w:color w:val="000000" w:themeColor="text1"/>
          <w:sz w:val="28"/>
          <w:szCs w:val="28"/>
          <w:lang w:val="pt-BR"/>
        </w:rPr>
        <w:t xml:space="preserve"> </w:t>
      </w:r>
    </w:p>
    <w:p w:rsidR="00D16ABD" w:rsidRPr="00072A7F" w:rsidRDefault="00026405" w:rsidP="00FF3D7F">
      <w:pPr>
        <w:pStyle w:val="normal0"/>
        <w:spacing w:before="120" w:beforeAutospacing="0" w:after="120" w:afterAutospacing="0"/>
        <w:ind w:firstLine="547"/>
        <w:jc w:val="both"/>
        <w:rPr>
          <w:rStyle w:val="normalchar"/>
          <w:color w:val="000000" w:themeColor="text1"/>
          <w:sz w:val="28"/>
          <w:szCs w:val="28"/>
          <w:lang w:val="pt-BR"/>
        </w:rPr>
      </w:pPr>
      <w:r w:rsidRPr="00072A7F">
        <w:rPr>
          <w:rStyle w:val="normalchar"/>
          <w:color w:val="000000" w:themeColor="text1"/>
          <w:sz w:val="28"/>
          <w:szCs w:val="28"/>
          <w:lang w:val="pt-BR"/>
        </w:rPr>
        <w:t xml:space="preserve">- Cấp huyện: </w:t>
      </w:r>
      <w:r w:rsidR="00811220" w:rsidRPr="00072A7F">
        <w:rPr>
          <w:rStyle w:val="normalchar"/>
          <w:color w:val="000000" w:themeColor="text1"/>
          <w:sz w:val="28"/>
          <w:szCs w:val="28"/>
          <w:lang w:val="pt-BR"/>
        </w:rPr>
        <w:t>Ban Thường trực UBMTTQVN</w:t>
      </w:r>
      <w:r w:rsidR="00D16ABD" w:rsidRPr="00072A7F">
        <w:rPr>
          <w:rStyle w:val="normalchar"/>
          <w:color w:val="000000" w:themeColor="text1"/>
          <w:sz w:val="28"/>
          <w:szCs w:val="28"/>
          <w:lang w:val="pt-BR"/>
        </w:rPr>
        <w:t xml:space="preserve"> cấp huyện sẽ </w:t>
      </w:r>
      <w:r w:rsidR="001A4A89" w:rsidRPr="00072A7F">
        <w:rPr>
          <w:rStyle w:val="normalchar"/>
          <w:color w:val="000000" w:themeColor="text1"/>
          <w:sz w:val="28"/>
          <w:szCs w:val="28"/>
          <w:lang w:val="pt-BR"/>
        </w:rPr>
        <w:t xml:space="preserve">họp </w:t>
      </w:r>
      <w:r w:rsidR="00D16ABD" w:rsidRPr="00072A7F">
        <w:rPr>
          <w:rStyle w:val="normalchar"/>
          <w:color w:val="000000" w:themeColor="text1"/>
          <w:sz w:val="28"/>
          <w:szCs w:val="28"/>
          <w:lang w:val="pt-BR"/>
        </w:rPr>
        <w:t xml:space="preserve">đánh giá cho </w:t>
      </w:r>
      <w:r w:rsidR="00C16B0E" w:rsidRPr="00072A7F">
        <w:rPr>
          <w:rStyle w:val="normalchar"/>
          <w:color w:val="000000" w:themeColor="text1"/>
          <w:sz w:val="28"/>
          <w:szCs w:val="28"/>
          <w:lang w:val="pt-BR"/>
        </w:rPr>
        <w:t xml:space="preserve">MTTQ </w:t>
      </w:r>
      <w:r w:rsidR="001A4A89" w:rsidRPr="00072A7F">
        <w:rPr>
          <w:rStyle w:val="normalchar"/>
          <w:color w:val="000000" w:themeColor="text1"/>
          <w:sz w:val="28"/>
          <w:szCs w:val="28"/>
          <w:lang w:val="pt-BR"/>
        </w:rPr>
        <w:t>huyện, xã, ấp gửi về tỉnh</w:t>
      </w:r>
      <w:r w:rsidR="009C50B4" w:rsidRPr="00072A7F">
        <w:rPr>
          <w:rStyle w:val="normalchar"/>
          <w:color w:val="000000" w:themeColor="text1"/>
          <w:sz w:val="28"/>
          <w:szCs w:val="28"/>
          <w:lang w:val="pt-BR"/>
        </w:rPr>
        <w:t>.</w:t>
      </w:r>
    </w:p>
    <w:p w:rsidR="00A33D57" w:rsidRPr="00072A7F" w:rsidRDefault="00A33D57" w:rsidP="00972E9A">
      <w:pPr>
        <w:spacing w:before="120" w:after="120"/>
        <w:ind w:firstLine="547"/>
        <w:jc w:val="both"/>
        <w:rPr>
          <w:spacing w:val="-4"/>
          <w:lang w:val="pt-BR"/>
        </w:rPr>
      </w:pPr>
      <w:r w:rsidRPr="00072A7F">
        <w:rPr>
          <w:spacing w:val="-4"/>
          <w:lang w:val="pt-BR"/>
        </w:rPr>
        <w:t>- Cấp tỉnh:</w:t>
      </w:r>
    </w:p>
    <w:p w:rsidR="00AD7083" w:rsidRPr="00072A7F" w:rsidRDefault="00A33D57" w:rsidP="00972E9A">
      <w:pPr>
        <w:spacing w:before="120" w:after="120"/>
        <w:ind w:firstLine="547"/>
        <w:jc w:val="both"/>
        <w:rPr>
          <w:b/>
          <w:lang w:val="pt-BR"/>
        </w:rPr>
      </w:pPr>
      <w:r w:rsidRPr="00072A7F">
        <w:rPr>
          <w:spacing w:val="-4"/>
          <w:lang w:val="pt-BR"/>
        </w:rPr>
        <w:t xml:space="preserve">+ </w:t>
      </w:r>
      <w:r w:rsidR="00AD7083" w:rsidRPr="00072A7F">
        <w:rPr>
          <w:spacing w:val="-4"/>
          <w:lang w:val="pt-BR"/>
        </w:rPr>
        <w:t>Cán bộ, công chức, viên chức và ng</w:t>
      </w:r>
      <w:r w:rsidR="00AD7083" w:rsidRPr="00072A7F">
        <w:rPr>
          <w:rFonts w:hint="eastAsia"/>
          <w:spacing w:val="-4"/>
          <w:lang w:val="pt-BR"/>
        </w:rPr>
        <w:t>ư</w:t>
      </w:r>
      <w:r w:rsidR="00AD7083" w:rsidRPr="00072A7F">
        <w:rPr>
          <w:spacing w:val="-4"/>
          <w:lang w:val="pt-BR"/>
        </w:rPr>
        <w:t xml:space="preserve">ời lao </w:t>
      </w:r>
      <w:r w:rsidR="00AD7083" w:rsidRPr="00072A7F">
        <w:rPr>
          <w:rFonts w:hint="eastAsia"/>
          <w:spacing w:val="-4"/>
          <w:lang w:val="pt-BR"/>
        </w:rPr>
        <w:t>đ</w:t>
      </w:r>
      <w:r w:rsidR="00AD7083" w:rsidRPr="00072A7F">
        <w:rPr>
          <w:spacing w:val="-4"/>
          <w:lang w:val="pt-BR"/>
        </w:rPr>
        <w:t>ộng viết bản tự nhận xét, xếp loại</w:t>
      </w:r>
      <w:r w:rsidR="00AD7083" w:rsidRPr="00072A7F">
        <w:rPr>
          <w:lang w:val="pt-BR"/>
        </w:rPr>
        <w:t xml:space="preserve"> kết quả thực hiện các chuẩn mực và tiêu chí hàng năm</w:t>
      </w:r>
      <w:r w:rsidR="00AD7083" w:rsidRPr="00072A7F">
        <w:rPr>
          <w:spacing w:val="-4"/>
          <w:lang w:val="pt-BR"/>
        </w:rPr>
        <w:t>.</w:t>
      </w:r>
    </w:p>
    <w:p w:rsidR="00AD7083" w:rsidRPr="00072A7F" w:rsidRDefault="00A33D57" w:rsidP="00972E9A">
      <w:pPr>
        <w:spacing w:before="120" w:after="120"/>
        <w:ind w:firstLine="547"/>
        <w:jc w:val="both"/>
        <w:rPr>
          <w:lang w:val="pt-BR"/>
        </w:rPr>
      </w:pPr>
      <w:r w:rsidRPr="00072A7F">
        <w:rPr>
          <w:lang w:val="pt-BR"/>
        </w:rPr>
        <w:t>+</w:t>
      </w:r>
      <w:r w:rsidR="00AD7083" w:rsidRPr="00072A7F">
        <w:rPr>
          <w:lang w:val="pt-BR"/>
        </w:rPr>
        <w:t xml:space="preserve"> Lãnh đạo cơ quan tổ chức họp </w:t>
      </w:r>
      <w:r w:rsidR="00AD7083" w:rsidRPr="00072A7F">
        <w:rPr>
          <w:spacing w:val="-4"/>
          <w:lang w:val="pt-BR"/>
        </w:rPr>
        <w:t>cán bộ, công chức, viên chức, ng</w:t>
      </w:r>
      <w:r w:rsidR="00AD7083" w:rsidRPr="00072A7F">
        <w:rPr>
          <w:rFonts w:hint="eastAsia"/>
          <w:spacing w:val="-4"/>
          <w:lang w:val="pt-BR"/>
        </w:rPr>
        <w:t>ư</w:t>
      </w:r>
      <w:r w:rsidR="00AD7083" w:rsidRPr="00072A7F">
        <w:rPr>
          <w:spacing w:val="-4"/>
          <w:lang w:val="pt-BR"/>
        </w:rPr>
        <w:t xml:space="preserve">ời lao </w:t>
      </w:r>
      <w:r w:rsidR="00AD7083" w:rsidRPr="00072A7F">
        <w:rPr>
          <w:rFonts w:hint="eastAsia"/>
          <w:spacing w:val="-4"/>
          <w:lang w:val="pt-BR"/>
        </w:rPr>
        <w:t>đ</w:t>
      </w:r>
      <w:r w:rsidR="00AD7083" w:rsidRPr="00072A7F">
        <w:rPr>
          <w:spacing w:val="-4"/>
          <w:lang w:val="pt-BR"/>
        </w:rPr>
        <w:t xml:space="preserve">ộng </w:t>
      </w:r>
      <w:r w:rsidR="00AD7083" w:rsidRPr="00072A7F">
        <w:rPr>
          <w:lang w:val="pt-BR"/>
        </w:rPr>
        <w:t>trình bày bản tự nhận xét kết quả thực hiện các chuẩn mực và tiêu chí</w:t>
      </w:r>
      <w:r w:rsidR="00026405" w:rsidRPr="00072A7F">
        <w:rPr>
          <w:lang w:val="pt-BR"/>
        </w:rPr>
        <w:t xml:space="preserve"> (có thể lồng vào họp đánh giá, phân tích chất lượng đảng viên</w:t>
      </w:r>
      <w:r w:rsidR="00A00CC3" w:rsidRPr="00072A7F">
        <w:rPr>
          <w:lang w:val="pt-BR"/>
        </w:rPr>
        <w:t xml:space="preserve"> hoặc đánh giá cán bộ công chức</w:t>
      </w:r>
      <w:r w:rsidR="00026405" w:rsidRPr="00072A7F">
        <w:rPr>
          <w:lang w:val="pt-BR"/>
        </w:rPr>
        <w:t xml:space="preserve"> cuối năm)</w:t>
      </w:r>
      <w:r w:rsidR="00AD7083" w:rsidRPr="00072A7F">
        <w:rPr>
          <w:lang w:val="pt-BR"/>
        </w:rPr>
        <w:t xml:space="preserve">; sau khi thảo luận, tiến hành biểu quyết hoặc bỏ phiếu </w:t>
      </w:r>
      <w:r w:rsidR="00AD7083" w:rsidRPr="00072A7F">
        <w:rPr>
          <w:rFonts w:hint="eastAsia"/>
          <w:lang w:val="pt-BR"/>
        </w:rPr>
        <w:t>đ</w:t>
      </w:r>
      <w:r w:rsidR="00AD7083" w:rsidRPr="00072A7F">
        <w:rPr>
          <w:lang w:val="pt-BR"/>
        </w:rPr>
        <w:t>ánh giá, phân loại</w:t>
      </w:r>
      <w:r w:rsidR="00AD7083" w:rsidRPr="00072A7F">
        <w:rPr>
          <w:spacing w:val="-4"/>
          <w:lang w:val="pt-BR"/>
        </w:rPr>
        <w:t xml:space="preserve"> </w:t>
      </w:r>
      <w:r w:rsidR="00AD7083" w:rsidRPr="00072A7F">
        <w:rPr>
          <w:lang w:val="pt-BR"/>
        </w:rPr>
        <w:t>theo 4 mức: Tốt, khá, trung bình và yếu kém (gắn với 4 mức đánh giá cán bộ, công chức hàng năm là hoàn thành xuất sắc nhiệm vụ; hoàn thành tốt nhiệm vụ, hoàn thành nhiệm vụ nhưng còn hạn chế về năng lực; không hoàn thành nhiệm vụ).</w:t>
      </w:r>
    </w:p>
    <w:p w:rsidR="002926D5" w:rsidRPr="00072A7F" w:rsidRDefault="00A33D57" w:rsidP="00FF3D7F">
      <w:pPr>
        <w:pStyle w:val="normal0"/>
        <w:spacing w:before="120" w:beforeAutospacing="0" w:after="120" w:afterAutospacing="0"/>
        <w:ind w:firstLine="547"/>
        <w:jc w:val="both"/>
        <w:rPr>
          <w:rStyle w:val="normalchar"/>
          <w:i/>
          <w:color w:val="000000" w:themeColor="text1"/>
          <w:sz w:val="28"/>
          <w:szCs w:val="28"/>
          <w:lang w:val="pt-BR"/>
        </w:rPr>
      </w:pPr>
      <w:r w:rsidRPr="00072A7F">
        <w:rPr>
          <w:rStyle w:val="normalchar"/>
          <w:i/>
          <w:color w:val="000000" w:themeColor="text1"/>
          <w:sz w:val="28"/>
          <w:szCs w:val="28"/>
          <w:lang w:val="pt-BR"/>
        </w:rPr>
        <w:lastRenderedPageBreak/>
        <w:t>*</w:t>
      </w:r>
      <w:r w:rsidR="00D16ABD" w:rsidRPr="00072A7F">
        <w:rPr>
          <w:rStyle w:val="normalchar"/>
          <w:i/>
          <w:color w:val="000000" w:themeColor="text1"/>
          <w:sz w:val="28"/>
          <w:szCs w:val="28"/>
          <w:lang w:val="pt-BR"/>
        </w:rPr>
        <w:t xml:space="preserve"> </w:t>
      </w:r>
      <w:r w:rsidR="00356A5F" w:rsidRPr="00072A7F">
        <w:rPr>
          <w:rStyle w:val="normalchar"/>
          <w:i/>
          <w:color w:val="000000" w:themeColor="text1"/>
          <w:sz w:val="28"/>
          <w:szCs w:val="28"/>
          <w:lang w:val="pt-BR"/>
        </w:rPr>
        <w:t>Tiêu chí bình xét:</w:t>
      </w:r>
      <w:r w:rsidR="00356A5F" w:rsidRPr="00072A7F">
        <w:rPr>
          <w:rStyle w:val="normalchar"/>
          <w:color w:val="000000" w:themeColor="text1"/>
          <w:sz w:val="28"/>
          <w:szCs w:val="28"/>
          <w:lang w:val="pt-BR"/>
        </w:rPr>
        <w:t xml:space="preserve"> Căn </w:t>
      </w:r>
      <w:r w:rsidR="002926D5" w:rsidRPr="00072A7F">
        <w:rPr>
          <w:rStyle w:val="normalchar"/>
          <w:color w:val="000000" w:themeColor="text1"/>
          <w:sz w:val="28"/>
          <w:szCs w:val="28"/>
          <w:lang w:val="pt-BR"/>
        </w:rPr>
        <w:t>cứ vào 06 ch</w:t>
      </w:r>
      <w:r w:rsidR="002E3473" w:rsidRPr="00072A7F">
        <w:rPr>
          <w:rStyle w:val="normalchar"/>
          <w:color w:val="000000" w:themeColor="text1"/>
          <w:sz w:val="28"/>
          <w:szCs w:val="28"/>
          <w:lang w:val="pt-BR"/>
        </w:rPr>
        <w:t>uẩ</w:t>
      </w:r>
      <w:r w:rsidR="002926D5" w:rsidRPr="00072A7F">
        <w:rPr>
          <w:rStyle w:val="normalchar"/>
          <w:color w:val="000000" w:themeColor="text1"/>
          <w:sz w:val="28"/>
          <w:szCs w:val="28"/>
          <w:lang w:val="pt-BR"/>
        </w:rPr>
        <w:t>n mực đạo đức, lối sống theo tư tưởng, tấm gương đạo đức Hồ Chí Minh của cán bộ, công chức và người l</w:t>
      </w:r>
      <w:r w:rsidR="0053432F" w:rsidRPr="00072A7F">
        <w:rPr>
          <w:rStyle w:val="normalchar"/>
          <w:color w:val="000000" w:themeColor="text1"/>
          <w:sz w:val="28"/>
          <w:szCs w:val="28"/>
          <w:lang w:val="pt-BR"/>
        </w:rPr>
        <w:t xml:space="preserve">ao động trong hệ thống Mặt trận </w:t>
      </w:r>
      <w:r w:rsidR="0053432F" w:rsidRPr="00072A7F">
        <w:rPr>
          <w:rStyle w:val="normalchar"/>
          <w:i/>
          <w:color w:val="000000" w:themeColor="text1"/>
          <w:sz w:val="28"/>
          <w:szCs w:val="28"/>
          <w:lang w:val="pt-BR"/>
        </w:rPr>
        <w:t>(Quy định kèm theo).</w:t>
      </w:r>
    </w:p>
    <w:p w:rsidR="00356A5F" w:rsidRPr="00072A7F" w:rsidRDefault="00A33D57" w:rsidP="00FF3D7F">
      <w:pPr>
        <w:pStyle w:val="normal0"/>
        <w:spacing w:before="120" w:beforeAutospacing="0" w:after="120" w:afterAutospacing="0"/>
        <w:ind w:firstLine="547"/>
        <w:jc w:val="both"/>
        <w:rPr>
          <w:rStyle w:val="normalchar"/>
          <w:i/>
          <w:color w:val="000000" w:themeColor="text1"/>
          <w:sz w:val="28"/>
          <w:szCs w:val="28"/>
          <w:lang w:val="pt-BR"/>
        </w:rPr>
      </w:pPr>
      <w:r w:rsidRPr="00072A7F">
        <w:rPr>
          <w:rStyle w:val="normalchar"/>
          <w:i/>
          <w:color w:val="000000" w:themeColor="text1"/>
          <w:sz w:val="28"/>
          <w:szCs w:val="28"/>
          <w:lang w:val="pt-BR"/>
        </w:rPr>
        <w:t>*</w:t>
      </w:r>
      <w:r w:rsidR="00D16ABD" w:rsidRPr="00072A7F">
        <w:rPr>
          <w:rStyle w:val="normalchar"/>
          <w:i/>
          <w:color w:val="000000" w:themeColor="text1"/>
          <w:sz w:val="28"/>
          <w:szCs w:val="28"/>
          <w:lang w:val="pt-BR"/>
        </w:rPr>
        <w:t xml:space="preserve"> Thời gian bình xét: </w:t>
      </w:r>
    </w:p>
    <w:p w:rsidR="007436EE" w:rsidRPr="00072A7F" w:rsidRDefault="00A33D57" w:rsidP="009B0C27">
      <w:pPr>
        <w:pStyle w:val="normal0"/>
        <w:spacing w:before="120" w:beforeAutospacing="0" w:after="120" w:afterAutospacing="0"/>
        <w:ind w:firstLine="540"/>
        <w:jc w:val="both"/>
        <w:rPr>
          <w:rStyle w:val="normalchar"/>
          <w:color w:val="000000" w:themeColor="text1"/>
          <w:sz w:val="12"/>
          <w:szCs w:val="28"/>
          <w:lang w:val="pt-BR"/>
        </w:rPr>
      </w:pPr>
      <w:r w:rsidRPr="00072A7F">
        <w:rPr>
          <w:rStyle w:val="normalchar"/>
          <w:color w:val="000000" w:themeColor="text1"/>
          <w:sz w:val="28"/>
          <w:szCs w:val="28"/>
          <w:lang w:val="pt-BR"/>
        </w:rPr>
        <w:t>-</w:t>
      </w:r>
      <w:r w:rsidR="003B5994" w:rsidRPr="00072A7F">
        <w:rPr>
          <w:rStyle w:val="normalchar"/>
          <w:color w:val="000000" w:themeColor="text1"/>
          <w:sz w:val="28"/>
          <w:szCs w:val="28"/>
          <w:lang w:val="pt-BR"/>
        </w:rPr>
        <w:t xml:space="preserve"> </w:t>
      </w:r>
      <w:r w:rsidR="007436EE" w:rsidRPr="00072A7F">
        <w:rPr>
          <w:rStyle w:val="normalchar"/>
          <w:color w:val="000000" w:themeColor="text1"/>
          <w:sz w:val="28"/>
          <w:szCs w:val="28"/>
          <w:lang w:val="pt-BR"/>
        </w:rPr>
        <w:t>Ấp tự nhận xét gửi về xã từ 01/10 đến 10/10</w:t>
      </w:r>
    </w:p>
    <w:p w:rsidR="00D16ABD" w:rsidRPr="00072A7F" w:rsidRDefault="00A33D57" w:rsidP="009B0C27">
      <w:pPr>
        <w:pStyle w:val="normal0"/>
        <w:spacing w:before="120" w:beforeAutospacing="0" w:after="120" w:afterAutospacing="0"/>
        <w:ind w:firstLine="540"/>
        <w:jc w:val="both"/>
        <w:rPr>
          <w:rStyle w:val="normalchar"/>
          <w:color w:val="000000" w:themeColor="text1"/>
          <w:sz w:val="28"/>
          <w:szCs w:val="28"/>
          <w:lang w:val="pt-BR"/>
        </w:rPr>
      </w:pPr>
      <w:r w:rsidRPr="00072A7F">
        <w:rPr>
          <w:rStyle w:val="normalchar"/>
          <w:color w:val="000000" w:themeColor="text1"/>
          <w:sz w:val="28"/>
          <w:szCs w:val="28"/>
          <w:lang w:val="pt-BR"/>
        </w:rPr>
        <w:t>-</w:t>
      </w:r>
      <w:r w:rsidR="003B5994" w:rsidRPr="00072A7F">
        <w:rPr>
          <w:rStyle w:val="normalchar"/>
          <w:color w:val="000000" w:themeColor="text1"/>
          <w:sz w:val="28"/>
          <w:szCs w:val="28"/>
          <w:lang w:val="pt-BR"/>
        </w:rPr>
        <w:t xml:space="preserve"> </w:t>
      </w:r>
      <w:r w:rsidR="00D16ABD" w:rsidRPr="00072A7F">
        <w:rPr>
          <w:rStyle w:val="normalchar"/>
          <w:color w:val="000000" w:themeColor="text1"/>
          <w:sz w:val="28"/>
          <w:szCs w:val="28"/>
          <w:lang w:val="pt-BR"/>
        </w:rPr>
        <w:t>Cấp xã</w:t>
      </w:r>
      <w:r w:rsidR="00356A5F" w:rsidRPr="00072A7F">
        <w:rPr>
          <w:rStyle w:val="normalchar"/>
          <w:color w:val="000000" w:themeColor="text1"/>
          <w:sz w:val="28"/>
          <w:szCs w:val="28"/>
          <w:lang w:val="pt-BR"/>
        </w:rPr>
        <w:t>: Từ 1</w:t>
      </w:r>
      <w:r w:rsidR="007436EE" w:rsidRPr="00072A7F">
        <w:rPr>
          <w:rStyle w:val="normalchar"/>
          <w:color w:val="000000" w:themeColor="text1"/>
          <w:sz w:val="28"/>
          <w:szCs w:val="28"/>
          <w:lang w:val="pt-BR"/>
        </w:rPr>
        <w:t>0</w:t>
      </w:r>
      <w:r w:rsidR="00356A5F" w:rsidRPr="00072A7F">
        <w:rPr>
          <w:rStyle w:val="normalchar"/>
          <w:color w:val="000000" w:themeColor="text1"/>
          <w:sz w:val="28"/>
          <w:szCs w:val="28"/>
          <w:lang w:val="pt-BR"/>
        </w:rPr>
        <w:t xml:space="preserve">/10 đến </w:t>
      </w:r>
      <w:r w:rsidR="007436EE" w:rsidRPr="00072A7F">
        <w:rPr>
          <w:rStyle w:val="normalchar"/>
          <w:color w:val="000000" w:themeColor="text1"/>
          <w:sz w:val="28"/>
          <w:szCs w:val="28"/>
          <w:lang w:val="pt-BR"/>
        </w:rPr>
        <w:t>20</w:t>
      </w:r>
      <w:r w:rsidR="00356A5F" w:rsidRPr="00072A7F">
        <w:rPr>
          <w:rStyle w:val="normalchar"/>
          <w:color w:val="000000" w:themeColor="text1"/>
          <w:sz w:val="28"/>
          <w:szCs w:val="28"/>
          <w:lang w:val="pt-BR"/>
        </w:rPr>
        <w:t>/10.</w:t>
      </w:r>
    </w:p>
    <w:p w:rsidR="00356A5F" w:rsidRPr="00072A7F" w:rsidRDefault="00A33D57" w:rsidP="009B0C27">
      <w:pPr>
        <w:pStyle w:val="normal0"/>
        <w:spacing w:before="120" w:beforeAutospacing="0" w:after="120" w:afterAutospacing="0"/>
        <w:ind w:firstLine="540"/>
        <w:jc w:val="both"/>
        <w:rPr>
          <w:rStyle w:val="normalchar"/>
          <w:color w:val="000000" w:themeColor="text1"/>
          <w:sz w:val="28"/>
          <w:szCs w:val="28"/>
          <w:lang w:val="pt-BR"/>
        </w:rPr>
      </w:pPr>
      <w:r w:rsidRPr="00072A7F">
        <w:rPr>
          <w:rStyle w:val="normalchar"/>
          <w:color w:val="000000" w:themeColor="text1"/>
          <w:sz w:val="28"/>
          <w:szCs w:val="28"/>
          <w:lang w:val="pt-BR"/>
        </w:rPr>
        <w:t>-</w:t>
      </w:r>
      <w:r w:rsidR="003B5994" w:rsidRPr="00072A7F">
        <w:rPr>
          <w:rStyle w:val="normalchar"/>
          <w:color w:val="000000" w:themeColor="text1"/>
          <w:sz w:val="28"/>
          <w:szCs w:val="28"/>
          <w:lang w:val="pt-BR"/>
        </w:rPr>
        <w:t xml:space="preserve"> </w:t>
      </w:r>
      <w:r w:rsidR="00356A5F" w:rsidRPr="00072A7F">
        <w:rPr>
          <w:rStyle w:val="normalchar"/>
          <w:color w:val="000000" w:themeColor="text1"/>
          <w:sz w:val="28"/>
          <w:szCs w:val="28"/>
          <w:lang w:val="pt-BR"/>
        </w:rPr>
        <w:t xml:space="preserve">Cấp huyện: </w:t>
      </w:r>
      <w:r w:rsidR="007436EE" w:rsidRPr="00072A7F">
        <w:rPr>
          <w:rStyle w:val="normalchar"/>
          <w:color w:val="000000" w:themeColor="text1"/>
          <w:sz w:val="28"/>
          <w:szCs w:val="28"/>
          <w:lang w:val="pt-BR"/>
        </w:rPr>
        <w:t>Từ 20/10 đến 30/10.</w:t>
      </w:r>
    </w:p>
    <w:p w:rsidR="002E3BB9" w:rsidRPr="00356A5F" w:rsidRDefault="002E3BB9" w:rsidP="009B0C27">
      <w:pPr>
        <w:pStyle w:val="normal0"/>
        <w:spacing w:before="120" w:beforeAutospacing="0" w:after="120" w:afterAutospacing="0"/>
        <w:ind w:firstLine="540"/>
        <w:jc w:val="both"/>
        <w:rPr>
          <w:rStyle w:val="normalchar"/>
          <w:color w:val="000000" w:themeColor="text1"/>
          <w:sz w:val="50"/>
          <w:szCs w:val="28"/>
        </w:rPr>
      </w:pPr>
      <w:r>
        <w:rPr>
          <w:rStyle w:val="normalchar"/>
          <w:color w:val="000000" w:themeColor="text1"/>
          <w:sz w:val="28"/>
          <w:szCs w:val="28"/>
        </w:rPr>
        <w:t>- Cấp tỉnh: Hoàn thành trong 12/2018.</w:t>
      </w:r>
    </w:p>
    <w:p w:rsidR="00DC0B93" w:rsidRPr="00D02C5D" w:rsidRDefault="00DC0B93" w:rsidP="00FF3D7F">
      <w:pPr>
        <w:spacing w:before="120" w:after="120"/>
        <w:ind w:firstLine="547"/>
        <w:jc w:val="both"/>
        <w:rPr>
          <w:b/>
          <w:bCs/>
          <w:color w:val="000000" w:themeColor="text1"/>
        </w:rPr>
      </w:pPr>
      <w:r w:rsidRPr="00D02C5D">
        <w:rPr>
          <w:b/>
          <w:bCs/>
          <w:color w:val="000000" w:themeColor="text1"/>
        </w:rPr>
        <w:t>III. TỔ CHỨC THỰC HIỆN</w:t>
      </w:r>
    </w:p>
    <w:p w:rsidR="00FB59B8" w:rsidRDefault="00FF38A1" w:rsidP="00FF3D7F">
      <w:pPr>
        <w:spacing w:before="120" w:after="120"/>
        <w:ind w:firstLine="547"/>
        <w:jc w:val="both"/>
        <w:rPr>
          <w:color w:val="000000" w:themeColor="text1"/>
        </w:rPr>
      </w:pPr>
      <w:r>
        <w:rPr>
          <w:rStyle w:val="normalchar"/>
          <w:bCs/>
          <w:color w:val="000000" w:themeColor="text1"/>
        </w:rPr>
        <w:t>1</w:t>
      </w:r>
      <w:r w:rsidR="00CD5AA7">
        <w:rPr>
          <w:rStyle w:val="normalchar"/>
          <w:bCs/>
          <w:color w:val="000000" w:themeColor="text1"/>
        </w:rPr>
        <w:t xml:space="preserve">. </w:t>
      </w:r>
      <w:r w:rsidR="00655FD3">
        <w:rPr>
          <w:rStyle w:val="normalchar"/>
          <w:bCs/>
          <w:color w:val="000000" w:themeColor="text1"/>
        </w:rPr>
        <w:t xml:space="preserve">Giao </w:t>
      </w:r>
      <w:r w:rsidR="00DC0B93" w:rsidRPr="00D02C5D">
        <w:rPr>
          <w:rStyle w:val="normalchar"/>
          <w:bCs/>
          <w:color w:val="000000" w:themeColor="text1"/>
        </w:rPr>
        <w:t>Ba</w:t>
      </w:r>
      <w:r w:rsidR="00B0538F" w:rsidRPr="00D02C5D">
        <w:rPr>
          <w:rStyle w:val="normalchar"/>
          <w:bCs/>
          <w:color w:val="000000" w:themeColor="text1"/>
        </w:rPr>
        <w:t xml:space="preserve">n </w:t>
      </w:r>
      <w:r w:rsidR="0012075B">
        <w:rPr>
          <w:rStyle w:val="normalchar"/>
          <w:bCs/>
          <w:color w:val="000000" w:themeColor="text1"/>
        </w:rPr>
        <w:t>Tổ chức</w:t>
      </w:r>
      <w:r w:rsidR="00B0538F" w:rsidRPr="00D02C5D">
        <w:rPr>
          <w:rStyle w:val="normalchar"/>
          <w:bCs/>
          <w:color w:val="000000" w:themeColor="text1"/>
        </w:rPr>
        <w:t xml:space="preserve"> Ủy ban </w:t>
      </w:r>
      <w:r w:rsidR="00DC0B93" w:rsidRPr="00D02C5D">
        <w:rPr>
          <w:rStyle w:val="normalchar"/>
          <w:bCs/>
          <w:color w:val="000000" w:themeColor="text1"/>
        </w:rPr>
        <w:t xml:space="preserve">MTTQ Việt Nam </w:t>
      </w:r>
      <w:r w:rsidR="00B0538F" w:rsidRPr="00D02C5D">
        <w:rPr>
          <w:rStyle w:val="normalchar"/>
          <w:bCs/>
          <w:color w:val="000000" w:themeColor="text1"/>
        </w:rPr>
        <w:t xml:space="preserve">tỉnh </w:t>
      </w:r>
      <w:r w:rsidR="00DC0B93" w:rsidRPr="00D02C5D">
        <w:rPr>
          <w:rStyle w:val="normalchar"/>
          <w:bCs/>
          <w:color w:val="000000" w:themeColor="text1"/>
        </w:rPr>
        <w:t xml:space="preserve">làm đầu mối tham mưu giúp Ban Thường trực hướng dẫn, đôn đốc, kiểm tra việc thực hiện Chỉ thị 05 của Bộ Chính trị </w:t>
      </w:r>
      <w:r w:rsidR="001A7CD8">
        <w:rPr>
          <w:rStyle w:val="normalchar"/>
          <w:bCs/>
          <w:color w:val="000000" w:themeColor="text1"/>
        </w:rPr>
        <w:t xml:space="preserve">và chuyên đề năm 2018 </w:t>
      </w:r>
      <w:r w:rsidR="00DC0B93" w:rsidRPr="00D02C5D">
        <w:rPr>
          <w:rStyle w:val="normalchar"/>
          <w:bCs/>
          <w:color w:val="000000" w:themeColor="text1"/>
        </w:rPr>
        <w:t>trong hệ thống MTTQ Việt Nam</w:t>
      </w:r>
      <w:r w:rsidR="00B0538F" w:rsidRPr="00D02C5D">
        <w:rPr>
          <w:rStyle w:val="normalchar"/>
          <w:bCs/>
          <w:color w:val="000000" w:themeColor="text1"/>
        </w:rPr>
        <w:t xml:space="preserve"> các cấp trong tỉnh</w:t>
      </w:r>
      <w:r w:rsidR="00655FD3">
        <w:rPr>
          <w:rStyle w:val="normalchar"/>
          <w:bCs/>
          <w:color w:val="000000" w:themeColor="text1"/>
        </w:rPr>
        <w:t>;</w:t>
      </w:r>
      <w:r w:rsidR="00B0538F" w:rsidRPr="00D02C5D">
        <w:rPr>
          <w:rStyle w:val="normalchar"/>
          <w:bCs/>
          <w:color w:val="000000" w:themeColor="text1"/>
        </w:rPr>
        <w:t xml:space="preserve"> </w:t>
      </w:r>
      <w:r w:rsidR="00DC0B93" w:rsidRPr="00D02C5D">
        <w:rPr>
          <w:rStyle w:val="normalchar"/>
          <w:bCs/>
          <w:color w:val="000000" w:themeColor="text1"/>
        </w:rPr>
        <w:t>đề xuất các tập thể, cá nhân tiêu biểu học tập và làm theo tư tưởng, đạo đức, phong cách Hồ Chí Minh</w:t>
      </w:r>
      <w:r w:rsidR="00DC0B93" w:rsidRPr="00D02C5D">
        <w:rPr>
          <w:color w:val="000000" w:themeColor="text1"/>
        </w:rPr>
        <w:t xml:space="preserve"> gắn với việc thực hiện các phong trào</w:t>
      </w:r>
      <w:r w:rsidR="00A71C87">
        <w:rPr>
          <w:color w:val="000000" w:themeColor="text1"/>
        </w:rPr>
        <w:t xml:space="preserve">, các cuộc vận động do Mặt trận </w:t>
      </w:r>
      <w:r w:rsidR="00B0538F" w:rsidRPr="00D02C5D">
        <w:rPr>
          <w:color w:val="000000" w:themeColor="text1"/>
        </w:rPr>
        <w:t xml:space="preserve">Tổ quốc Việt Nam </w:t>
      </w:r>
      <w:r w:rsidR="0080182F">
        <w:rPr>
          <w:color w:val="000000" w:themeColor="text1"/>
        </w:rPr>
        <w:t xml:space="preserve">phát động để </w:t>
      </w:r>
      <w:r w:rsidR="00FB59B8">
        <w:rPr>
          <w:color w:val="000000" w:themeColor="text1"/>
        </w:rPr>
        <w:t>đề xuất khen thưởng cuối năm.</w:t>
      </w:r>
    </w:p>
    <w:p w:rsidR="00B0538F" w:rsidRDefault="00FB59B8" w:rsidP="00FF3D7F">
      <w:pPr>
        <w:spacing w:before="120" w:after="120"/>
        <w:ind w:firstLine="547"/>
        <w:jc w:val="both"/>
        <w:rPr>
          <w:color w:val="000000" w:themeColor="text1"/>
        </w:rPr>
      </w:pPr>
      <w:r>
        <w:rPr>
          <w:rStyle w:val="normalchar"/>
          <w:bCs/>
          <w:color w:val="000000" w:themeColor="text1"/>
        </w:rPr>
        <w:t xml:space="preserve">Ban Tuyên giáo Ủy ban MTTQ Việt Nam tỉnh </w:t>
      </w:r>
      <w:r w:rsidR="00E57B0D">
        <w:rPr>
          <w:bCs/>
          <w:color w:val="000000" w:themeColor="text1"/>
        </w:rPr>
        <w:t>p</w:t>
      </w:r>
      <w:r w:rsidR="00E57B0D" w:rsidRPr="00D02C5D">
        <w:rPr>
          <w:bCs/>
          <w:color w:val="000000" w:themeColor="text1"/>
        </w:rPr>
        <w:t>hối hợp Trường Chính trị tỉnh</w:t>
      </w:r>
      <w:r w:rsidR="00E57B0D">
        <w:rPr>
          <w:bCs/>
          <w:color w:val="000000" w:themeColor="text1"/>
        </w:rPr>
        <w:t xml:space="preserve"> </w:t>
      </w:r>
      <w:r w:rsidR="00E57B0D" w:rsidRPr="00D02C5D">
        <w:rPr>
          <w:rStyle w:val="Emphasis"/>
          <w:bCs/>
          <w:i w:val="0"/>
          <w:iCs w:val="0"/>
          <w:color w:val="000000" w:themeColor="text1"/>
          <w:shd w:val="clear" w:color="auto" w:fill="FFFFFF"/>
        </w:rPr>
        <w:t xml:space="preserve">đưa nội dung </w:t>
      </w:r>
      <w:r w:rsidR="00E57B0D" w:rsidRPr="00D02C5D">
        <w:rPr>
          <w:color w:val="000000" w:themeColor="text1"/>
        </w:rPr>
        <w:t xml:space="preserve">học tập </w:t>
      </w:r>
      <w:r w:rsidR="00E57B0D" w:rsidRPr="00D02C5D">
        <w:rPr>
          <w:rStyle w:val="normalchar"/>
          <w:bCs/>
          <w:color w:val="000000" w:themeColor="text1"/>
        </w:rPr>
        <w:t>và làm theo tư tưởng, đạo đức, phong cách Hồ Chí Minh</w:t>
      </w:r>
      <w:r w:rsidR="00E57B0D" w:rsidRPr="00D02C5D">
        <w:rPr>
          <w:color w:val="000000" w:themeColor="text1"/>
        </w:rPr>
        <w:t xml:space="preserve"> </w:t>
      </w:r>
      <w:r w:rsidR="00E57B0D">
        <w:rPr>
          <w:color w:val="000000" w:themeColor="text1"/>
        </w:rPr>
        <w:t xml:space="preserve">(chuyên đề năm 2018) </w:t>
      </w:r>
      <w:r w:rsidR="00E57B0D" w:rsidRPr="00D02C5D">
        <w:rPr>
          <w:rStyle w:val="Emphasis"/>
          <w:bCs/>
          <w:i w:val="0"/>
          <w:iCs w:val="0"/>
          <w:color w:val="000000" w:themeColor="text1"/>
          <w:shd w:val="clear" w:color="auto" w:fill="FFFFFF"/>
        </w:rPr>
        <w:t xml:space="preserve">vào </w:t>
      </w:r>
      <w:r w:rsidR="00E57B0D">
        <w:rPr>
          <w:rStyle w:val="Emphasis"/>
          <w:bCs/>
          <w:i w:val="0"/>
          <w:iCs w:val="0"/>
          <w:color w:val="000000" w:themeColor="text1"/>
          <w:shd w:val="clear" w:color="auto" w:fill="FFFFFF"/>
        </w:rPr>
        <w:t xml:space="preserve">nội dung </w:t>
      </w:r>
      <w:r w:rsidR="00E57B0D" w:rsidRPr="00D02C5D">
        <w:rPr>
          <w:rStyle w:val="Emphasis"/>
          <w:bCs/>
          <w:i w:val="0"/>
          <w:iCs w:val="0"/>
          <w:color w:val="000000" w:themeColor="text1"/>
          <w:shd w:val="clear" w:color="auto" w:fill="FFFFFF"/>
        </w:rPr>
        <w:t xml:space="preserve">các lớp tập huấn, bồi dưỡng cán bộ </w:t>
      </w:r>
      <w:r w:rsidR="00E57B0D" w:rsidRPr="00D02C5D">
        <w:rPr>
          <w:color w:val="000000" w:themeColor="text1"/>
        </w:rPr>
        <w:t>MTTQ năm</w:t>
      </w:r>
      <w:r w:rsidR="00E57B0D">
        <w:rPr>
          <w:color w:val="000000" w:themeColor="text1"/>
        </w:rPr>
        <w:t>;</w:t>
      </w:r>
      <w:r w:rsidR="00E57B0D">
        <w:rPr>
          <w:rStyle w:val="normalchar"/>
          <w:bCs/>
          <w:color w:val="000000" w:themeColor="text1"/>
        </w:rPr>
        <w:t xml:space="preserve"> </w:t>
      </w:r>
      <w:r w:rsidR="00FE68E5">
        <w:rPr>
          <w:rStyle w:val="normalchar"/>
          <w:bCs/>
          <w:color w:val="000000" w:themeColor="text1"/>
        </w:rPr>
        <w:t xml:space="preserve">theo dõi, </w:t>
      </w:r>
      <w:r w:rsidRPr="00D02C5D">
        <w:rPr>
          <w:rStyle w:val="normalchar"/>
          <w:bCs/>
          <w:color w:val="000000" w:themeColor="text1"/>
        </w:rPr>
        <w:t>phát hiện, lựa chọn</w:t>
      </w:r>
      <w:r>
        <w:rPr>
          <w:rStyle w:val="normalchar"/>
          <w:bCs/>
          <w:color w:val="000000" w:themeColor="text1"/>
        </w:rPr>
        <w:t xml:space="preserve"> các gương tiêu biểu trong học tập và làm theo</w:t>
      </w:r>
      <w:r w:rsidRPr="00D02C5D">
        <w:rPr>
          <w:rStyle w:val="normalchar"/>
          <w:bCs/>
          <w:color w:val="000000" w:themeColor="text1"/>
        </w:rPr>
        <w:t xml:space="preserve"> </w:t>
      </w:r>
      <w:r w:rsidR="0080182F">
        <w:rPr>
          <w:color w:val="000000" w:themeColor="text1"/>
        </w:rPr>
        <w:t>tuyên truyền</w:t>
      </w:r>
      <w:r w:rsidR="00DC0B93" w:rsidRPr="00D02C5D">
        <w:rPr>
          <w:color w:val="000000" w:themeColor="text1"/>
        </w:rPr>
        <w:t xml:space="preserve"> nhân rộng trên </w:t>
      </w:r>
      <w:r w:rsidR="00D453E2">
        <w:rPr>
          <w:color w:val="000000" w:themeColor="text1"/>
        </w:rPr>
        <w:t>website và Bản tin công tác Mặt trận tỉnh, chuyên trang "Công tác Mặt trận" trên Báo Tây Ninh</w:t>
      </w:r>
      <w:r w:rsidR="00404549">
        <w:rPr>
          <w:color w:val="000000" w:themeColor="text1"/>
        </w:rPr>
        <w:t xml:space="preserve"> và </w:t>
      </w:r>
      <w:r w:rsidR="00404549" w:rsidRPr="00D02C5D">
        <w:rPr>
          <w:color w:val="000000" w:themeColor="text1"/>
        </w:rPr>
        <w:t>chuyên mục "</w:t>
      </w:r>
      <w:r w:rsidR="0080182F">
        <w:rPr>
          <w:color w:val="000000" w:themeColor="text1"/>
        </w:rPr>
        <w:t>Đại đ</w:t>
      </w:r>
      <w:r w:rsidR="00404549" w:rsidRPr="00D02C5D">
        <w:rPr>
          <w:color w:val="000000" w:themeColor="text1"/>
        </w:rPr>
        <w:t xml:space="preserve">oàn kết </w:t>
      </w:r>
      <w:r w:rsidR="0080182F">
        <w:rPr>
          <w:color w:val="000000" w:themeColor="text1"/>
        </w:rPr>
        <w:t>toàn dân</w:t>
      </w:r>
      <w:r w:rsidR="00404549" w:rsidRPr="00D02C5D">
        <w:rPr>
          <w:color w:val="000000" w:themeColor="text1"/>
        </w:rPr>
        <w:t>"</w:t>
      </w:r>
      <w:r w:rsidR="00404549">
        <w:rPr>
          <w:color w:val="000000" w:themeColor="text1"/>
        </w:rPr>
        <w:t xml:space="preserve"> trên Đài Phát thanh - Truyền hình tỉnh</w:t>
      </w:r>
      <w:r w:rsidR="001C63F0">
        <w:rPr>
          <w:color w:val="000000" w:themeColor="text1"/>
        </w:rPr>
        <w:t>.</w:t>
      </w:r>
    </w:p>
    <w:p w:rsidR="00BB698F" w:rsidRDefault="00FF38A1" w:rsidP="00413997">
      <w:pPr>
        <w:pStyle w:val="normal0"/>
        <w:spacing w:before="120" w:beforeAutospacing="0" w:after="120" w:afterAutospacing="0"/>
        <w:ind w:firstLine="547"/>
        <w:jc w:val="both"/>
        <w:rPr>
          <w:bCs/>
          <w:color w:val="000000" w:themeColor="text1"/>
          <w:sz w:val="28"/>
          <w:szCs w:val="28"/>
        </w:rPr>
      </w:pPr>
      <w:r>
        <w:rPr>
          <w:color w:val="000000" w:themeColor="text1"/>
          <w:sz w:val="28"/>
          <w:szCs w:val="28"/>
        </w:rPr>
        <w:t>2</w:t>
      </w:r>
      <w:r w:rsidR="00627D41" w:rsidRPr="00413997">
        <w:rPr>
          <w:color w:val="000000" w:themeColor="text1"/>
          <w:sz w:val="28"/>
          <w:szCs w:val="28"/>
        </w:rPr>
        <w:t xml:space="preserve">. </w:t>
      </w:r>
      <w:r w:rsidR="00627D41" w:rsidRPr="00413997">
        <w:rPr>
          <w:bCs/>
          <w:color w:val="000000" w:themeColor="text1"/>
          <w:sz w:val="28"/>
          <w:szCs w:val="28"/>
        </w:rPr>
        <w:t>Ban Thường trực Uỷ ban MTTQ Việt Nam các huyện, thành phố</w:t>
      </w:r>
      <w:r w:rsidR="00BB698F">
        <w:rPr>
          <w:bCs/>
          <w:color w:val="000000" w:themeColor="text1"/>
          <w:sz w:val="28"/>
          <w:szCs w:val="28"/>
        </w:rPr>
        <w:t>:</w:t>
      </w:r>
    </w:p>
    <w:p w:rsidR="00BB698F" w:rsidRDefault="00BB698F" w:rsidP="00413997">
      <w:pPr>
        <w:pStyle w:val="normal0"/>
        <w:spacing w:before="120" w:beforeAutospacing="0" w:after="120" w:afterAutospacing="0"/>
        <w:ind w:firstLine="547"/>
        <w:jc w:val="both"/>
        <w:rPr>
          <w:rStyle w:val="normalchar"/>
          <w:color w:val="000000" w:themeColor="text1"/>
        </w:rPr>
      </w:pPr>
      <w:r>
        <w:rPr>
          <w:bCs/>
          <w:color w:val="000000" w:themeColor="text1"/>
          <w:sz w:val="28"/>
          <w:szCs w:val="28"/>
        </w:rPr>
        <w:t>-</w:t>
      </w:r>
      <w:r w:rsidR="00627D41" w:rsidRPr="00413997">
        <w:rPr>
          <w:bCs/>
          <w:color w:val="000000" w:themeColor="text1"/>
          <w:sz w:val="28"/>
          <w:szCs w:val="28"/>
        </w:rPr>
        <w:t xml:space="preserve"> </w:t>
      </w:r>
      <w:r w:rsidRPr="00413997">
        <w:rPr>
          <w:color w:val="000000" w:themeColor="text1"/>
          <w:sz w:val="28"/>
          <w:szCs w:val="28"/>
        </w:rPr>
        <w:t xml:space="preserve">Chủ </w:t>
      </w:r>
      <w:r w:rsidR="00627D41" w:rsidRPr="00413997">
        <w:rPr>
          <w:color w:val="000000" w:themeColor="text1"/>
          <w:sz w:val="28"/>
          <w:szCs w:val="28"/>
        </w:rPr>
        <w:t xml:space="preserve">động xây dựng kế hoạch triển khai </w:t>
      </w:r>
      <w:r w:rsidR="003C514E" w:rsidRPr="00413997">
        <w:rPr>
          <w:color w:val="000000" w:themeColor="text1"/>
          <w:sz w:val="28"/>
          <w:szCs w:val="28"/>
        </w:rPr>
        <w:t xml:space="preserve">thực hiện </w:t>
      </w:r>
      <w:r w:rsidR="00627D41" w:rsidRPr="00413997">
        <w:rPr>
          <w:color w:val="000000" w:themeColor="text1"/>
          <w:sz w:val="28"/>
          <w:szCs w:val="28"/>
        </w:rPr>
        <w:t xml:space="preserve">việc học tập, làm theo tư tưởng, đạo đức, phong cách Hồ Chí Minh tại địa phương, đơn vị mình; </w:t>
      </w:r>
      <w:r w:rsidR="00023DE1">
        <w:rPr>
          <w:color w:val="000000" w:themeColor="text1"/>
          <w:sz w:val="28"/>
          <w:szCs w:val="28"/>
        </w:rPr>
        <w:t xml:space="preserve">đưa </w:t>
      </w:r>
      <w:r w:rsidR="00023DE1" w:rsidRPr="00023DE1">
        <w:rPr>
          <w:rStyle w:val="normalchar"/>
          <w:color w:val="000000" w:themeColor="text1"/>
          <w:sz w:val="28"/>
        </w:rPr>
        <w:t>việc học tập và làm theo tư tưởng, đạo đức, phong cách Hồ Chí Minh gắn với thực hiện Nghị quyết Trung ương 4 (khóa XII)</w:t>
      </w:r>
      <w:r w:rsidR="00023DE1" w:rsidRPr="00023DE1">
        <w:rPr>
          <w:rStyle w:val="normalchar"/>
          <w:b/>
          <w:color w:val="000000" w:themeColor="text1"/>
          <w:sz w:val="28"/>
        </w:rPr>
        <w:t xml:space="preserve"> </w:t>
      </w:r>
      <w:r w:rsidR="00023DE1" w:rsidRPr="00023DE1">
        <w:rPr>
          <w:rStyle w:val="normalchar"/>
          <w:color w:val="000000" w:themeColor="text1"/>
          <w:sz w:val="28"/>
        </w:rPr>
        <w:t>thành một nội dung quan trọng</w:t>
      </w:r>
      <w:r w:rsidR="00023DE1" w:rsidRPr="00023DE1">
        <w:rPr>
          <w:color w:val="000000" w:themeColor="text1"/>
          <w:sz w:val="28"/>
        </w:rPr>
        <w:t>, nhiệm vụ thường xuyên trong chương trình phối hợp thống nhất hành động năm</w:t>
      </w:r>
      <w:r w:rsidR="00023DE1">
        <w:rPr>
          <w:rStyle w:val="normalchar"/>
          <w:color w:val="000000" w:themeColor="text1"/>
        </w:rPr>
        <w:t xml:space="preserve">; </w:t>
      </w:r>
    </w:p>
    <w:p w:rsidR="00E57B0D" w:rsidRDefault="00E57B0D" w:rsidP="00413997">
      <w:pPr>
        <w:pStyle w:val="normal0"/>
        <w:spacing w:before="120" w:beforeAutospacing="0" w:after="120" w:afterAutospacing="0"/>
        <w:ind w:firstLine="547"/>
        <w:jc w:val="both"/>
        <w:rPr>
          <w:rStyle w:val="normalchar"/>
          <w:color w:val="000000" w:themeColor="text1"/>
        </w:rPr>
      </w:pPr>
      <w:r>
        <w:rPr>
          <w:bCs/>
          <w:color w:val="000000" w:themeColor="text1"/>
          <w:sz w:val="28"/>
          <w:szCs w:val="28"/>
        </w:rPr>
        <w:t xml:space="preserve">- Phối hợp với </w:t>
      </w:r>
      <w:r w:rsidRPr="00D02C5D">
        <w:rPr>
          <w:bCs/>
          <w:color w:val="000000" w:themeColor="text1"/>
          <w:sz w:val="28"/>
          <w:szCs w:val="28"/>
        </w:rPr>
        <w:t xml:space="preserve">Trung tâm bồi dưỡng </w:t>
      </w:r>
      <w:r>
        <w:rPr>
          <w:bCs/>
          <w:color w:val="000000" w:themeColor="text1"/>
          <w:sz w:val="28"/>
          <w:szCs w:val="28"/>
        </w:rPr>
        <w:t xml:space="preserve">lý luận </w:t>
      </w:r>
      <w:r w:rsidRPr="00D02C5D">
        <w:rPr>
          <w:bCs/>
          <w:color w:val="000000" w:themeColor="text1"/>
          <w:sz w:val="28"/>
          <w:szCs w:val="28"/>
        </w:rPr>
        <w:t xml:space="preserve">chính trị </w:t>
      </w:r>
      <w:r>
        <w:rPr>
          <w:bCs/>
          <w:color w:val="000000" w:themeColor="text1"/>
          <w:sz w:val="28"/>
          <w:szCs w:val="28"/>
        </w:rPr>
        <w:t>cùng cấp</w:t>
      </w:r>
      <w:r w:rsidRPr="00D02C5D">
        <w:rPr>
          <w:bCs/>
          <w:color w:val="000000" w:themeColor="text1"/>
          <w:sz w:val="28"/>
          <w:szCs w:val="28"/>
        </w:rPr>
        <w:t xml:space="preserve"> </w:t>
      </w:r>
      <w:r w:rsidRPr="00D02C5D">
        <w:rPr>
          <w:rStyle w:val="Emphasis"/>
          <w:bCs/>
          <w:i w:val="0"/>
          <w:iCs w:val="0"/>
          <w:color w:val="000000" w:themeColor="text1"/>
          <w:sz w:val="28"/>
          <w:szCs w:val="28"/>
          <w:shd w:val="clear" w:color="auto" w:fill="FFFFFF"/>
        </w:rPr>
        <w:t xml:space="preserve">đưa nội dung </w:t>
      </w:r>
      <w:r w:rsidRPr="00D02C5D">
        <w:rPr>
          <w:color w:val="000000" w:themeColor="text1"/>
          <w:sz w:val="28"/>
          <w:szCs w:val="28"/>
        </w:rPr>
        <w:t xml:space="preserve">học tập </w:t>
      </w:r>
      <w:r w:rsidRPr="00D02C5D">
        <w:rPr>
          <w:rStyle w:val="normalchar"/>
          <w:bCs/>
          <w:color w:val="000000" w:themeColor="text1"/>
          <w:sz w:val="28"/>
          <w:szCs w:val="28"/>
        </w:rPr>
        <w:t>và làm theo tư tưởng, đạo đức, phong cách Hồ Chí Minh</w:t>
      </w:r>
      <w:r w:rsidRPr="00D02C5D">
        <w:rPr>
          <w:color w:val="000000" w:themeColor="text1"/>
          <w:sz w:val="28"/>
          <w:szCs w:val="28"/>
        </w:rPr>
        <w:t xml:space="preserve"> </w:t>
      </w:r>
      <w:r>
        <w:rPr>
          <w:color w:val="000000" w:themeColor="text1"/>
          <w:sz w:val="28"/>
          <w:szCs w:val="28"/>
        </w:rPr>
        <w:t xml:space="preserve">(chuyên đề năm 2018) </w:t>
      </w:r>
      <w:r w:rsidRPr="00D02C5D">
        <w:rPr>
          <w:rStyle w:val="Emphasis"/>
          <w:bCs/>
          <w:i w:val="0"/>
          <w:iCs w:val="0"/>
          <w:color w:val="000000" w:themeColor="text1"/>
          <w:sz w:val="28"/>
          <w:szCs w:val="28"/>
          <w:shd w:val="clear" w:color="auto" w:fill="FFFFFF"/>
        </w:rPr>
        <w:t xml:space="preserve">vào </w:t>
      </w:r>
      <w:r>
        <w:rPr>
          <w:rStyle w:val="Emphasis"/>
          <w:bCs/>
          <w:i w:val="0"/>
          <w:iCs w:val="0"/>
          <w:color w:val="000000" w:themeColor="text1"/>
          <w:sz w:val="28"/>
          <w:szCs w:val="28"/>
          <w:shd w:val="clear" w:color="auto" w:fill="FFFFFF"/>
        </w:rPr>
        <w:t xml:space="preserve">nội dung </w:t>
      </w:r>
      <w:r w:rsidRPr="00D02C5D">
        <w:rPr>
          <w:rStyle w:val="Emphasis"/>
          <w:bCs/>
          <w:i w:val="0"/>
          <w:iCs w:val="0"/>
          <w:color w:val="000000" w:themeColor="text1"/>
          <w:sz w:val="28"/>
          <w:szCs w:val="28"/>
          <w:shd w:val="clear" w:color="auto" w:fill="FFFFFF"/>
        </w:rPr>
        <w:t xml:space="preserve">các lớp tập huấn, bồi dưỡng cán bộ </w:t>
      </w:r>
      <w:r w:rsidRPr="00D02C5D">
        <w:rPr>
          <w:color w:val="000000" w:themeColor="text1"/>
          <w:sz w:val="28"/>
          <w:szCs w:val="28"/>
        </w:rPr>
        <w:t xml:space="preserve">MTTQ </w:t>
      </w:r>
      <w:r>
        <w:rPr>
          <w:color w:val="000000" w:themeColor="text1"/>
          <w:sz w:val="28"/>
          <w:szCs w:val="28"/>
        </w:rPr>
        <w:t>hà</w:t>
      </w:r>
      <w:r w:rsidRPr="00D02C5D">
        <w:rPr>
          <w:color w:val="000000" w:themeColor="text1"/>
          <w:sz w:val="28"/>
          <w:szCs w:val="28"/>
        </w:rPr>
        <w:t>ng năm.</w:t>
      </w:r>
    </w:p>
    <w:p w:rsidR="00627D41" w:rsidRPr="00413997" w:rsidRDefault="00BB698F" w:rsidP="00413997">
      <w:pPr>
        <w:pStyle w:val="normal0"/>
        <w:spacing w:before="120" w:beforeAutospacing="0" w:after="120" w:afterAutospacing="0"/>
        <w:ind w:firstLine="547"/>
        <w:jc w:val="both"/>
        <w:rPr>
          <w:color w:val="000000" w:themeColor="text1"/>
          <w:sz w:val="28"/>
          <w:szCs w:val="28"/>
        </w:rPr>
      </w:pPr>
      <w:r>
        <w:rPr>
          <w:rStyle w:val="normalchar"/>
          <w:color w:val="000000" w:themeColor="text1"/>
        </w:rPr>
        <w:t xml:space="preserve">- </w:t>
      </w:r>
      <w:r w:rsidRPr="00413997">
        <w:rPr>
          <w:color w:val="000000" w:themeColor="text1"/>
          <w:sz w:val="28"/>
          <w:szCs w:val="28"/>
        </w:rPr>
        <w:t xml:space="preserve">Phối </w:t>
      </w:r>
      <w:r w:rsidR="00627D41" w:rsidRPr="00413997">
        <w:rPr>
          <w:color w:val="000000" w:themeColor="text1"/>
          <w:sz w:val="28"/>
          <w:szCs w:val="28"/>
        </w:rPr>
        <w:t>hợp với Đài Truyền thanh cùng cấp xây dựng chuyên mục "</w:t>
      </w:r>
      <w:r w:rsidR="00E963BA" w:rsidRPr="00413997">
        <w:rPr>
          <w:color w:val="000000" w:themeColor="text1"/>
          <w:sz w:val="28"/>
          <w:szCs w:val="28"/>
        </w:rPr>
        <w:t>Đại đ</w:t>
      </w:r>
      <w:r w:rsidR="00627D41" w:rsidRPr="00413997">
        <w:rPr>
          <w:color w:val="000000" w:themeColor="text1"/>
          <w:sz w:val="28"/>
          <w:szCs w:val="28"/>
        </w:rPr>
        <w:t xml:space="preserve">oàn kết </w:t>
      </w:r>
      <w:r w:rsidR="00E963BA" w:rsidRPr="00413997">
        <w:rPr>
          <w:color w:val="000000" w:themeColor="text1"/>
          <w:sz w:val="28"/>
          <w:szCs w:val="28"/>
        </w:rPr>
        <w:t>toàn dân</w:t>
      </w:r>
      <w:r w:rsidR="00627D41" w:rsidRPr="00413997">
        <w:rPr>
          <w:color w:val="000000" w:themeColor="text1"/>
          <w:sz w:val="28"/>
          <w:szCs w:val="28"/>
        </w:rPr>
        <w:t xml:space="preserve">" nhằm tuyên truyền việc học tập </w:t>
      </w:r>
      <w:r w:rsidR="00627D41" w:rsidRPr="00413997">
        <w:rPr>
          <w:rStyle w:val="normalchar"/>
          <w:bCs/>
          <w:color w:val="000000" w:themeColor="text1"/>
          <w:sz w:val="28"/>
          <w:szCs w:val="28"/>
        </w:rPr>
        <w:t xml:space="preserve">và làm theo tư tưởng, đạo đức, phong cách Hồ Chí Minh, </w:t>
      </w:r>
      <w:r w:rsidR="00627D41" w:rsidRPr="00413997">
        <w:rPr>
          <w:color w:val="000000" w:themeColor="text1"/>
          <w:sz w:val="28"/>
          <w:szCs w:val="28"/>
        </w:rPr>
        <w:t>biểu dương và nhân rộng các điển hình tiên tiến</w:t>
      </w:r>
      <w:r w:rsidR="00627D41" w:rsidRPr="00413997">
        <w:rPr>
          <w:rStyle w:val="normalchar"/>
          <w:bCs/>
          <w:color w:val="000000" w:themeColor="text1"/>
          <w:sz w:val="28"/>
          <w:szCs w:val="28"/>
        </w:rPr>
        <w:t>.</w:t>
      </w:r>
      <w:r w:rsidR="00413997">
        <w:rPr>
          <w:rStyle w:val="normalchar"/>
          <w:bCs/>
          <w:color w:val="000000" w:themeColor="text1"/>
        </w:rPr>
        <w:t xml:space="preserve"> </w:t>
      </w:r>
      <w:r w:rsidR="00413997" w:rsidRPr="00D02C5D">
        <w:rPr>
          <w:rStyle w:val="normalchar"/>
          <w:color w:val="000000" w:themeColor="text1"/>
          <w:sz w:val="28"/>
          <w:szCs w:val="28"/>
        </w:rPr>
        <w:t xml:space="preserve">Kết hợp chặt chẽ việc </w:t>
      </w:r>
      <w:r w:rsidR="00413997">
        <w:rPr>
          <w:rStyle w:val="normalchar"/>
          <w:color w:val="000000" w:themeColor="text1"/>
          <w:sz w:val="28"/>
          <w:szCs w:val="28"/>
        </w:rPr>
        <w:t xml:space="preserve">thực hiện </w:t>
      </w:r>
      <w:r w:rsidR="00413997" w:rsidRPr="00D02C5D">
        <w:rPr>
          <w:rStyle w:val="normalchar"/>
          <w:color w:val="000000" w:themeColor="text1"/>
          <w:sz w:val="28"/>
          <w:szCs w:val="28"/>
        </w:rPr>
        <w:t xml:space="preserve">học tập và làm theo tư tưởng, đạo đức, phong cách Hồ Chí Minh gắn với </w:t>
      </w:r>
      <w:r w:rsidR="00413997">
        <w:rPr>
          <w:rStyle w:val="normalchar"/>
          <w:color w:val="000000" w:themeColor="text1"/>
          <w:sz w:val="28"/>
          <w:szCs w:val="28"/>
        </w:rPr>
        <w:t xml:space="preserve">thực hiện </w:t>
      </w:r>
      <w:r w:rsidR="00413997" w:rsidRPr="00D02C5D">
        <w:rPr>
          <w:rStyle w:val="normalchar"/>
          <w:color w:val="000000" w:themeColor="text1"/>
          <w:sz w:val="28"/>
          <w:szCs w:val="28"/>
        </w:rPr>
        <w:t xml:space="preserve">các cuộc vận động, phong trào thi đua của Mặt trận </w:t>
      </w:r>
      <w:r w:rsidR="00413997">
        <w:rPr>
          <w:rStyle w:val="normalchar"/>
          <w:color w:val="000000" w:themeColor="text1"/>
          <w:sz w:val="28"/>
          <w:szCs w:val="28"/>
        </w:rPr>
        <w:t xml:space="preserve">Tổ quốc </w:t>
      </w:r>
      <w:r w:rsidR="00413997" w:rsidRPr="00D02C5D">
        <w:rPr>
          <w:rStyle w:val="normalchar"/>
          <w:color w:val="000000" w:themeColor="text1"/>
          <w:sz w:val="28"/>
          <w:szCs w:val="28"/>
        </w:rPr>
        <w:t>các cấp, đơn vị</w:t>
      </w:r>
      <w:r w:rsidR="00413997">
        <w:rPr>
          <w:rStyle w:val="normalchar"/>
          <w:color w:val="000000" w:themeColor="text1"/>
          <w:sz w:val="28"/>
          <w:szCs w:val="28"/>
        </w:rPr>
        <w:t xml:space="preserve"> mình</w:t>
      </w:r>
      <w:r w:rsidR="00413997" w:rsidRPr="00D02C5D">
        <w:rPr>
          <w:rStyle w:val="normalchar"/>
          <w:color w:val="000000" w:themeColor="text1"/>
          <w:sz w:val="28"/>
          <w:szCs w:val="28"/>
        </w:rPr>
        <w:t>.</w:t>
      </w:r>
    </w:p>
    <w:p w:rsidR="00DC0B93" w:rsidRDefault="00BB698F" w:rsidP="00FF3D7F">
      <w:pPr>
        <w:spacing w:before="120" w:after="120"/>
        <w:ind w:firstLine="547"/>
        <w:jc w:val="both"/>
        <w:rPr>
          <w:color w:val="000000" w:themeColor="text1"/>
        </w:rPr>
      </w:pPr>
      <w:r>
        <w:rPr>
          <w:color w:val="000000" w:themeColor="text1"/>
        </w:rPr>
        <w:t xml:space="preserve">- </w:t>
      </w:r>
      <w:r w:rsidR="00DC0B93" w:rsidRPr="00D02C5D">
        <w:rPr>
          <w:color w:val="000000" w:themeColor="text1"/>
        </w:rPr>
        <w:t xml:space="preserve">Định kỳ </w:t>
      </w:r>
      <w:r w:rsidR="00A53572">
        <w:rPr>
          <w:color w:val="000000" w:themeColor="text1"/>
        </w:rPr>
        <w:t>6 tháng</w:t>
      </w:r>
      <w:r w:rsidR="00B0538F" w:rsidRPr="00D02C5D">
        <w:rPr>
          <w:color w:val="000000" w:themeColor="text1"/>
        </w:rPr>
        <w:t>,</w:t>
      </w:r>
      <w:r w:rsidR="00DC0B93" w:rsidRPr="00D02C5D">
        <w:rPr>
          <w:color w:val="000000" w:themeColor="text1"/>
        </w:rPr>
        <w:t xml:space="preserve"> </w:t>
      </w:r>
      <w:r w:rsidR="00DC0B93" w:rsidRPr="00D02C5D">
        <w:rPr>
          <w:bCs/>
          <w:color w:val="000000" w:themeColor="text1"/>
        </w:rPr>
        <w:t xml:space="preserve">Ban </w:t>
      </w:r>
      <w:r w:rsidR="00B0538F" w:rsidRPr="00D02C5D">
        <w:rPr>
          <w:bCs/>
          <w:color w:val="000000" w:themeColor="text1"/>
        </w:rPr>
        <w:t>Thường trực Uỷ ban MTTQ các huyện</w:t>
      </w:r>
      <w:r w:rsidR="00DC0B93" w:rsidRPr="00D02C5D">
        <w:rPr>
          <w:bCs/>
          <w:color w:val="000000" w:themeColor="text1"/>
        </w:rPr>
        <w:t xml:space="preserve">, </w:t>
      </w:r>
      <w:r w:rsidR="00B0538F" w:rsidRPr="00D02C5D">
        <w:rPr>
          <w:bCs/>
          <w:color w:val="000000" w:themeColor="text1"/>
        </w:rPr>
        <w:t xml:space="preserve">thành phố </w:t>
      </w:r>
      <w:r w:rsidR="00DC0B93" w:rsidRPr="00D02C5D">
        <w:rPr>
          <w:color w:val="000000" w:themeColor="text1"/>
        </w:rPr>
        <w:t xml:space="preserve">báo cáo kết quả </w:t>
      </w:r>
      <w:r w:rsidR="00A53572">
        <w:rPr>
          <w:color w:val="000000" w:themeColor="text1"/>
        </w:rPr>
        <w:t>thực hiện</w:t>
      </w:r>
      <w:r w:rsidR="00DC0B93" w:rsidRPr="00D02C5D">
        <w:rPr>
          <w:color w:val="000000" w:themeColor="text1"/>
        </w:rPr>
        <w:t xml:space="preserve"> về Ba</w:t>
      </w:r>
      <w:r w:rsidR="00B0538F" w:rsidRPr="00D02C5D">
        <w:rPr>
          <w:color w:val="000000" w:themeColor="text1"/>
        </w:rPr>
        <w:t xml:space="preserve">n Thường trực Uỷ ban </w:t>
      </w:r>
      <w:r w:rsidR="00DC0B93" w:rsidRPr="00D02C5D">
        <w:rPr>
          <w:color w:val="000000" w:themeColor="text1"/>
        </w:rPr>
        <w:t xml:space="preserve">Mặt trận Tổ quốc Việt Nam </w:t>
      </w:r>
      <w:r w:rsidR="00B0538F" w:rsidRPr="00D02C5D">
        <w:rPr>
          <w:color w:val="000000" w:themeColor="text1"/>
        </w:rPr>
        <w:t xml:space="preserve">tỉnh </w:t>
      </w:r>
      <w:r w:rsidR="00A53572">
        <w:rPr>
          <w:color w:val="000000" w:themeColor="text1"/>
        </w:rPr>
        <w:lastRenderedPageBreak/>
        <w:t xml:space="preserve">(lồng ghép vào báo cáo định kỳ công tác Mặt trận) </w:t>
      </w:r>
      <w:r w:rsidR="00DC0B93" w:rsidRPr="00D02C5D">
        <w:rPr>
          <w:color w:val="000000" w:themeColor="text1"/>
        </w:rPr>
        <w:t xml:space="preserve">để tổng hợp, báo cáo </w:t>
      </w:r>
      <w:r w:rsidR="00B0538F" w:rsidRPr="00D02C5D">
        <w:rPr>
          <w:color w:val="000000" w:themeColor="text1"/>
        </w:rPr>
        <w:t xml:space="preserve">MTTW </w:t>
      </w:r>
      <w:r w:rsidR="00DC0B93" w:rsidRPr="00D02C5D">
        <w:rPr>
          <w:color w:val="000000" w:themeColor="text1"/>
        </w:rPr>
        <w:t>theo quy định. Trong quá trình tổ chức thực hiện, có những vấn đề cần bổ sung, hoàn thiện đề nghị phản ảnh về Ban Thường trực Uỷ b</w:t>
      </w:r>
      <w:r w:rsidR="0060434C">
        <w:rPr>
          <w:color w:val="000000" w:themeColor="text1"/>
        </w:rPr>
        <w:t xml:space="preserve">an </w:t>
      </w:r>
      <w:r w:rsidR="00DC0B93" w:rsidRPr="00D02C5D">
        <w:rPr>
          <w:color w:val="000000" w:themeColor="text1"/>
        </w:rPr>
        <w:t xml:space="preserve">Mặt trận Tổ quốc Việt Nam </w:t>
      </w:r>
      <w:r w:rsidR="00B0538F" w:rsidRPr="00D02C5D">
        <w:rPr>
          <w:color w:val="000000" w:themeColor="text1"/>
        </w:rPr>
        <w:t xml:space="preserve">tỉnh </w:t>
      </w:r>
      <w:r w:rsidR="00DC0B93" w:rsidRPr="00CB6738">
        <w:rPr>
          <w:i/>
          <w:color w:val="000000" w:themeColor="text1"/>
        </w:rPr>
        <w:t>(qua Ba</w:t>
      </w:r>
      <w:r w:rsidR="00B0538F" w:rsidRPr="00CB6738">
        <w:rPr>
          <w:i/>
          <w:color w:val="000000" w:themeColor="text1"/>
        </w:rPr>
        <w:t xml:space="preserve">n </w:t>
      </w:r>
      <w:r w:rsidR="00D519CB">
        <w:rPr>
          <w:i/>
          <w:color w:val="000000" w:themeColor="text1"/>
        </w:rPr>
        <w:t>Tổ chức</w:t>
      </w:r>
      <w:r w:rsidR="00B0538F" w:rsidRPr="00CB6738">
        <w:rPr>
          <w:i/>
          <w:color w:val="000000" w:themeColor="text1"/>
        </w:rPr>
        <w:t xml:space="preserve">, </w:t>
      </w:r>
      <w:r w:rsidR="005C50BF" w:rsidRPr="00CB6738">
        <w:rPr>
          <w:i/>
          <w:color w:val="000000" w:themeColor="text1"/>
        </w:rPr>
        <w:t>đ</w:t>
      </w:r>
      <w:r w:rsidR="00B0538F" w:rsidRPr="00CB6738">
        <w:rPr>
          <w:i/>
          <w:color w:val="000000" w:themeColor="text1"/>
        </w:rPr>
        <w:t>iện thoại: 0</w:t>
      </w:r>
      <w:r w:rsidR="00D519CB">
        <w:rPr>
          <w:i/>
          <w:color w:val="000000" w:themeColor="text1"/>
        </w:rPr>
        <w:t>276</w:t>
      </w:r>
      <w:r w:rsidR="00B0538F" w:rsidRPr="00CB6738">
        <w:rPr>
          <w:i/>
          <w:color w:val="000000" w:themeColor="text1"/>
        </w:rPr>
        <w:t>3.81</w:t>
      </w:r>
      <w:r w:rsidR="00D519CB">
        <w:rPr>
          <w:i/>
          <w:color w:val="000000" w:themeColor="text1"/>
        </w:rPr>
        <w:t>2325</w:t>
      </w:r>
      <w:r w:rsidR="00DC0B93" w:rsidRPr="00CB6738">
        <w:rPr>
          <w:i/>
          <w:color w:val="000000" w:themeColor="text1"/>
        </w:rPr>
        <w:t>).</w:t>
      </w:r>
    </w:p>
    <w:p w:rsidR="00DC0B93" w:rsidRDefault="00655FD3" w:rsidP="00846DCF">
      <w:pPr>
        <w:spacing w:before="120" w:after="120"/>
        <w:ind w:firstLine="547"/>
        <w:jc w:val="both"/>
        <w:rPr>
          <w:color w:val="000000" w:themeColor="text1"/>
        </w:rPr>
      </w:pPr>
      <w:r>
        <w:rPr>
          <w:color w:val="000000" w:themeColor="text1"/>
        </w:rPr>
        <w:t>Trên đây là kế hoạch</w:t>
      </w:r>
      <w:r w:rsidRPr="00655FD3">
        <w:rPr>
          <w:iCs/>
          <w:color w:val="000000" w:themeColor="text1"/>
        </w:rPr>
        <w:t xml:space="preserve"> </w:t>
      </w:r>
      <w:r w:rsidRPr="00D02C5D">
        <w:rPr>
          <w:iCs/>
          <w:color w:val="000000" w:themeColor="text1"/>
        </w:rPr>
        <w:t xml:space="preserve">việc thực hiện </w:t>
      </w:r>
      <w:r w:rsidRPr="00D02C5D">
        <w:rPr>
          <w:rStyle w:val="normalchar"/>
          <w:color w:val="000000" w:themeColor="text1"/>
        </w:rPr>
        <w:t xml:space="preserve">Chỉ thị số 05-CT/TW của Bộ Chính trị </w:t>
      </w:r>
      <w:r w:rsidR="00A21FA4" w:rsidRPr="009F5C4E">
        <w:rPr>
          <w:bCs/>
          <w:color w:val="000000" w:themeColor="text1"/>
          <w:spacing w:val="-10"/>
        </w:rPr>
        <w:t xml:space="preserve">và Quy định chuẩn mực đạo đức, lối sống theo tư tưởng, tấm gương đạo đức Hồ Chí Minh của cán bộ, công chức và người lao động trong hệ thống Mặt trận gắn với </w:t>
      </w:r>
      <w:r w:rsidR="00A21FA4" w:rsidRPr="009F5C4E">
        <w:rPr>
          <w:rStyle w:val="normalchar"/>
          <w:color w:val="000000" w:themeColor="text1"/>
        </w:rPr>
        <w:t>Nghị quyết Trung ương 4 (khóa XII)</w:t>
      </w:r>
      <w:r w:rsidR="00A21FA4">
        <w:rPr>
          <w:rStyle w:val="normalchar"/>
          <w:b/>
          <w:color w:val="000000" w:themeColor="text1"/>
        </w:rPr>
        <w:t xml:space="preserve"> </w:t>
      </w:r>
      <w:r w:rsidR="00A21FA4" w:rsidRPr="000459E0">
        <w:rPr>
          <w:color w:val="000000" w:themeColor="text1"/>
        </w:rPr>
        <w:t xml:space="preserve">trong hệ thống Mặt trận </w:t>
      </w:r>
      <w:r>
        <w:rPr>
          <w:color w:val="000000" w:themeColor="text1"/>
        </w:rPr>
        <w:t xml:space="preserve">của </w:t>
      </w:r>
      <w:r w:rsidR="00026A46">
        <w:rPr>
          <w:color w:val="000000" w:themeColor="text1"/>
        </w:rPr>
        <w:t>Đảng đoàn</w:t>
      </w:r>
      <w:r w:rsidR="00846DCF">
        <w:rPr>
          <w:color w:val="000000" w:themeColor="text1"/>
        </w:rPr>
        <w:t xml:space="preserve"> MTTQ tỉnh</w:t>
      </w:r>
      <w:r w:rsidR="00026A46">
        <w:rPr>
          <w:color w:val="000000" w:themeColor="text1"/>
        </w:rPr>
        <w:t xml:space="preserve"> Tây Ninh</w:t>
      </w:r>
      <w:r w:rsidR="00846DCF">
        <w:rPr>
          <w:color w:val="000000" w:themeColor="text1"/>
        </w:rPr>
        <w:t>.</w:t>
      </w:r>
    </w:p>
    <w:p w:rsidR="00185506" w:rsidRPr="00846DCF" w:rsidRDefault="00185506" w:rsidP="00846DCF">
      <w:pPr>
        <w:spacing w:before="120" w:after="120"/>
        <w:ind w:firstLine="547"/>
        <w:jc w:val="both"/>
        <w:rPr>
          <w:color w:val="000000" w:themeColor="text1"/>
        </w:rPr>
      </w:pPr>
    </w:p>
    <w:tbl>
      <w:tblPr>
        <w:tblW w:w="10042" w:type="dxa"/>
        <w:tblInd w:w="-34" w:type="dxa"/>
        <w:tblLook w:val="01E0"/>
      </w:tblPr>
      <w:tblGrid>
        <w:gridCol w:w="4538"/>
        <w:gridCol w:w="5504"/>
      </w:tblGrid>
      <w:tr w:rsidR="00DC0B93" w:rsidRPr="00346F93" w:rsidTr="00FC3A0E">
        <w:trPr>
          <w:trHeight w:val="2464"/>
        </w:trPr>
        <w:tc>
          <w:tcPr>
            <w:tcW w:w="4538" w:type="dxa"/>
          </w:tcPr>
          <w:p w:rsidR="00DC0B93" w:rsidRPr="00346F93" w:rsidRDefault="00DC0B93">
            <w:pPr>
              <w:pStyle w:val="NormalWeb"/>
              <w:spacing w:before="0" w:beforeAutospacing="0" w:after="0" w:afterAutospacing="0" w:line="300" w:lineRule="exact"/>
              <w:ind w:left="561" w:hanging="561"/>
              <w:rPr>
                <w:b/>
                <w:i/>
                <w:color w:val="000000" w:themeColor="text1"/>
                <w:sz w:val="28"/>
                <w:lang w:val="vi-VN"/>
              </w:rPr>
            </w:pPr>
            <w:r w:rsidRPr="00346F93">
              <w:rPr>
                <w:b/>
                <w:bCs/>
                <w:i/>
                <w:color w:val="000000" w:themeColor="text1"/>
                <w:sz w:val="28"/>
              </w:rPr>
              <w:t>Nơi nhận:</w:t>
            </w:r>
            <w:r w:rsidRPr="00346F93">
              <w:rPr>
                <w:b/>
                <w:i/>
                <w:color w:val="000000" w:themeColor="text1"/>
                <w:sz w:val="28"/>
              </w:rPr>
              <w:t>   </w:t>
            </w:r>
            <w:r w:rsidRPr="00346F93">
              <w:rPr>
                <w:b/>
                <w:i/>
                <w:color w:val="000000" w:themeColor="text1"/>
                <w:sz w:val="28"/>
                <w:lang w:val="vi-VN"/>
              </w:rPr>
              <w:t xml:space="preserve">                                                           </w:t>
            </w:r>
          </w:p>
          <w:p w:rsidR="00DC0B93" w:rsidRPr="00346F93" w:rsidRDefault="0044252E">
            <w:pPr>
              <w:ind w:right="-788"/>
              <w:jc w:val="both"/>
              <w:rPr>
                <w:color w:val="000000" w:themeColor="text1"/>
                <w:sz w:val="24"/>
                <w:szCs w:val="22"/>
              </w:rPr>
            </w:pPr>
            <w:r w:rsidRPr="00346F93">
              <w:rPr>
                <w:color w:val="000000" w:themeColor="text1"/>
                <w:sz w:val="24"/>
                <w:szCs w:val="22"/>
              </w:rPr>
              <w:t>- BTG MTTW;</w:t>
            </w:r>
          </w:p>
          <w:p w:rsidR="0044252E" w:rsidRPr="00346F93" w:rsidRDefault="0044252E">
            <w:pPr>
              <w:ind w:right="-788"/>
              <w:jc w:val="both"/>
              <w:rPr>
                <w:color w:val="000000" w:themeColor="text1"/>
                <w:sz w:val="24"/>
                <w:szCs w:val="22"/>
              </w:rPr>
            </w:pPr>
            <w:r w:rsidRPr="00346F93">
              <w:rPr>
                <w:color w:val="000000" w:themeColor="text1"/>
                <w:sz w:val="24"/>
                <w:szCs w:val="22"/>
              </w:rPr>
              <w:t>- TT</w:t>
            </w:r>
            <w:r w:rsidR="00E64FCE">
              <w:rPr>
                <w:color w:val="000000" w:themeColor="text1"/>
                <w:sz w:val="24"/>
                <w:szCs w:val="22"/>
              </w:rPr>
              <w:t>.</w:t>
            </w:r>
            <w:r w:rsidRPr="00346F93">
              <w:rPr>
                <w:color w:val="000000" w:themeColor="text1"/>
                <w:sz w:val="24"/>
                <w:szCs w:val="22"/>
              </w:rPr>
              <w:t>TU;</w:t>
            </w:r>
          </w:p>
          <w:p w:rsidR="00DC0B93" w:rsidRPr="00346F93" w:rsidRDefault="0044252E">
            <w:pPr>
              <w:ind w:right="-788"/>
              <w:jc w:val="both"/>
              <w:rPr>
                <w:color w:val="000000" w:themeColor="text1"/>
                <w:sz w:val="24"/>
                <w:szCs w:val="22"/>
              </w:rPr>
            </w:pPr>
            <w:r w:rsidRPr="00346F93">
              <w:rPr>
                <w:color w:val="000000" w:themeColor="text1"/>
                <w:sz w:val="24"/>
                <w:szCs w:val="22"/>
              </w:rPr>
              <w:t>- BDV</w:t>
            </w:r>
            <w:r w:rsidR="00B06D6D">
              <w:rPr>
                <w:color w:val="000000" w:themeColor="text1"/>
                <w:sz w:val="24"/>
                <w:szCs w:val="22"/>
              </w:rPr>
              <w:t>.</w:t>
            </w:r>
            <w:r w:rsidRPr="00346F93">
              <w:rPr>
                <w:color w:val="000000" w:themeColor="text1"/>
                <w:sz w:val="24"/>
                <w:szCs w:val="22"/>
              </w:rPr>
              <w:t>TU</w:t>
            </w:r>
            <w:r w:rsidR="00DC0B93" w:rsidRPr="00346F93">
              <w:rPr>
                <w:color w:val="000000" w:themeColor="text1"/>
                <w:sz w:val="24"/>
                <w:szCs w:val="22"/>
              </w:rPr>
              <w:t>;</w:t>
            </w:r>
            <w:r w:rsidRPr="00346F93">
              <w:rPr>
                <w:color w:val="000000" w:themeColor="text1"/>
                <w:sz w:val="24"/>
                <w:szCs w:val="22"/>
              </w:rPr>
              <w:t xml:space="preserve"> BTG</w:t>
            </w:r>
            <w:r w:rsidR="00B06D6D">
              <w:rPr>
                <w:color w:val="000000" w:themeColor="text1"/>
                <w:sz w:val="24"/>
                <w:szCs w:val="22"/>
              </w:rPr>
              <w:t>.</w:t>
            </w:r>
            <w:r w:rsidRPr="00346F93">
              <w:rPr>
                <w:color w:val="000000" w:themeColor="text1"/>
                <w:sz w:val="24"/>
                <w:szCs w:val="22"/>
              </w:rPr>
              <w:t>TU</w:t>
            </w:r>
            <w:r w:rsidR="00DC0B93" w:rsidRPr="00346F93">
              <w:rPr>
                <w:color w:val="000000" w:themeColor="text1"/>
                <w:sz w:val="24"/>
                <w:szCs w:val="22"/>
              </w:rPr>
              <w:t>;</w:t>
            </w:r>
          </w:p>
          <w:p w:rsidR="00DC0B93" w:rsidRPr="00346F93" w:rsidRDefault="0044252E">
            <w:pPr>
              <w:ind w:right="-788"/>
              <w:jc w:val="both"/>
              <w:rPr>
                <w:color w:val="000000" w:themeColor="text1"/>
                <w:sz w:val="24"/>
                <w:szCs w:val="22"/>
              </w:rPr>
            </w:pPr>
            <w:r w:rsidRPr="00346F93">
              <w:rPr>
                <w:color w:val="000000" w:themeColor="text1"/>
                <w:sz w:val="24"/>
                <w:szCs w:val="22"/>
              </w:rPr>
              <w:t>- BTT.UBMTTQVN tỉnh</w:t>
            </w:r>
            <w:r w:rsidR="00DC0B93" w:rsidRPr="00346F93">
              <w:rPr>
                <w:color w:val="000000" w:themeColor="text1"/>
                <w:sz w:val="24"/>
                <w:szCs w:val="22"/>
              </w:rPr>
              <w:t>;</w:t>
            </w:r>
          </w:p>
          <w:p w:rsidR="00DC0B93" w:rsidRPr="00346F93" w:rsidRDefault="0044252E">
            <w:pPr>
              <w:ind w:right="-788"/>
              <w:jc w:val="both"/>
              <w:rPr>
                <w:color w:val="000000" w:themeColor="text1"/>
                <w:szCs w:val="22"/>
              </w:rPr>
            </w:pPr>
            <w:r w:rsidRPr="00346F93">
              <w:rPr>
                <w:color w:val="000000" w:themeColor="text1"/>
                <w:sz w:val="24"/>
                <w:szCs w:val="22"/>
              </w:rPr>
              <w:t>- MTTQVN huyện (thành phố)</w:t>
            </w:r>
            <w:r w:rsidR="00DC0B93" w:rsidRPr="00346F93">
              <w:rPr>
                <w:color w:val="000000" w:themeColor="text1"/>
                <w:sz w:val="24"/>
                <w:szCs w:val="22"/>
              </w:rPr>
              <w:t>;</w:t>
            </w:r>
          </w:p>
          <w:p w:rsidR="00DC0B93" w:rsidRPr="00346F93" w:rsidRDefault="0044252E">
            <w:pPr>
              <w:ind w:right="-788"/>
              <w:jc w:val="both"/>
              <w:rPr>
                <w:color w:val="000000" w:themeColor="text1"/>
              </w:rPr>
            </w:pPr>
            <w:r w:rsidRPr="00346F93">
              <w:rPr>
                <w:color w:val="000000" w:themeColor="text1"/>
                <w:sz w:val="24"/>
                <w:szCs w:val="22"/>
              </w:rPr>
              <w:t>- Lưu: VP-BT</w:t>
            </w:r>
            <w:r w:rsidR="00CF2DA2">
              <w:rPr>
                <w:color w:val="000000" w:themeColor="text1"/>
                <w:sz w:val="24"/>
                <w:szCs w:val="22"/>
              </w:rPr>
              <w:t>C</w:t>
            </w:r>
            <w:r w:rsidRPr="00346F93">
              <w:rPr>
                <w:color w:val="000000" w:themeColor="text1"/>
                <w:sz w:val="24"/>
                <w:szCs w:val="22"/>
              </w:rPr>
              <w:t xml:space="preserve"> MTTQ tỉnh</w:t>
            </w:r>
            <w:r w:rsidR="00DC0B93" w:rsidRPr="00346F93">
              <w:rPr>
                <w:color w:val="000000" w:themeColor="text1"/>
                <w:sz w:val="24"/>
                <w:szCs w:val="22"/>
              </w:rPr>
              <w:t>.</w:t>
            </w:r>
            <w:r w:rsidR="00DC0B93" w:rsidRPr="00346F93">
              <w:rPr>
                <w:color w:val="000000" w:themeColor="text1"/>
                <w:szCs w:val="22"/>
              </w:rPr>
              <w:t xml:space="preserve">                                                                       </w:t>
            </w:r>
          </w:p>
          <w:p w:rsidR="00DC0B93" w:rsidRPr="00346F93" w:rsidRDefault="00DC0B93">
            <w:pPr>
              <w:tabs>
                <w:tab w:val="left" w:pos="7035"/>
              </w:tabs>
              <w:spacing w:line="260" w:lineRule="exact"/>
              <w:jc w:val="both"/>
              <w:rPr>
                <w:color w:val="000000" w:themeColor="text1"/>
              </w:rPr>
            </w:pPr>
          </w:p>
        </w:tc>
        <w:tc>
          <w:tcPr>
            <w:tcW w:w="5504" w:type="dxa"/>
          </w:tcPr>
          <w:p w:rsidR="00DC0B93" w:rsidRPr="005352AA" w:rsidRDefault="00DC0B93">
            <w:pPr>
              <w:tabs>
                <w:tab w:val="left" w:pos="7035"/>
              </w:tabs>
              <w:spacing w:line="340" w:lineRule="exact"/>
              <w:jc w:val="center"/>
              <w:rPr>
                <w:b/>
                <w:color w:val="000000" w:themeColor="text1"/>
              </w:rPr>
            </w:pPr>
            <w:r w:rsidRPr="005352AA">
              <w:rPr>
                <w:b/>
                <w:color w:val="000000" w:themeColor="text1"/>
              </w:rPr>
              <w:t>T</w:t>
            </w:r>
            <w:r w:rsidR="005352AA" w:rsidRPr="005352AA">
              <w:rPr>
                <w:b/>
                <w:color w:val="000000" w:themeColor="text1"/>
              </w:rPr>
              <w:t>/</w:t>
            </w:r>
            <w:r w:rsidR="00225209">
              <w:rPr>
                <w:b/>
                <w:color w:val="000000" w:themeColor="text1"/>
              </w:rPr>
              <w:t>M</w:t>
            </w:r>
            <w:r w:rsidRPr="005352AA">
              <w:rPr>
                <w:b/>
                <w:color w:val="000000" w:themeColor="text1"/>
              </w:rPr>
              <w:t xml:space="preserve"> </w:t>
            </w:r>
            <w:r w:rsidR="005352AA" w:rsidRPr="005352AA">
              <w:rPr>
                <w:b/>
                <w:color w:val="000000" w:themeColor="text1"/>
              </w:rPr>
              <w:t>ĐẢNG ĐOÀN</w:t>
            </w:r>
          </w:p>
          <w:p w:rsidR="00DC0B93" w:rsidRPr="005352AA" w:rsidRDefault="0031578A">
            <w:pPr>
              <w:tabs>
                <w:tab w:val="left" w:pos="7035"/>
              </w:tabs>
              <w:spacing w:line="340" w:lineRule="exact"/>
              <w:jc w:val="center"/>
              <w:rPr>
                <w:color w:val="000000" w:themeColor="text1"/>
              </w:rPr>
            </w:pPr>
            <w:r>
              <w:rPr>
                <w:color w:val="000000" w:themeColor="text1"/>
              </w:rPr>
              <w:t>PHÓ BÍ THƯ</w:t>
            </w:r>
            <w:r w:rsidR="00DC0B93" w:rsidRPr="005352AA">
              <w:rPr>
                <w:color w:val="000000" w:themeColor="text1"/>
              </w:rPr>
              <w:t xml:space="preserve">  </w:t>
            </w:r>
          </w:p>
          <w:p w:rsidR="00DC0B93" w:rsidRDefault="00072A7F">
            <w:pPr>
              <w:tabs>
                <w:tab w:val="left" w:pos="7035"/>
              </w:tabs>
              <w:spacing w:before="120" w:line="360" w:lineRule="exact"/>
              <w:jc w:val="center"/>
              <w:rPr>
                <w:b/>
                <w:color w:val="000000" w:themeColor="text1"/>
              </w:rPr>
            </w:pPr>
            <w:r>
              <w:rPr>
                <w:b/>
                <w:color w:val="000000" w:themeColor="text1"/>
              </w:rPr>
              <w:t>(Đã ký)</w:t>
            </w:r>
          </w:p>
          <w:p w:rsidR="00390207" w:rsidRPr="00346F93" w:rsidRDefault="00390207">
            <w:pPr>
              <w:tabs>
                <w:tab w:val="left" w:pos="7035"/>
              </w:tabs>
              <w:spacing w:before="120" w:line="360" w:lineRule="exact"/>
              <w:jc w:val="center"/>
              <w:rPr>
                <w:b/>
                <w:color w:val="000000" w:themeColor="text1"/>
              </w:rPr>
            </w:pPr>
          </w:p>
          <w:p w:rsidR="00DC0B93" w:rsidRPr="00346F93" w:rsidRDefault="0031578A">
            <w:pPr>
              <w:tabs>
                <w:tab w:val="left" w:pos="7035"/>
              </w:tabs>
              <w:spacing w:before="120" w:line="360" w:lineRule="exact"/>
              <w:jc w:val="center"/>
              <w:rPr>
                <w:b/>
                <w:color w:val="000000" w:themeColor="text1"/>
              </w:rPr>
            </w:pPr>
            <w:r>
              <w:rPr>
                <w:b/>
                <w:color w:val="000000" w:themeColor="text1"/>
              </w:rPr>
              <w:t>Đặng Minh lũy</w:t>
            </w:r>
          </w:p>
        </w:tc>
      </w:tr>
    </w:tbl>
    <w:p w:rsidR="00DC0B93" w:rsidRPr="00D02C5D" w:rsidRDefault="00DC0B93" w:rsidP="00DC0B93">
      <w:pPr>
        <w:spacing w:before="120" w:after="120" w:line="240" w:lineRule="atLeast"/>
        <w:ind w:firstLine="437"/>
        <w:jc w:val="both"/>
        <w:rPr>
          <w:color w:val="000000" w:themeColor="text1"/>
          <w:sz w:val="22"/>
        </w:rPr>
      </w:pPr>
    </w:p>
    <w:sectPr w:rsidR="00DC0B93" w:rsidRPr="00D02C5D" w:rsidSect="00392FB6">
      <w:footerReference w:type="default" r:id="rId7"/>
      <w:pgSz w:w="12240" w:h="15840"/>
      <w:pgMar w:top="810" w:right="1170" w:bottom="630" w:left="1440" w:header="720" w:footer="1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294" w:rsidRDefault="00EC7294" w:rsidP="00655FD3">
      <w:r>
        <w:separator/>
      </w:r>
    </w:p>
  </w:endnote>
  <w:endnote w:type="continuationSeparator" w:id="1">
    <w:p w:rsidR="00EC7294" w:rsidRDefault="00EC7294" w:rsidP="00655F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2641"/>
      <w:docPartObj>
        <w:docPartGallery w:val="Page Numbers (Bottom of Page)"/>
        <w:docPartUnique/>
      </w:docPartObj>
    </w:sdtPr>
    <w:sdtContent>
      <w:p w:rsidR="00655FD3" w:rsidRDefault="00AE2E72">
        <w:pPr>
          <w:pStyle w:val="Footer"/>
          <w:jc w:val="center"/>
        </w:pPr>
        <w:fldSimple w:instr=" PAGE   \* MERGEFORMAT ">
          <w:r w:rsidR="00072A7F">
            <w:rPr>
              <w:noProof/>
            </w:rPr>
            <w:t>5</w:t>
          </w:r>
        </w:fldSimple>
      </w:p>
    </w:sdtContent>
  </w:sdt>
  <w:p w:rsidR="00655FD3" w:rsidRDefault="00655F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294" w:rsidRDefault="00EC7294" w:rsidP="00655FD3">
      <w:r>
        <w:separator/>
      </w:r>
    </w:p>
  </w:footnote>
  <w:footnote w:type="continuationSeparator" w:id="1">
    <w:p w:rsidR="00EC7294" w:rsidRDefault="00EC7294" w:rsidP="00655F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0"/>
    <w:footnote w:id="1"/>
  </w:footnotePr>
  <w:endnotePr>
    <w:endnote w:id="0"/>
    <w:endnote w:id="1"/>
  </w:endnotePr>
  <w:compat/>
  <w:rsids>
    <w:rsidRoot w:val="00DC0B93"/>
    <w:rsid w:val="000008EE"/>
    <w:rsid w:val="00001ABE"/>
    <w:rsid w:val="0002172B"/>
    <w:rsid w:val="000220D3"/>
    <w:rsid w:val="00023DE1"/>
    <w:rsid w:val="00026405"/>
    <w:rsid w:val="00026A46"/>
    <w:rsid w:val="000459E0"/>
    <w:rsid w:val="00046F3E"/>
    <w:rsid w:val="000551E5"/>
    <w:rsid w:val="00063631"/>
    <w:rsid w:val="00071CE7"/>
    <w:rsid w:val="00072A7F"/>
    <w:rsid w:val="000806F0"/>
    <w:rsid w:val="00087758"/>
    <w:rsid w:val="00094F43"/>
    <w:rsid w:val="00095CB6"/>
    <w:rsid w:val="00096B79"/>
    <w:rsid w:val="000E3218"/>
    <w:rsid w:val="0012075B"/>
    <w:rsid w:val="00121744"/>
    <w:rsid w:val="00127DB3"/>
    <w:rsid w:val="001346FD"/>
    <w:rsid w:val="001351C9"/>
    <w:rsid w:val="001632C4"/>
    <w:rsid w:val="00185506"/>
    <w:rsid w:val="00193D7E"/>
    <w:rsid w:val="001A4A89"/>
    <w:rsid w:val="001A7CD8"/>
    <w:rsid w:val="001B2B8C"/>
    <w:rsid w:val="001C63F0"/>
    <w:rsid w:val="001F4903"/>
    <w:rsid w:val="00225209"/>
    <w:rsid w:val="00241850"/>
    <w:rsid w:val="0024386B"/>
    <w:rsid w:val="00254D59"/>
    <w:rsid w:val="00265B4D"/>
    <w:rsid w:val="0028621D"/>
    <w:rsid w:val="002926D5"/>
    <w:rsid w:val="002B1B7D"/>
    <w:rsid w:val="002E14DC"/>
    <w:rsid w:val="002E3473"/>
    <w:rsid w:val="002E3BB9"/>
    <w:rsid w:val="002F3E84"/>
    <w:rsid w:val="003000B6"/>
    <w:rsid w:val="00314D35"/>
    <w:rsid w:val="0031578A"/>
    <w:rsid w:val="0032539B"/>
    <w:rsid w:val="00327496"/>
    <w:rsid w:val="0033252E"/>
    <w:rsid w:val="00341F9C"/>
    <w:rsid w:val="003439BD"/>
    <w:rsid w:val="00346F93"/>
    <w:rsid w:val="00350C3F"/>
    <w:rsid w:val="00356A5F"/>
    <w:rsid w:val="00390207"/>
    <w:rsid w:val="00392FB6"/>
    <w:rsid w:val="003B246C"/>
    <w:rsid w:val="003B5994"/>
    <w:rsid w:val="003C1767"/>
    <w:rsid w:val="003C514E"/>
    <w:rsid w:val="003C6818"/>
    <w:rsid w:val="003D797A"/>
    <w:rsid w:val="003F7908"/>
    <w:rsid w:val="00404549"/>
    <w:rsid w:val="00407D99"/>
    <w:rsid w:val="00413997"/>
    <w:rsid w:val="00415E8A"/>
    <w:rsid w:val="004357FC"/>
    <w:rsid w:val="0044252E"/>
    <w:rsid w:val="0044411E"/>
    <w:rsid w:val="0044661C"/>
    <w:rsid w:val="00450CF6"/>
    <w:rsid w:val="004675E6"/>
    <w:rsid w:val="00474559"/>
    <w:rsid w:val="0048440B"/>
    <w:rsid w:val="00487CA4"/>
    <w:rsid w:val="00491A0E"/>
    <w:rsid w:val="004C3A6F"/>
    <w:rsid w:val="004D182A"/>
    <w:rsid w:val="004F2242"/>
    <w:rsid w:val="004F777B"/>
    <w:rsid w:val="004F794B"/>
    <w:rsid w:val="004F7D01"/>
    <w:rsid w:val="00501B07"/>
    <w:rsid w:val="00512592"/>
    <w:rsid w:val="0051493A"/>
    <w:rsid w:val="0053185C"/>
    <w:rsid w:val="0053432F"/>
    <w:rsid w:val="005352AA"/>
    <w:rsid w:val="00547125"/>
    <w:rsid w:val="00561863"/>
    <w:rsid w:val="00563DBF"/>
    <w:rsid w:val="005658C6"/>
    <w:rsid w:val="00567918"/>
    <w:rsid w:val="005949E9"/>
    <w:rsid w:val="005A3BCD"/>
    <w:rsid w:val="005B5F6C"/>
    <w:rsid w:val="005B6013"/>
    <w:rsid w:val="005C1129"/>
    <w:rsid w:val="005C50BF"/>
    <w:rsid w:val="005D4910"/>
    <w:rsid w:val="005D5403"/>
    <w:rsid w:val="005E77DD"/>
    <w:rsid w:val="006007CD"/>
    <w:rsid w:val="0060434C"/>
    <w:rsid w:val="00605545"/>
    <w:rsid w:val="0061016A"/>
    <w:rsid w:val="00623ED0"/>
    <w:rsid w:val="00627D41"/>
    <w:rsid w:val="00631C07"/>
    <w:rsid w:val="00632D98"/>
    <w:rsid w:val="00644953"/>
    <w:rsid w:val="00655FD3"/>
    <w:rsid w:val="00656BB1"/>
    <w:rsid w:val="00657534"/>
    <w:rsid w:val="00666AAB"/>
    <w:rsid w:val="00670B94"/>
    <w:rsid w:val="00673834"/>
    <w:rsid w:val="00686578"/>
    <w:rsid w:val="006936EE"/>
    <w:rsid w:val="006B2B9F"/>
    <w:rsid w:val="006B6434"/>
    <w:rsid w:val="006F2426"/>
    <w:rsid w:val="006F5954"/>
    <w:rsid w:val="007051C4"/>
    <w:rsid w:val="00710707"/>
    <w:rsid w:val="0072512F"/>
    <w:rsid w:val="00730631"/>
    <w:rsid w:val="007336AF"/>
    <w:rsid w:val="00743584"/>
    <w:rsid w:val="007436EE"/>
    <w:rsid w:val="00774E71"/>
    <w:rsid w:val="00787685"/>
    <w:rsid w:val="007B1017"/>
    <w:rsid w:val="007C109A"/>
    <w:rsid w:val="007C38EE"/>
    <w:rsid w:val="007C459A"/>
    <w:rsid w:val="007D6036"/>
    <w:rsid w:val="00800D13"/>
    <w:rsid w:val="0080182F"/>
    <w:rsid w:val="0080262F"/>
    <w:rsid w:val="008064BC"/>
    <w:rsid w:val="00806731"/>
    <w:rsid w:val="00811220"/>
    <w:rsid w:val="008325A7"/>
    <w:rsid w:val="008365EE"/>
    <w:rsid w:val="0083756B"/>
    <w:rsid w:val="00846DCF"/>
    <w:rsid w:val="00857849"/>
    <w:rsid w:val="00864808"/>
    <w:rsid w:val="0088316C"/>
    <w:rsid w:val="00890E43"/>
    <w:rsid w:val="00895AD5"/>
    <w:rsid w:val="00896A2F"/>
    <w:rsid w:val="008A3B28"/>
    <w:rsid w:val="008C2160"/>
    <w:rsid w:val="008D6EB4"/>
    <w:rsid w:val="008E2149"/>
    <w:rsid w:val="008F781F"/>
    <w:rsid w:val="009414E4"/>
    <w:rsid w:val="009454B9"/>
    <w:rsid w:val="009721B0"/>
    <w:rsid w:val="00972E9A"/>
    <w:rsid w:val="00973262"/>
    <w:rsid w:val="00983963"/>
    <w:rsid w:val="00997177"/>
    <w:rsid w:val="009A36DB"/>
    <w:rsid w:val="009A432B"/>
    <w:rsid w:val="009B0C27"/>
    <w:rsid w:val="009C0500"/>
    <w:rsid w:val="009C0782"/>
    <w:rsid w:val="009C50B4"/>
    <w:rsid w:val="009F5C4E"/>
    <w:rsid w:val="009F7BFC"/>
    <w:rsid w:val="00A00CC3"/>
    <w:rsid w:val="00A21FA4"/>
    <w:rsid w:val="00A33D57"/>
    <w:rsid w:val="00A43815"/>
    <w:rsid w:val="00A52B03"/>
    <w:rsid w:val="00A53572"/>
    <w:rsid w:val="00A71C87"/>
    <w:rsid w:val="00A8233B"/>
    <w:rsid w:val="00A91B27"/>
    <w:rsid w:val="00AA31B2"/>
    <w:rsid w:val="00AD7083"/>
    <w:rsid w:val="00AE2E72"/>
    <w:rsid w:val="00AF2349"/>
    <w:rsid w:val="00AF2B22"/>
    <w:rsid w:val="00AF3942"/>
    <w:rsid w:val="00AF41AF"/>
    <w:rsid w:val="00B02602"/>
    <w:rsid w:val="00B0538F"/>
    <w:rsid w:val="00B0561F"/>
    <w:rsid w:val="00B06D6D"/>
    <w:rsid w:val="00B155A7"/>
    <w:rsid w:val="00B34656"/>
    <w:rsid w:val="00B432EF"/>
    <w:rsid w:val="00B50474"/>
    <w:rsid w:val="00B53E8E"/>
    <w:rsid w:val="00B84F47"/>
    <w:rsid w:val="00B939CE"/>
    <w:rsid w:val="00BA079D"/>
    <w:rsid w:val="00BB698F"/>
    <w:rsid w:val="00BE1CA9"/>
    <w:rsid w:val="00BE2044"/>
    <w:rsid w:val="00BE4542"/>
    <w:rsid w:val="00C03E78"/>
    <w:rsid w:val="00C04074"/>
    <w:rsid w:val="00C128E9"/>
    <w:rsid w:val="00C16B0E"/>
    <w:rsid w:val="00C2037C"/>
    <w:rsid w:val="00C270D5"/>
    <w:rsid w:val="00C27826"/>
    <w:rsid w:val="00C27EAB"/>
    <w:rsid w:val="00C71F48"/>
    <w:rsid w:val="00C87EB1"/>
    <w:rsid w:val="00CA2999"/>
    <w:rsid w:val="00CA7C55"/>
    <w:rsid w:val="00CB6738"/>
    <w:rsid w:val="00CC1F92"/>
    <w:rsid w:val="00CD2D90"/>
    <w:rsid w:val="00CD5AA7"/>
    <w:rsid w:val="00CF2DA2"/>
    <w:rsid w:val="00CF6FEC"/>
    <w:rsid w:val="00D02C5D"/>
    <w:rsid w:val="00D04ACF"/>
    <w:rsid w:val="00D04CAF"/>
    <w:rsid w:val="00D0506D"/>
    <w:rsid w:val="00D16ABD"/>
    <w:rsid w:val="00D3575D"/>
    <w:rsid w:val="00D4112B"/>
    <w:rsid w:val="00D453E2"/>
    <w:rsid w:val="00D519CB"/>
    <w:rsid w:val="00D55476"/>
    <w:rsid w:val="00D67FE4"/>
    <w:rsid w:val="00D70638"/>
    <w:rsid w:val="00D70AF6"/>
    <w:rsid w:val="00DC0B93"/>
    <w:rsid w:val="00DD69C2"/>
    <w:rsid w:val="00DD70E4"/>
    <w:rsid w:val="00DF444A"/>
    <w:rsid w:val="00E06DBE"/>
    <w:rsid w:val="00E3204A"/>
    <w:rsid w:val="00E51362"/>
    <w:rsid w:val="00E53FA4"/>
    <w:rsid w:val="00E57B0D"/>
    <w:rsid w:val="00E64FCE"/>
    <w:rsid w:val="00E73E3D"/>
    <w:rsid w:val="00E923D9"/>
    <w:rsid w:val="00E963BA"/>
    <w:rsid w:val="00EB1E5A"/>
    <w:rsid w:val="00EC7294"/>
    <w:rsid w:val="00ED402B"/>
    <w:rsid w:val="00ED4BE8"/>
    <w:rsid w:val="00ED5FD0"/>
    <w:rsid w:val="00EE7CE2"/>
    <w:rsid w:val="00EF3825"/>
    <w:rsid w:val="00F0041D"/>
    <w:rsid w:val="00F008BE"/>
    <w:rsid w:val="00F102D4"/>
    <w:rsid w:val="00F2312F"/>
    <w:rsid w:val="00F30C9A"/>
    <w:rsid w:val="00F471ED"/>
    <w:rsid w:val="00F51D64"/>
    <w:rsid w:val="00F53490"/>
    <w:rsid w:val="00F57996"/>
    <w:rsid w:val="00F60A72"/>
    <w:rsid w:val="00F648CF"/>
    <w:rsid w:val="00F835E9"/>
    <w:rsid w:val="00F84B23"/>
    <w:rsid w:val="00F91724"/>
    <w:rsid w:val="00F937C9"/>
    <w:rsid w:val="00FA23DE"/>
    <w:rsid w:val="00FB59B8"/>
    <w:rsid w:val="00FB7C76"/>
    <w:rsid w:val="00FC32C8"/>
    <w:rsid w:val="00FC3A0E"/>
    <w:rsid w:val="00FD5E6D"/>
    <w:rsid w:val="00FD649D"/>
    <w:rsid w:val="00FE68E5"/>
    <w:rsid w:val="00FF38A1"/>
    <w:rsid w:val="00FF3D7F"/>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B9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C0B93"/>
    <w:pPr>
      <w:spacing w:before="100" w:beforeAutospacing="1" w:after="100" w:afterAutospacing="1"/>
    </w:pPr>
    <w:rPr>
      <w:sz w:val="24"/>
      <w:szCs w:val="24"/>
    </w:rPr>
  </w:style>
  <w:style w:type="paragraph" w:customStyle="1" w:styleId="normal0">
    <w:name w:val="normal"/>
    <w:basedOn w:val="Normal"/>
    <w:rsid w:val="00DC0B93"/>
    <w:pPr>
      <w:spacing w:before="100" w:beforeAutospacing="1" w:after="100" w:afterAutospacing="1"/>
    </w:pPr>
    <w:rPr>
      <w:sz w:val="24"/>
      <w:szCs w:val="24"/>
    </w:rPr>
  </w:style>
  <w:style w:type="character" w:customStyle="1" w:styleId="normalchar">
    <w:name w:val="normal__char"/>
    <w:basedOn w:val="DefaultParagraphFont"/>
    <w:rsid w:val="00DC0B93"/>
  </w:style>
  <w:style w:type="character" w:customStyle="1" w:styleId="apple-converted-space">
    <w:name w:val="apple-converted-space"/>
    <w:rsid w:val="00DC0B93"/>
  </w:style>
  <w:style w:type="character" w:styleId="Emphasis">
    <w:name w:val="Emphasis"/>
    <w:basedOn w:val="DefaultParagraphFont"/>
    <w:uiPriority w:val="20"/>
    <w:qFormat/>
    <w:rsid w:val="00DC0B93"/>
    <w:rPr>
      <w:i/>
      <w:iCs/>
    </w:rPr>
  </w:style>
  <w:style w:type="paragraph" w:styleId="Header">
    <w:name w:val="header"/>
    <w:basedOn w:val="Normal"/>
    <w:link w:val="HeaderChar"/>
    <w:uiPriority w:val="99"/>
    <w:semiHidden/>
    <w:unhideWhenUsed/>
    <w:rsid w:val="00655FD3"/>
    <w:pPr>
      <w:tabs>
        <w:tab w:val="center" w:pos="4680"/>
        <w:tab w:val="right" w:pos="9360"/>
      </w:tabs>
    </w:pPr>
  </w:style>
  <w:style w:type="character" w:customStyle="1" w:styleId="HeaderChar">
    <w:name w:val="Header Char"/>
    <w:basedOn w:val="DefaultParagraphFont"/>
    <w:link w:val="Header"/>
    <w:uiPriority w:val="99"/>
    <w:semiHidden/>
    <w:rsid w:val="00655FD3"/>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655FD3"/>
    <w:pPr>
      <w:tabs>
        <w:tab w:val="center" w:pos="4680"/>
        <w:tab w:val="right" w:pos="9360"/>
      </w:tabs>
    </w:pPr>
  </w:style>
  <w:style w:type="character" w:customStyle="1" w:styleId="FooterChar">
    <w:name w:val="Footer Char"/>
    <w:basedOn w:val="DefaultParagraphFont"/>
    <w:link w:val="Footer"/>
    <w:uiPriority w:val="99"/>
    <w:rsid w:val="00655FD3"/>
    <w:rPr>
      <w:rFonts w:ascii="Times New Roman" w:eastAsia="Times New Roman" w:hAnsi="Times New Roman" w:cs="Times New Roman"/>
      <w:sz w:val="28"/>
      <w:szCs w:val="28"/>
    </w:rPr>
  </w:style>
  <w:style w:type="character" w:styleId="Strong">
    <w:name w:val="Strong"/>
    <w:basedOn w:val="DefaultParagraphFont"/>
    <w:qFormat/>
    <w:rsid w:val="00C71F48"/>
    <w:rPr>
      <w:b/>
      <w:bCs/>
    </w:rPr>
  </w:style>
  <w:style w:type="paragraph" w:customStyle="1" w:styleId="Char">
    <w:name w:val="Char"/>
    <w:basedOn w:val="Normal"/>
    <w:next w:val="Normal"/>
    <w:autoRedefine/>
    <w:semiHidden/>
    <w:rsid w:val="00AD7083"/>
    <w:pPr>
      <w:spacing w:before="120" w:after="120" w:line="312" w:lineRule="auto"/>
    </w:pPr>
  </w:style>
</w:styles>
</file>

<file path=word/webSettings.xml><?xml version="1.0" encoding="utf-8"?>
<w:webSettings xmlns:r="http://schemas.openxmlformats.org/officeDocument/2006/relationships" xmlns:w="http://schemas.openxmlformats.org/wordprocessingml/2006/main">
  <w:divs>
    <w:div w:id="133256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F9535-5ADA-469F-9992-8CBAF6FF5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NAMTRANG</dc:creator>
  <cp:lastModifiedBy>ADMIN</cp:lastModifiedBy>
  <cp:revision>44</cp:revision>
  <cp:lastPrinted>2018-03-26T07:10:00Z</cp:lastPrinted>
  <dcterms:created xsi:type="dcterms:W3CDTF">2018-03-26T03:52:00Z</dcterms:created>
  <dcterms:modified xsi:type="dcterms:W3CDTF">2018-04-10T00:11:00Z</dcterms:modified>
</cp:coreProperties>
</file>