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E7" w:rsidRPr="002E0F36" w:rsidRDefault="00C03A7D" w:rsidP="00631AE7">
      <w:pPr>
        <w:tabs>
          <w:tab w:val="center" w:pos="1584"/>
        </w:tabs>
        <w:rPr>
          <w:rFonts w:ascii="Times New Roman" w:hAnsi="Times New Roman"/>
          <w:b/>
          <w:sz w:val="26"/>
          <w:szCs w:val="26"/>
        </w:rPr>
      </w:pPr>
      <w:r>
        <w:rPr>
          <w:rFonts w:ascii="Times New Roman" w:hAnsi="Times New Roman"/>
          <w:sz w:val="26"/>
          <w:szCs w:val="26"/>
        </w:rPr>
        <w:t xml:space="preserve">       </w:t>
      </w:r>
      <w:r w:rsidR="00631AE7" w:rsidRPr="002E0F36">
        <w:rPr>
          <w:rFonts w:ascii="Times New Roman" w:hAnsi="Times New Roman"/>
          <w:sz w:val="26"/>
          <w:szCs w:val="26"/>
        </w:rPr>
        <w:t>UỶ BAN MTTQ VIỆT NAM</w:t>
      </w:r>
      <w:r w:rsidR="00631AE7" w:rsidRPr="002E0F36">
        <w:rPr>
          <w:rFonts w:ascii="Times New Roman" w:hAnsi="Times New Roman"/>
          <w:sz w:val="26"/>
          <w:szCs w:val="26"/>
        </w:rPr>
        <w:tab/>
        <w:t xml:space="preserve">   </w:t>
      </w:r>
      <w:r>
        <w:rPr>
          <w:rFonts w:ascii="Times New Roman" w:hAnsi="Times New Roman"/>
          <w:sz w:val="26"/>
          <w:szCs w:val="26"/>
        </w:rPr>
        <w:t xml:space="preserve">  </w:t>
      </w:r>
      <w:r w:rsidR="00631AE7" w:rsidRPr="002E0F36">
        <w:rPr>
          <w:rFonts w:ascii="Times New Roman" w:hAnsi="Times New Roman"/>
          <w:sz w:val="26"/>
          <w:szCs w:val="26"/>
        </w:rPr>
        <w:t xml:space="preserve"> </w:t>
      </w:r>
      <w:r w:rsidR="00631AE7" w:rsidRPr="002E0F36">
        <w:rPr>
          <w:rFonts w:ascii="Times New Roman" w:hAnsi="Times New Roman"/>
          <w:b/>
          <w:sz w:val="26"/>
          <w:szCs w:val="26"/>
        </w:rPr>
        <w:t xml:space="preserve">CỘNG HOÀ XÃ HỘI CHỦ NGHĨA VIỆT NAM </w:t>
      </w:r>
    </w:p>
    <w:p w:rsidR="00631AE7" w:rsidRPr="00C03A7D" w:rsidRDefault="00631AE7" w:rsidP="00631AE7">
      <w:pPr>
        <w:tabs>
          <w:tab w:val="center" w:pos="1584"/>
        </w:tabs>
        <w:rPr>
          <w:rFonts w:ascii="Times New Roman" w:hAnsi="Times New Roman"/>
          <w:b/>
          <w:sz w:val="26"/>
          <w:szCs w:val="26"/>
        </w:rPr>
      </w:pPr>
      <w:r w:rsidRPr="002E0F36">
        <w:rPr>
          <w:rFonts w:ascii="Times New Roman" w:hAnsi="Times New Roman"/>
          <w:b/>
          <w:sz w:val="26"/>
          <w:szCs w:val="26"/>
        </w:rPr>
        <w:tab/>
      </w:r>
      <w:r w:rsidR="00C03A7D">
        <w:rPr>
          <w:rFonts w:ascii="Times New Roman" w:hAnsi="Times New Roman"/>
          <w:b/>
          <w:sz w:val="26"/>
          <w:szCs w:val="26"/>
        </w:rPr>
        <w:t xml:space="preserve">           </w:t>
      </w:r>
      <w:r w:rsidRPr="002E0F36">
        <w:rPr>
          <w:rFonts w:ascii="Times New Roman" w:hAnsi="Times New Roman"/>
          <w:sz w:val="26"/>
          <w:szCs w:val="26"/>
        </w:rPr>
        <w:t>TỈNH TÂY NINH</w:t>
      </w:r>
      <w:r w:rsidRPr="002E0F36">
        <w:rPr>
          <w:rFonts w:ascii="Times New Roman" w:hAnsi="Times New Roman"/>
          <w:b/>
          <w:sz w:val="26"/>
          <w:szCs w:val="26"/>
        </w:rPr>
        <w:tab/>
      </w:r>
      <w:r w:rsidRPr="002E0F36">
        <w:rPr>
          <w:rFonts w:ascii="Times New Roman" w:hAnsi="Times New Roman"/>
          <w:sz w:val="26"/>
          <w:szCs w:val="26"/>
        </w:rPr>
        <w:t xml:space="preserve">                        </w:t>
      </w:r>
      <w:r w:rsidRPr="00C03A7D">
        <w:rPr>
          <w:rFonts w:ascii="Times New Roman" w:hAnsi="Times New Roman"/>
          <w:b/>
          <w:szCs w:val="28"/>
        </w:rPr>
        <w:t>Độc lập - Tự do - Hạnh phúc</w:t>
      </w:r>
    </w:p>
    <w:p w:rsidR="00631AE7" w:rsidRPr="002E0F36" w:rsidRDefault="009029E9" w:rsidP="00631AE7">
      <w:pPr>
        <w:tabs>
          <w:tab w:val="center" w:pos="1584"/>
          <w:tab w:val="center" w:pos="7920"/>
        </w:tabs>
        <w:rPr>
          <w:rFonts w:ascii="Times New Roman" w:hAnsi="Times New Roman"/>
          <w:b/>
          <w:sz w:val="26"/>
          <w:szCs w:val="26"/>
        </w:rPr>
      </w:pPr>
      <w:r w:rsidRPr="009029E9">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7" type="#_x0000_t32" style="position:absolute;margin-left:257.35pt;margin-top:2.75pt;width:168.25pt;height:0;z-index:251659264" o:connectortype="straight"/>
        </w:pict>
      </w:r>
      <w:r w:rsidR="00631AE7" w:rsidRPr="002E0F36">
        <w:rPr>
          <w:rFonts w:ascii="Times New Roman" w:hAnsi="Times New Roman"/>
          <w:sz w:val="26"/>
          <w:szCs w:val="26"/>
        </w:rPr>
        <w:t xml:space="preserve">   </w:t>
      </w:r>
      <w:r w:rsidR="00C03A7D">
        <w:rPr>
          <w:rFonts w:ascii="Times New Roman" w:hAnsi="Times New Roman"/>
          <w:sz w:val="26"/>
          <w:szCs w:val="26"/>
        </w:rPr>
        <w:t xml:space="preserve">      </w:t>
      </w:r>
      <w:r w:rsidR="00631AE7" w:rsidRPr="002E0F36">
        <w:rPr>
          <w:rFonts w:ascii="Times New Roman" w:hAnsi="Times New Roman"/>
          <w:sz w:val="26"/>
          <w:szCs w:val="26"/>
        </w:rPr>
        <w:t xml:space="preserve"> </w:t>
      </w:r>
      <w:r w:rsidR="00C03A7D">
        <w:rPr>
          <w:rFonts w:ascii="Times New Roman" w:hAnsi="Times New Roman"/>
          <w:sz w:val="26"/>
          <w:szCs w:val="26"/>
        </w:rPr>
        <w:t xml:space="preserve"> </w:t>
      </w:r>
      <w:r w:rsidR="00631AE7" w:rsidRPr="002E0F36">
        <w:rPr>
          <w:rFonts w:ascii="Times New Roman" w:hAnsi="Times New Roman"/>
          <w:b/>
          <w:sz w:val="26"/>
          <w:szCs w:val="26"/>
        </w:rPr>
        <w:t>BAN TH</w:t>
      </w:r>
      <w:r w:rsidR="00631AE7" w:rsidRPr="002E0F36">
        <w:rPr>
          <w:rFonts w:ascii="Times New Roman" w:hAnsi="Times New Roman"/>
          <w:b/>
          <w:sz w:val="26"/>
          <w:szCs w:val="26"/>
          <w:lang w:val="vi-VN"/>
        </w:rPr>
        <w:t>ƯỜNG TRỰC</w:t>
      </w:r>
    </w:p>
    <w:p w:rsidR="00DF5009" w:rsidRDefault="009029E9" w:rsidP="00DF5009">
      <w:pPr>
        <w:tabs>
          <w:tab w:val="center" w:pos="1584"/>
          <w:tab w:val="center" w:pos="7920"/>
        </w:tabs>
        <w:spacing w:before="120"/>
        <w:rPr>
          <w:rFonts w:ascii="Times New Roman" w:hAnsi="Times New Roman"/>
          <w:b/>
          <w:szCs w:val="28"/>
        </w:rPr>
      </w:pPr>
      <w:r w:rsidRPr="009029E9">
        <w:rPr>
          <w:rFonts w:ascii="Times New Roman" w:hAnsi="Times New Roman"/>
          <w:noProof/>
          <w:sz w:val="26"/>
          <w:szCs w:val="26"/>
        </w:rPr>
        <w:pict>
          <v:line id="_x0000_s1026" style="position:absolute;z-index:251658240" from="34.45pt,.55pt" to="167.85pt,.55pt"/>
        </w:pict>
      </w:r>
      <w:r w:rsidR="00631AE7" w:rsidRPr="002E0F36">
        <w:rPr>
          <w:rFonts w:ascii="Times New Roman" w:hAnsi="Times New Roman"/>
          <w:sz w:val="26"/>
          <w:szCs w:val="26"/>
        </w:rPr>
        <w:t xml:space="preserve">    </w:t>
      </w:r>
      <w:r w:rsidR="00C03A7D">
        <w:rPr>
          <w:rFonts w:ascii="Times New Roman" w:hAnsi="Times New Roman"/>
          <w:sz w:val="26"/>
          <w:szCs w:val="26"/>
        </w:rPr>
        <w:t xml:space="preserve">      </w:t>
      </w:r>
      <w:r w:rsidR="00F34B71">
        <w:rPr>
          <w:rFonts w:ascii="Times New Roman" w:hAnsi="Times New Roman"/>
          <w:sz w:val="26"/>
          <w:szCs w:val="26"/>
        </w:rPr>
        <w:t xml:space="preserve">   </w:t>
      </w:r>
      <w:r w:rsidR="00C36586">
        <w:rPr>
          <w:rFonts w:ascii="Times New Roman" w:hAnsi="Times New Roman"/>
          <w:sz w:val="26"/>
          <w:szCs w:val="26"/>
        </w:rPr>
        <w:t>Số: 1507</w:t>
      </w:r>
      <w:r w:rsidR="00500049">
        <w:rPr>
          <w:rFonts w:ascii="Times New Roman" w:hAnsi="Times New Roman"/>
          <w:sz w:val="26"/>
          <w:szCs w:val="26"/>
        </w:rPr>
        <w:t xml:space="preserve"> </w:t>
      </w:r>
      <w:r w:rsidR="00631AE7" w:rsidRPr="002E0F36">
        <w:rPr>
          <w:rFonts w:ascii="Times New Roman" w:hAnsi="Times New Roman"/>
          <w:sz w:val="26"/>
          <w:szCs w:val="26"/>
        </w:rPr>
        <w:t xml:space="preserve">/MTTQ-BTT   </w:t>
      </w:r>
      <w:r w:rsidR="00631AE7">
        <w:rPr>
          <w:rFonts w:ascii="Times New Roman" w:hAnsi="Times New Roman"/>
          <w:szCs w:val="28"/>
        </w:rPr>
        <w:t xml:space="preserve">                    </w:t>
      </w:r>
      <w:r w:rsidR="00F34B71">
        <w:rPr>
          <w:rFonts w:ascii="Times New Roman" w:hAnsi="Times New Roman"/>
          <w:szCs w:val="28"/>
        </w:rPr>
        <w:t xml:space="preserve">  </w:t>
      </w:r>
      <w:r w:rsidR="00631AE7">
        <w:rPr>
          <w:rFonts w:ascii="Times New Roman" w:hAnsi="Times New Roman"/>
          <w:szCs w:val="28"/>
        </w:rPr>
        <w:t xml:space="preserve"> </w:t>
      </w:r>
      <w:r w:rsidR="00FD6C4A">
        <w:rPr>
          <w:rFonts w:ascii="Times New Roman" w:hAnsi="Times New Roman"/>
          <w:i/>
          <w:szCs w:val="28"/>
        </w:rPr>
        <w:t xml:space="preserve">Tây Ninh, ngày </w:t>
      </w:r>
      <w:r w:rsidR="00C36586">
        <w:rPr>
          <w:rFonts w:ascii="Times New Roman" w:hAnsi="Times New Roman"/>
          <w:i/>
          <w:szCs w:val="28"/>
        </w:rPr>
        <w:t>23</w:t>
      </w:r>
      <w:r w:rsidR="00631AE7" w:rsidRPr="00C945A6">
        <w:rPr>
          <w:rFonts w:ascii="Times New Roman" w:hAnsi="Times New Roman"/>
          <w:i/>
          <w:szCs w:val="28"/>
        </w:rPr>
        <w:t xml:space="preserve"> tháng </w:t>
      </w:r>
      <w:r w:rsidR="00500049">
        <w:rPr>
          <w:rFonts w:ascii="Times New Roman" w:hAnsi="Times New Roman"/>
          <w:i/>
          <w:szCs w:val="28"/>
        </w:rPr>
        <w:t>4</w:t>
      </w:r>
      <w:r w:rsidR="00631AE7" w:rsidRPr="00C945A6">
        <w:rPr>
          <w:rFonts w:ascii="Times New Roman" w:hAnsi="Times New Roman"/>
          <w:i/>
          <w:szCs w:val="28"/>
        </w:rPr>
        <w:t xml:space="preserve"> năm 201</w:t>
      </w:r>
      <w:r w:rsidR="00500049">
        <w:rPr>
          <w:rFonts w:ascii="Times New Roman" w:hAnsi="Times New Roman"/>
          <w:i/>
          <w:szCs w:val="28"/>
        </w:rPr>
        <w:t>8</w:t>
      </w:r>
    </w:p>
    <w:p w:rsidR="00DF5009" w:rsidRPr="00DF5009" w:rsidRDefault="00C03A7D" w:rsidP="00DF5009">
      <w:pPr>
        <w:tabs>
          <w:tab w:val="center" w:pos="1584"/>
          <w:tab w:val="center" w:pos="7920"/>
        </w:tabs>
        <w:spacing w:before="120"/>
        <w:ind w:hanging="142"/>
        <w:rPr>
          <w:rFonts w:ascii="Times New Roman" w:hAnsi="Times New Roman"/>
          <w:sz w:val="26"/>
          <w:szCs w:val="26"/>
        </w:rPr>
      </w:pPr>
      <w:r w:rsidRPr="00DF5009">
        <w:rPr>
          <w:rFonts w:ascii="Times New Roman" w:hAnsi="Times New Roman"/>
          <w:sz w:val="26"/>
          <w:szCs w:val="26"/>
        </w:rPr>
        <w:t xml:space="preserve"> </w:t>
      </w:r>
      <w:r w:rsidR="00500049" w:rsidRPr="00DF5009">
        <w:rPr>
          <w:rFonts w:ascii="Times New Roman" w:hAnsi="Times New Roman"/>
          <w:sz w:val="26"/>
          <w:szCs w:val="26"/>
        </w:rPr>
        <w:t>V/v đẩy mạnh</w:t>
      </w:r>
      <w:r w:rsidR="00812AB4" w:rsidRPr="00DF5009">
        <w:rPr>
          <w:rFonts w:ascii="Times New Roman" w:hAnsi="Times New Roman"/>
          <w:sz w:val="26"/>
          <w:szCs w:val="26"/>
        </w:rPr>
        <w:t xml:space="preserve"> công tác tuyên truyền, </w:t>
      </w:r>
      <w:r w:rsidR="00DF5009" w:rsidRPr="00DF5009">
        <w:rPr>
          <w:rFonts w:ascii="Times New Roman" w:hAnsi="Times New Roman"/>
          <w:sz w:val="26"/>
          <w:szCs w:val="26"/>
        </w:rPr>
        <w:t>vận động</w:t>
      </w:r>
    </w:p>
    <w:p w:rsidR="00DF5009" w:rsidRDefault="00812AB4" w:rsidP="00DF5009">
      <w:pPr>
        <w:tabs>
          <w:tab w:val="center" w:pos="1584"/>
          <w:tab w:val="center" w:pos="7920"/>
        </w:tabs>
        <w:ind w:hanging="284"/>
        <w:rPr>
          <w:rFonts w:ascii="Times New Roman" w:hAnsi="Times New Roman"/>
          <w:sz w:val="26"/>
          <w:szCs w:val="26"/>
        </w:rPr>
      </w:pPr>
      <w:r w:rsidRPr="00DF5009">
        <w:rPr>
          <w:rFonts w:ascii="Times New Roman" w:hAnsi="Times New Roman"/>
          <w:sz w:val="26"/>
          <w:szCs w:val="26"/>
        </w:rPr>
        <w:t xml:space="preserve">các tầng lớp nhân dân chấp hành </w:t>
      </w:r>
      <w:r w:rsidR="00DF5009" w:rsidRPr="00DF5009">
        <w:rPr>
          <w:rFonts w:ascii="Times New Roman" w:hAnsi="Times New Roman"/>
          <w:sz w:val="26"/>
          <w:szCs w:val="26"/>
        </w:rPr>
        <w:t>pháp luật giao thông</w:t>
      </w:r>
    </w:p>
    <w:p w:rsidR="00812AB4" w:rsidRPr="00DF5009" w:rsidRDefault="00DF5009" w:rsidP="00DF5009">
      <w:pPr>
        <w:tabs>
          <w:tab w:val="center" w:pos="1584"/>
          <w:tab w:val="center" w:pos="7920"/>
        </w:tabs>
        <w:rPr>
          <w:rFonts w:ascii="Times New Roman" w:hAnsi="Times New Roman"/>
          <w:b/>
          <w:sz w:val="26"/>
          <w:szCs w:val="26"/>
          <w:lang w:val="vi-VN"/>
        </w:rPr>
      </w:pPr>
      <w:r>
        <w:rPr>
          <w:rFonts w:ascii="Times New Roman" w:hAnsi="Times New Roman"/>
          <w:sz w:val="26"/>
          <w:szCs w:val="26"/>
        </w:rPr>
        <w:t xml:space="preserve">          </w:t>
      </w:r>
      <w:r w:rsidRPr="00DF5009">
        <w:rPr>
          <w:rFonts w:ascii="Times New Roman" w:hAnsi="Times New Roman"/>
          <w:sz w:val="26"/>
          <w:szCs w:val="26"/>
        </w:rPr>
        <w:t>trong dịp Lễ 30/4 và 01/5/2018</w:t>
      </w:r>
      <w:r w:rsidR="00812AB4" w:rsidRPr="00DF5009">
        <w:rPr>
          <w:rFonts w:ascii="Times New Roman" w:hAnsi="Times New Roman"/>
          <w:sz w:val="26"/>
          <w:szCs w:val="26"/>
        </w:rPr>
        <w:t>.</w:t>
      </w:r>
      <w:r w:rsidR="00631AE7" w:rsidRPr="00DF5009">
        <w:rPr>
          <w:rFonts w:ascii="Times New Roman" w:hAnsi="Times New Roman"/>
          <w:sz w:val="26"/>
          <w:szCs w:val="26"/>
        </w:rPr>
        <w:t xml:space="preserve">             </w:t>
      </w:r>
    </w:p>
    <w:p w:rsidR="00A31AB1" w:rsidRDefault="00631AE7" w:rsidP="00393C5F">
      <w:pPr>
        <w:tabs>
          <w:tab w:val="center" w:pos="1584"/>
          <w:tab w:val="center" w:pos="7920"/>
        </w:tabs>
        <w:spacing w:before="120"/>
      </w:pPr>
      <w:r>
        <w:rPr>
          <w:rFonts w:ascii="Times New Roman" w:hAnsi="Times New Roman"/>
          <w:sz w:val="26"/>
          <w:szCs w:val="26"/>
        </w:rPr>
        <w:t xml:space="preserve">   </w:t>
      </w:r>
    </w:p>
    <w:p w:rsidR="00187F7D" w:rsidRDefault="00C03A7D">
      <w:pPr>
        <w:rPr>
          <w:rFonts w:ascii="Times New Roman" w:hAnsi="Times New Roman"/>
        </w:rPr>
      </w:pPr>
      <w:r>
        <w:tab/>
      </w:r>
      <w:r w:rsidR="00187F7D">
        <w:t>Kính g</w:t>
      </w:r>
      <w:r>
        <w:rPr>
          <w:rFonts w:ascii="Times New Roman" w:hAnsi="Times New Roman"/>
        </w:rPr>
        <w:t>ử</w:t>
      </w:r>
      <w:r w:rsidR="00187F7D">
        <w:rPr>
          <w:rFonts w:ascii="Times New Roman" w:hAnsi="Times New Roman"/>
          <w:lang w:val="vi-VN"/>
        </w:rPr>
        <w:t xml:space="preserve">i: </w:t>
      </w:r>
      <w:r w:rsidR="00D41C24">
        <w:rPr>
          <w:rFonts w:ascii="Times New Roman" w:hAnsi="Times New Roman"/>
        </w:rPr>
        <w:t xml:space="preserve"> </w:t>
      </w:r>
      <w:r w:rsidR="00187F7D">
        <w:rPr>
          <w:rFonts w:ascii="Times New Roman" w:hAnsi="Times New Roman"/>
          <w:lang w:val="vi-VN"/>
        </w:rPr>
        <w:t>Ban Thường trực Uỷ ban MTTQ Việt Nam các huyện, thành phố</w:t>
      </w:r>
    </w:p>
    <w:p w:rsidR="00D41C24" w:rsidRPr="00D41C24" w:rsidRDefault="00D41C24">
      <w:pPr>
        <w:rPr>
          <w:rFonts w:ascii="Times New Roman" w:hAnsi="Times New Roman"/>
        </w:rPr>
      </w:pPr>
    </w:p>
    <w:p w:rsidR="00187F7D" w:rsidRDefault="00187F7D">
      <w:pPr>
        <w:rPr>
          <w:rFonts w:ascii="Times New Roman" w:hAnsi="Times New Roman"/>
        </w:rPr>
      </w:pPr>
    </w:p>
    <w:p w:rsidR="00500049" w:rsidRDefault="00500049" w:rsidP="00C03A7D">
      <w:pPr>
        <w:spacing w:before="80" w:after="120"/>
        <w:ind w:firstLine="709"/>
        <w:jc w:val="both"/>
        <w:rPr>
          <w:rFonts w:ascii="Times New Roman" w:hAnsi="Times New Roman"/>
        </w:rPr>
      </w:pPr>
      <w:r>
        <w:rPr>
          <w:rFonts w:ascii="Times New Roman" w:hAnsi="Times New Roman"/>
        </w:rPr>
        <w:t>Thực hiện Công văn số 48</w:t>
      </w:r>
      <w:r w:rsidR="00120DC0">
        <w:rPr>
          <w:rFonts w:ascii="Times New Roman" w:hAnsi="Times New Roman"/>
        </w:rPr>
        <w:t>88/MTTW-BTT ngày 16/4/2018 của B</w:t>
      </w:r>
      <w:r>
        <w:rPr>
          <w:rFonts w:ascii="Times New Roman" w:hAnsi="Times New Roman"/>
        </w:rPr>
        <w:t>an Thường trực Ủy ban tr</w:t>
      </w:r>
      <w:r w:rsidR="00120DC0">
        <w:rPr>
          <w:rFonts w:ascii="Times New Roman" w:hAnsi="Times New Roman"/>
        </w:rPr>
        <w:t>ung ương Mặt trận Tổ quốc Việt N</w:t>
      </w:r>
      <w:r>
        <w:rPr>
          <w:rFonts w:ascii="Times New Roman" w:hAnsi="Times New Roman"/>
        </w:rPr>
        <w:t>am về việc phối hợp triển khai Công điện của Thủ tướng Chính phủ về bảo đảm trật tự an toàn giao thông; Kế hoạch số 268/KH-MTTQ-BTT ngày 01/3/2018 của Ban Thường trực Ủy ban Mặt trận Tổ quốc Việt Nam tỉnh về triển khai thực hiện Năm an toàn giao thông năm 2018.</w:t>
      </w:r>
    </w:p>
    <w:p w:rsidR="0024387C" w:rsidRDefault="00500049" w:rsidP="00C03A7D">
      <w:pPr>
        <w:spacing w:before="80" w:after="120"/>
        <w:ind w:firstLine="709"/>
        <w:jc w:val="both"/>
        <w:rPr>
          <w:rFonts w:ascii="Times New Roman" w:hAnsi="Times New Roman"/>
        </w:rPr>
      </w:pPr>
      <w:r>
        <w:rPr>
          <w:rFonts w:ascii="Times New Roman" w:hAnsi="Times New Roman"/>
        </w:rPr>
        <w:t>Đ</w:t>
      </w:r>
      <w:r w:rsidR="004B3228">
        <w:rPr>
          <w:rFonts w:ascii="Times New Roman" w:hAnsi="Times New Roman"/>
        </w:rPr>
        <w:t>ể góp phần</w:t>
      </w:r>
      <w:r>
        <w:rPr>
          <w:rFonts w:ascii="Times New Roman" w:hAnsi="Times New Roman"/>
        </w:rPr>
        <w:t xml:space="preserve"> bảo đảm trật tự an toàn giao thông trong</w:t>
      </w:r>
      <w:r w:rsidR="00120DC0">
        <w:rPr>
          <w:rFonts w:ascii="Times New Roman" w:hAnsi="Times New Roman"/>
        </w:rPr>
        <w:t xml:space="preserve"> dịp nghỉ Lễ 30/4 và 01/5/2018;</w:t>
      </w:r>
      <w:r w:rsidR="004B3228">
        <w:rPr>
          <w:rFonts w:ascii="Times New Roman" w:hAnsi="Times New Roman"/>
        </w:rPr>
        <w:t xml:space="preserve"> </w:t>
      </w:r>
      <w:r>
        <w:rPr>
          <w:rFonts w:ascii="Times New Roman" w:hAnsi="Times New Roman"/>
        </w:rPr>
        <w:t xml:space="preserve">Ban Thường trực Ủy ban Mặt trận Tổ quốc Việt Nam tỉnh đề nghị Ban Thường trực Ủy ban Mặt trận Tổ quốc Việt Nam </w:t>
      </w:r>
      <w:r w:rsidR="0024387C">
        <w:rPr>
          <w:rFonts w:ascii="Times New Roman" w:hAnsi="Times New Roman"/>
        </w:rPr>
        <w:t xml:space="preserve">các </w:t>
      </w:r>
      <w:r>
        <w:rPr>
          <w:rFonts w:ascii="Times New Roman" w:hAnsi="Times New Roman"/>
        </w:rPr>
        <w:t>huyện, thành phố trong</w:t>
      </w:r>
      <w:r w:rsidR="0024387C">
        <w:rPr>
          <w:rFonts w:ascii="Times New Roman" w:hAnsi="Times New Roman"/>
        </w:rPr>
        <w:t xml:space="preserve"> tỉnh thực hiện tốt một số nội dung sau:</w:t>
      </w:r>
    </w:p>
    <w:p w:rsidR="0024387C" w:rsidRDefault="0024387C" w:rsidP="00C03A7D">
      <w:pPr>
        <w:spacing w:before="80" w:after="120"/>
        <w:ind w:firstLine="709"/>
        <w:jc w:val="both"/>
        <w:rPr>
          <w:rFonts w:ascii="Times New Roman" w:hAnsi="Times New Roman"/>
        </w:rPr>
      </w:pPr>
      <w:r w:rsidRPr="00B97B76">
        <w:rPr>
          <w:rFonts w:ascii="Times New Roman" w:hAnsi="Times New Roman"/>
          <w:b/>
        </w:rPr>
        <w:t>1.</w:t>
      </w:r>
      <w:r>
        <w:rPr>
          <w:rFonts w:ascii="Times New Roman" w:hAnsi="Times New Roman"/>
        </w:rPr>
        <w:t xml:space="preserve"> Phối hợp với các </w:t>
      </w:r>
      <w:r w:rsidR="00487E95">
        <w:rPr>
          <w:rFonts w:ascii="Times New Roman" w:hAnsi="Times New Roman"/>
        </w:rPr>
        <w:t>tổ chức</w:t>
      </w:r>
      <w:r>
        <w:rPr>
          <w:rFonts w:ascii="Times New Roman" w:hAnsi="Times New Roman"/>
        </w:rPr>
        <w:t xml:space="preserve"> chính trị-xã hội, các tổ chức tôn giáo đẩy mạnh công tác tuyên truyền</w:t>
      </w:r>
      <w:r w:rsidR="00487E95">
        <w:rPr>
          <w:rFonts w:ascii="Times New Roman" w:hAnsi="Times New Roman"/>
        </w:rPr>
        <w:t>,</w:t>
      </w:r>
      <w:r>
        <w:rPr>
          <w:rFonts w:ascii="Times New Roman" w:hAnsi="Times New Roman"/>
        </w:rPr>
        <w:t xml:space="preserve"> </w:t>
      </w:r>
      <w:r w:rsidR="00487E95">
        <w:rPr>
          <w:rFonts w:ascii="Times New Roman" w:hAnsi="Times New Roman"/>
        </w:rPr>
        <w:t xml:space="preserve">vận động </w:t>
      </w:r>
      <w:r>
        <w:rPr>
          <w:rFonts w:ascii="Times New Roman" w:hAnsi="Times New Roman"/>
        </w:rPr>
        <w:t xml:space="preserve">trong đoàn viên, </w:t>
      </w:r>
      <w:r w:rsidR="00487E95">
        <w:rPr>
          <w:rFonts w:ascii="Times New Roman" w:hAnsi="Times New Roman"/>
        </w:rPr>
        <w:t xml:space="preserve">hội viên, các chức sắc, tín đồ và người dân </w:t>
      </w:r>
      <w:r>
        <w:rPr>
          <w:rFonts w:ascii="Times New Roman" w:hAnsi="Times New Roman"/>
        </w:rPr>
        <w:t>nâng cao ý thức chấp hành pháp luật giao thông</w:t>
      </w:r>
      <w:r w:rsidR="00500049">
        <w:rPr>
          <w:rFonts w:ascii="Times New Roman" w:hAnsi="Times New Roman"/>
        </w:rPr>
        <w:t xml:space="preserve"> đường bộ, đường thủy nội địa</w:t>
      </w:r>
      <w:r>
        <w:rPr>
          <w:rFonts w:ascii="Times New Roman" w:hAnsi="Times New Roman"/>
        </w:rPr>
        <w:t xml:space="preserve">, bảo vệ tính mạng, tài sản cho mình và cho người khác; không lái xe khi đã uống rược bia; </w:t>
      </w:r>
      <w:r w:rsidR="00345A82">
        <w:rPr>
          <w:rFonts w:ascii="Times New Roman" w:hAnsi="Times New Roman"/>
        </w:rPr>
        <w:t xml:space="preserve">đội mũ bảo hiểm đạt chuẩn khi đi xe mô tô, xe gắn máy, xe đạp điện; </w:t>
      </w:r>
      <w:r>
        <w:rPr>
          <w:rFonts w:ascii="Times New Roman" w:hAnsi="Times New Roman"/>
        </w:rPr>
        <w:t>chấp hành các tín hiệu giao thông; đi đúng làn đường, phần đường quy định; không phóng nhanh, vượt ẩu</w:t>
      </w:r>
      <w:r w:rsidR="00345A82">
        <w:rPr>
          <w:rFonts w:ascii="Times New Roman" w:hAnsi="Times New Roman"/>
        </w:rPr>
        <w:t>; không sử dụng điện thoại khi lái xe; mặc áo phao đúng quy định khi đi đò</w:t>
      </w:r>
      <w:r>
        <w:rPr>
          <w:rFonts w:ascii="Times New Roman" w:hAnsi="Times New Roman"/>
        </w:rPr>
        <w:t>...</w:t>
      </w:r>
    </w:p>
    <w:p w:rsidR="00280F5D" w:rsidRDefault="00862ABD" w:rsidP="00C03A7D">
      <w:pPr>
        <w:spacing w:before="80" w:after="120"/>
        <w:ind w:firstLine="709"/>
        <w:jc w:val="both"/>
        <w:rPr>
          <w:rFonts w:ascii="Times New Roman" w:hAnsi="Times New Roman"/>
        </w:rPr>
      </w:pPr>
      <w:r w:rsidRPr="00AB4BEF">
        <w:rPr>
          <w:rFonts w:ascii="Times New Roman" w:hAnsi="Times New Roman"/>
          <w:b/>
        </w:rPr>
        <w:t>2</w:t>
      </w:r>
      <w:r>
        <w:rPr>
          <w:rFonts w:ascii="Times New Roman" w:hAnsi="Times New Roman"/>
        </w:rPr>
        <w:t xml:space="preserve">. Phối hợp </w:t>
      </w:r>
      <w:r w:rsidR="00280F5D">
        <w:rPr>
          <w:rFonts w:ascii="Times New Roman" w:hAnsi="Times New Roman"/>
        </w:rPr>
        <w:t xml:space="preserve">với </w:t>
      </w:r>
      <w:r>
        <w:rPr>
          <w:rFonts w:ascii="Times New Roman" w:hAnsi="Times New Roman"/>
        </w:rPr>
        <w:t xml:space="preserve">Ban An toàn giao thông cùng cấp tổ chức các đoàn </w:t>
      </w:r>
      <w:r w:rsidR="00280F5D">
        <w:rPr>
          <w:rFonts w:ascii="Times New Roman" w:hAnsi="Times New Roman"/>
        </w:rPr>
        <w:t xml:space="preserve">liên ngành để </w:t>
      </w:r>
      <w:r>
        <w:rPr>
          <w:rFonts w:ascii="Times New Roman" w:hAnsi="Times New Roman"/>
        </w:rPr>
        <w:t xml:space="preserve">kiểm tra, đôn đốc </w:t>
      </w:r>
      <w:r w:rsidR="00280F5D">
        <w:rPr>
          <w:rFonts w:ascii="Times New Roman" w:hAnsi="Times New Roman"/>
        </w:rPr>
        <w:t>công tác chỉ đạo,</w:t>
      </w:r>
      <w:r>
        <w:rPr>
          <w:rFonts w:ascii="Times New Roman" w:hAnsi="Times New Roman"/>
        </w:rPr>
        <w:t xml:space="preserve"> thực hiện </w:t>
      </w:r>
      <w:r w:rsidR="00280F5D">
        <w:rPr>
          <w:rFonts w:ascii="Times New Roman" w:hAnsi="Times New Roman"/>
        </w:rPr>
        <w:t>bảo đảm trật tự</w:t>
      </w:r>
      <w:r>
        <w:rPr>
          <w:rFonts w:ascii="Times New Roman" w:hAnsi="Times New Roman"/>
        </w:rPr>
        <w:t xml:space="preserve"> an toàn giao thông; </w:t>
      </w:r>
      <w:r w:rsidR="00280F5D">
        <w:rPr>
          <w:rFonts w:ascii="Times New Roman" w:hAnsi="Times New Roman"/>
        </w:rPr>
        <w:t xml:space="preserve">cùng với ngành chức năng thực hiện giải pháp phù hợp với tình hình địa phương nhằm tuyên truyền, vận động nhân dân tự giác chấp hành pháp luật giao thông. </w:t>
      </w:r>
    </w:p>
    <w:p w:rsidR="007E645E" w:rsidRDefault="00C36586" w:rsidP="00C03A7D">
      <w:pPr>
        <w:spacing w:before="80" w:after="120"/>
        <w:ind w:firstLine="709"/>
        <w:jc w:val="both"/>
        <w:rPr>
          <w:rFonts w:ascii="Times New Roman" w:hAnsi="Times New Roman"/>
        </w:rPr>
      </w:pPr>
      <w:r>
        <w:rPr>
          <w:rFonts w:ascii="Times New Roman" w:hAnsi="Times New Roman"/>
        </w:rPr>
        <w:t xml:space="preserve"> </w:t>
      </w:r>
      <w:r w:rsidR="00862ABD">
        <w:rPr>
          <w:rFonts w:ascii="Times New Roman" w:hAnsi="Times New Roman"/>
          <w:b/>
        </w:rPr>
        <w:t>3</w:t>
      </w:r>
      <w:r w:rsidR="0024387C" w:rsidRPr="00B97B76">
        <w:rPr>
          <w:rFonts w:ascii="Times New Roman" w:hAnsi="Times New Roman"/>
          <w:b/>
        </w:rPr>
        <w:t>.</w:t>
      </w:r>
      <w:r w:rsidR="0024387C">
        <w:rPr>
          <w:rFonts w:ascii="Times New Roman" w:hAnsi="Times New Roman"/>
        </w:rPr>
        <w:t xml:space="preserve"> </w:t>
      </w:r>
      <w:r w:rsidR="009E6D31">
        <w:rPr>
          <w:rFonts w:ascii="Times New Roman" w:hAnsi="Times New Roman"/>
        </w:rPr>
        <w:t>P</w:t>
      </w:r>
      <w:r w:rsidR="0024387C">
        <w:rPr>
          <w:rFonts w:ascii="Times New Roman" w:hAnsi="Times New Roman"/>
        </w:rPr>
        <w:t xml:space="preserve">hát huy </w:t>
      </w:r>
      <w:r w:rsidR="00600D20">
        <w:rPr>
          <w:rFonts w:ascii="Times New Roman" w:hAnsi="Times New Roman"/>
        </w:rPr>
        <w:t xml:space="preserve">vai trò của Ban Công tác Mặt trận, các chức sắc, tín đồ tôn giáo; thực hiện tốt </w:t>
      </w:r>
      <w:r w:rsidR="0024387C">
        <w:rPr>
          <w:rFonts w:ascii="Times New Roman" w:hAnsi="Times New Roman"/>
        </w:rPr>
        <w:t>các mô hình có hiệu quả như:</w:t>
      </w:r>
      <w:r w:rsidR="00DF5009">
        <w:rPr>
          <w:rFonts w:ascii="Times New Roman" w:hAnsi="Times New Roman"/>
        </w:rPr>
        <w:t xml:space="preserve"> tuyến đường an toàn giao thông</w:t>
      </w:r>
      <w:r w:rsidR="007E645E">
        <w:rPr>
          <w:rFonts w:ascii="Times New Roman" w:hAnsi="Times New Roman"/>
        </w:rPr>
        <w:t>;</w:t>
      </w:r>
      <w:r w:rsidR="0024387C">
        <w:rPr>
          <w:rFonts w:ascii="Times New Roman" w:hAnsi="Times New Roman"/>
        </w:rPr>
        <w:t xml:space="preserve"> ấp</w:t>
      </w:r>
      <w:r w:rsidR="007E645E">
        <w:rPr>
          <w:rFonts w:ascii="Times New Roman" w:hAnsi="Times New Roman"/>
        </w:rPr>
        <w:t>,</w:t>
      </w:r>
      <w:r w:rsidR="0024387C">
        <w:rPr>
          <w:rFonts w:ascii="Times New Roman" w:hAnsi="Times New Roman"/>
        </w:rPr>
        <w:t xml:space="preserve"> khu phố </w:t>
      </w:r>
      <w:r w:rsidR="007E645E">
        <w:rPr>
          <w:rFonts w:ascii="Times New Roman" w:hAnsi="Times New Roman"/>
        </w:rPr>
        <w:t xml:space="preserve">bảo đảm trật tự </w:t>
      </w:r>
      <w:r w:rsidR="00DF5009">
        <w:rPr>
          <w:rFonts w:ascii="Times New Roman" w:hAnsi="Times New Roman"/>
        </w:rPr>
        <w:t>an toàn giao thông</w:t>
      </w:r>
      <w:r w:rsidR="007E645E">
        <w:rPr>
          <w:rFonts w:ascii="Times New Roman" w:hAnsi="Times New Roman"/>
        </w:rPr>
        <w:t xml:space="preserve">; xã nông thôn mới không có </w:t>
      </w:r>
      <w:r w:rsidR="00DF5009">
        <w:rPr>
          <w:rFonts w:ascii="Times New Roman" w:hAnsi="Times New Roman"/>
        </w:rPr>
        <w:t>tai nạn giao thông</w:t>
      </w:r>
      <w:r w:rsidR="007E645E">
        <w:rPr>
          <w:rFonts w:ascii="Times New Roman" w:hAnsi="Times New Roman"/>
        </w:rPr>
        <w:t>, phường, thi</w:t>
      </w:r>
      <w:r w:rsidR="00DF5009">
        <w:rPr>
          <w:rFonts w:ascii="Times New Roman" w:hAnsi="Times New Roman"/>
        </w:rPr>
        <w:t xml:space="preserve"> trấn văn minh đô thị không có tai nạn giao thông</w:t>
      </w:r>
      <w:r w:rsidR="007E645E">
        <w:rPr>
          <w:rFonts w:ascii="Times New Roman" w:hAnsi="Times New Roman"/>
        </w:rPr>
        <w:t>; gia đ</w:t>
      </w:r>
      <w:r w:rsidR="00DF5009">
        <w:rPr>
          <w:rFonts w:ascii="Times New Roman" w:hAnsi="Times New Roman"/>
        </w:rPr>
        <w:t>ình, dòng họ không có người bị tai nạn giao thông</w:t>
      </w:r>
      <w:r w:rsidR="007E645E">
        <w:rPr>
          <w:rFonts w:ascii="Times New Roman" w:hAnsi="Times New Roman"/>
        </w:rPr>
        <w:t xml:space="preserve"> và chấp hành tốt pháp luật giao thông...</w:t>
      </w:r>
    </w:p>
    <w:p w:rsidR="00812AB4" w:rsidRDefault="00862ABD" w:rsidP="00C03A7D">
      <w:pPr>
        <w:spacing w:before="80" w:after="120"/>
        <w:ind w:firstLine="709"/>
        <w:jc w:val="both"/>
        <w:rPr>
          <w:rFonts w:ascii="Times New Roman" w:hAnsi="Times New Roman"/>
        </w:rPr>
      </w:pPr>
      <w:r>
        <w:rPr>
          <w:rFonts w:ascii="Times New Roman" w:hAnsi="Times New Roman"/>
          <w:b/>
        </w:rPr>
        <w:t>4</w:t>
      </w:r>
      <w:r w:rsidR="007E645E" w:rsidRPr="00B97B76">
        <w:rPr>
          <w:rFonts w:ascii="Times New Roman" w:hAnsi="Times New Roman"/>
          <w:b/>
        </w:rPr>
        <w:t>.</w:t>
      </w:r>
      <w:r w:rsidR="007E645E">
        <w:rPr>
          <w:rFonts w:ascii="Times New Roman" w:hAnsi="Times New Roman"/>
        </w:rPr>
        <w:t xml:space="preserve"> Đa dạng hoá các hình thức truyên truyền như: đưa tin, bài, phóng sự </w:t>
      </w:r>
      <w:r w:rsidR="00057304">
        <w:rPr>
          <w:rFonts w:ascii="Times New Roman" w:hAnsi="Times New Roman"/>
        </w:rPr>
        <w:t>về</w:t>
      </w:r>
      <w:r w:rsidR="007E645E">
        <w:rPr>
          <w:rFonts w:ascii="Times New Roman" w:hAnsi="Times New Roman"/>
        </w:rPr>
        <w:t xml:space="preserve"> các tập thể, cá nhân, các địa phương thực hiện công tác tuyên truyền tốt, hiệu quả, những </w:t>
      </w:r>
      <w:r w:rsidR="007E645E">
        <w:rPr>
          <w:rFonts w:ascii="Times New Roman" w:hAnsi="Times New Roman"/>
        </w:rPr>
        <w:lastRenderedPageBreak/>
        <w:t>mô</w:t>
      </w:r>
      <w:r w:rsidR="00057304">
        <w:rPr>
          <w:rFonts w:ascii="Times New Roman" w:hAnsi="Times New Roman"/>
        </w:rPr>
        <w:t xml:space="preserve"> hình, cách làm hay về bảo đảm an toàn giao thông</w:t>
      </w:r>
      <w:r w:rsidR="007E645E">
        <w:rPr>
          <w:rFonts w:ascii="Times New Roman" w:hAnsi="Times New Roman"/>
        </w:rPr>
        <w:t xml:space="preserve">, </w:t>
      </w:r>
      <w:r w:rsidR="00057304">
        <w:rPr>
          <w:rFonts w:ascii="Times New Roman" w:hAnsi="Times New Roman"/>
        </w:rPr>
        <w:t>các địa phương không để xảy ra tai nạn giao thông</w:t>
      </w:r>
      <w:r w:rsidR="00812AB4">
        <w:rPr>
          <w:rFonts w:ascii="Times New Roman" w:hAnsi="Times New Roman"/>
        </w:rPr>
        <w:t xml:space="preserve"> </w:t>
      </w:r>
      <w:r w:rsidR="007E645E">
        <w:rPr>
          <w:rFonts w:ascii="Times New Roman" w:hAnsi="Times New Roman"/>
        </w:rPr>
        <w:t xml:space="preserve">trên </w:t>
      </w:r>
      <w:r w:rsidR="00600D20">
        <w:rPr>
          <w:rFonts w:ascii="Times New Roman" w:hAnsi="Times New Roman"/>
        </w:rPr>
        <w:t xml:space="preserve">các phương tiện thông tin đại chúng như báo, </w:t>
      </w:r>
      <w:r w:rsidR="007E645E">
        <w:rPr>
          <w:rFonts w:ascii="Times New Roman" w:hAnsi="Times New Roman"/>
        </w:rPr>
        <w:t>đài, trạm truyền thanh huyện, thành phố, xã phường, thị trấn, ấp, khu phố</w:t>
      </w:r>
      <w:r w:rsidR="00812AB4">
        <w:rPr>
          <w:rFonts w:ascii="Times New Roman" w:hAnsi="Times New Roman"/>
        </w:rPr>
        <w:t xml:space="preserve">. Tuyên truyền thông qua các cuộc họp, hội nghị của cơ quan, đơn vị, doanh nghiệp, các cuộc họp tôn giáo. Tuyên truyền thông qua mạng lưới tuyên truyền viên, báo cáo viên </w:t>
      </w:r>
      <w:r w:rsidR="00057304">
        <w:rPr>
          <w:rFonts w:ascii="Times New Roman" w:hAnsi="Times New Roman"/>
        </w:rPr>
        <w:t>Mặt trận Tổ quốc và các tổ chức thành viên...</w:t>
      </w:r>
    </w:p>
    <w:p w:rsidR="00393C5F" w:rsidRDefault="00393C5F" w:rsidP="00C03A7D">
      <w:pPr>
        <w:spacing w:before="80" w:after="120"/>
        <w:ind w:firstLine="709"/>
        <w:jc w:val="both"/>
        <w:rPr>
          <w:rFonts w:ascii="Times New Roman" w:hAnsi="Times New Roman"/>
        </w:rPr>
      </w:pPr>
      <w:r>
        <w:rPr>
          <w:rFonts w:ascii="Times New Roman" w:hAnsi="Times New Roman"/>
        </w:rPr>
        <w:t xml:space="preserve">Đề nghị </w:t>
      </w:r>
      <w:r w:rsidR="00487E95">
        <w:rPr>
          <w:rFonts w:ascii="Times New Roman" w:hAnsi="Times New Roman"/>
        </w:rPr>
        <w:t>Ban Thường trực Ủy ban Mặt trận Tổ quốc Việt Nam các huyện, thành phố quan tâm thực hiện tốt các nội dung trên</w:t>
      </w:r>
      <w:r w:rsidR="00AB4BEF">
        <w:rPr>
          <w:rFonts w:ascii="Times New Roman" w:hAnsi="Times New Roman"/>
        </w:rPr>
        <w:t>;</w:t>
      </w:r>
      <w:r w:rsidR="00600D20">
        <w:rPr>
          <w:rFonts w:ascii="Times New Roman" w:hAnsi="Times New Roman"/>
        </w:rPr>
        <w:t xml:space="preserve"> </w:t>
      </w:r>
      <w:r w:rsidR="00487E95">
        <w:rPr>
          <w:rFonts w:ascii="Times New Roman" w:hAnsi="Times New Roman"/>
        </w:rPr>
        <w:t xml:space="preserve">gửi báo cáo nhanh việc triển khai thực hiện và tình hình trật tự an toàn giao thông tại địa phương trong 4 ngày nghỉ Lễ (từ 28/4 đến hết ngày 01/5/2018) qua Ban Phong trào Ủy ban Mặt trận Tổ quốc Việt Nam tỉnh trong </w:t>
      </w:r>
      <w:r w:rsidR="00487E95" w:rsidRPr="00057304">
        <w:rPr>
          <w:rFonts w:ascii="Times New Roman" w:hAnsi="Times New Roman"/>
          <w:b/>
          <w:i/>
        </w:rPr>
        <w:t>buổi sáng ngày 02/5/2018</w:t>
      </w:r>
      <w:r w:rsidR="00487E95">
        <w:rPr>
          <w:rFonts w:ascii="Times New Roman" w:hAnsi="Times New Roman"/>
        </w:rPr>
        <w:t xml:space="preserve"> để tập hợp báo cáo cấp trên theo quy định</w:t>
      </w:r>
      <w:r w:rsidR="009A2DCA">
        <w:rPr>
          <w:rFonts w:ascii="Times New Roman" w:hAnsi="Times New Roman"/>
        </w:rPr>
        <w:t xml:space="preserve"> </w:t>
      </w:r>
      <w:r w:rsidR="001E4534">
        <w:rPr>
          <w:rFonts w:ascii="Times New Roman" w:hAnsi="Times New Roman"/>
        </w:rPr>
        <w:t>(báo</w:t>
      </w:r>
      <w:r w:rsidR="009A2DCA">
        <w:rPr>
          <w:rFonts w:ascii="Times New Roman" w:hAnsi="Times New Roman"/>
        </w:rPr>
        <w:t xml:space="preserve"> cáo gửi qua email: banphongtrao</w:t>
      </w:r>
      <w:r w:rsidR="001E4534">
        <w:rPr>
          <w:rFonts w:ascii="Times New Roman" w:hAnsi="Times New Roman"/>
        </w:rPr>
        <w:t>tn@gmail.com)</w:t>
      </w:r>
      <w:r w:rsidR="009A2DCA">
        <w:rPr>
          <w:rFonts w:ascii="Times New Roman" w:hAnsi="Times New Roman"/>
        </w:rPr>
        <w:t>.</w:t>
      </w:r>
    </w:p>
    <w:p w:rsidR="00D41C24" w:rsidRPr="00C945A6" w:rsidRDefault="00D41C24" w:rsidP="00C03A7D">
      <w:pPr>
        <w:pStyle w:val="Heading1"/>
        <w:tabs>
          <w:tab w:val="center" w:pos="6480"/>
        </w:tabs>
        <w:spacing w:before="240"/>
        <w:rPr>
          <w:rFonts w:ascii="Times New Roman" w:hAnsi="Times New Roman"/>
          <w:spacing w:val="-6"/>
          <w:sz w:val="28"/>
        </w:rPr>
      </w:pPr>
      <w:r w:rsidRPr="00C945A6">
        <w:rPr>
          <w:rFonts w:ascii="Times New Roman" w:hAnsi="Times New Roman"/>
          <w:spacing w:val="-6"/>
          <w:sz w:val="28"/>
        </w:rPr>
        <w:tab/>
        <w:t xml:space="preserve">                   </w:t>
      </w:r>
      <w:r w:rsidR="00C03A7D">
        <w:rPr>
          <w:rFonts w:ascii="Times New Roman" w:hAnsi="Times New Roman"/>
          <w:spacing w:val="-6"/>
          <w:sz w:val="28"/>
        </w:rPr>
        <w:t xml:space="preserve">      </w:t>
      </w:r>
      <w:r w:rsidRPr="00C945A6">
        <w:rPr>
          <w:rFonts w:ascii="Times New Roman" w:hAnsi="Times New Roman"/>
          <w:spacing w:val="-6"/>
          <w:sz w:val="28"/>
        </w:rPr>
        <w:t xml:space="preserve"> </w:t>
      </w:r>
      <w:r w:rsidRPr="00C945A6">
        <w:rPr>
          <w:rFonts w:ascii="Times New Roman" w:hAnsi="Times New Roman"/>
          <w:b w:val="0"/>
          <w:spacing w:val="-6"/>
          <w:sz w:val="28"/>
          <w:szCs w:val="28"/>
        </w:rPr>
        <w:t xml:space="preserve">TM. </w:t>
      </w:r>
      <w:r w:rsidR="00F32F46">
        <w:rPr>
          <w:rFonts w:ascii="Times New Roman" w:hAnsi="Times New Roman"/>
          <w:b w:val="0"/>
          <w:spacing w:val="-6"/>
          <w:sz w:val="28"/>
          <w:szCs w:val="28"/>
        </w:rPr>
        <w:t>BAN THƯỜNG TRỰC</w:t>
      </w:r>
    </w:p>
    <w:p w:rsidR="00D41C24" w:rsidRPr="00F32F46" w:rsidRDefault="00C03A7D" w:rsidP="00D41C24">
      <w:pPr>
        <w:tabs>
          <w:tab w:val="center" w:pos="6480"/>
        </w:tabs>
        <w:jc w:val="both"/>
        <w:rPr>
          <w:rFonts w:ascii="Times New Roman" w:hAnsi="Times New Roman"/>
          <w:b/>
          <w:spacing w:val="-6"/>
          <w:sz w:val="22"/>
          <w:szCs w:val="22"/>
        </w:rPr>
      </w:pPr>
      <w:r w:rsidRPr="00C03A7D">
        <w:rPr>
          <w:rFonts w:ascii="Times New Roman" w:hAnsi="Times New Roman"/>
          <w:b/>
          <w:i/>
          <w:spacing w:val="-6"/>
          <w:sz w:val="24"/>
          <w:szCs w:val="24"/>
        </w:rPr>
        <w:t>Nơi nhận</w:t>
      </w:r>
      <w:r w:rsidR="00D41C24" w:rsidRPr="00C03A7D">
        <w:rPr>
          <w:rFonts w:ascii="Times New Roman" w:hAnsi="Times New Roman"/>
          <w:b/>
          <w:spacing w:val="-6"/>
          <w:sz w:val="24"/>
          <w:szCs w:val="24"/>
        </w:rPr>
        <w:t>;</w:t>
      </w:r>
      <w:r w:rsidR="00F32F46" w:rsidRPr="00C03A7D">
        <w:rPr>
          <w:rFonts w:ascii="Times New Roman" w:hAnsi="Times New Roman"/>
          <w:b/>
          <w:spacing w:val="-6"/>
          <w:sz w:val="24"/>
          <w:szCs w:val="24"/>
        </w:rPr>
        <w:t xml:space="preserve">                                                                                               </w:t>
      </w:r>
      <w:r>
        <w:rPr>
          <w:rFonts w:ascii="Times New Roman" w:hAnsi="Times New Roman"/>
          <w:b/>
          <w:spacing w:val="-6"/>
          <w:sz w:val="24"/>
          <w:szCs w:val="24"/>
        </w:rPr>
        <w:t xml:space="preserve"> </w:t>
      </w:r>
      <w:r w:rsidR="0095297A" w:rsidRPr="0095297A">
        <w:rPr>
          <w:rFonts w:ascii="Times New Roman" w:hAnsi="Times New Roman"/>
          <w:b/>
          <w:spacing w:val="-6"/>
          <w:szCs w:val="28"/>
        </w:rPr>
        <w:t>PHÓ</w:t>
      </w:r>
      <w:r w:rsidR="00F32F46" w:rsidRPr="0095297A">
        <w:rPr>
          <w:rFonts w:ascii="Times New Roman" w:hAnsi="Times New Roman"/>
          <w:b/>
          <w:spacing w:val="-6"/>
          <w:szCs w:val="28"/>
        </w:rPr>
        <w:t xml:space="preserve"> </w:t>
      </w:r>
      <w:r w:rsidR="00F32F46" w:rsidRPr="00C03A7D">
        <w:rPr>
          <w:rFonts w:ascii="Times New Roman" w:hAnsi="Times New Roman"/>
          <w:b/>
          <w:spacing w:val="-6"/>
          <w:szCs w:val="28"/>
        </w:rPr>
        <w:t>CHỦ TỊCH</w:t>
      </w:r>
    </w:p>
    <w:p w:rsidR="00C03A7D" w:rsidRPr="00C03A7D" w:rsidRDefault="00C03A7D" w:rsidP="00D41C24">
      <w:pPr>
        <w:tabs>
          <w:tab w:val="center" w:pos="6480"/>
        </w:tabs>
        <w:jc w:val="both"/>
        <w:rPr>
          <w:rFonts w:ascii="Times New Roman" w:hAnsi="Times New Roman"/>
          <w:spacing w:val="-6"/>
          <w:sz w:val="22"/>
          <w:szCs w:val="22"/>
        </w:rPr>
      </w:pPr>
      <w:r w:rsidRPr="00C03A7D">
        <w:rPr>
          <w:rFonts w:ascii="Times New Roman" w:hAnsi="Times New Roman"/>
          <w:spacing w:val="-6"/>
          <w:sz w:val="22"/>
          <w:szCs w:val="22"/>
        </w:rPr>
        <w:t>- Như trên</w:t>
      </w:r>
      <w:r w:rsidR="000C0BA8">
        <w:rPr>
          <w:rFonts w:ascii="Times New Roman" w:hAnsi="Times New Roman"/>
          <w:spacing w:val="-6"/>
          <w:sz w:val="22"/>
          <w:szCs w:val="22"/>
        </w:rPr>
        <w:t xml:space="preserve"> (t/h)</w:t>
      </w:r>
      <w:r w:rsidRPr="00C03A7D">
        <w:rPr>
          <w:rFonts w:ascii="Times New Roman" w:hAnsi="Times New Roman"/>
          <w:spacing w:val="-6"/>
          <w:sz w:val="22"/>
          <w:szCs w:val="22"/>
        </w:rPr>
        <w:t xml:space="preserve">; </w:t>
      </w:r>
      <w:r w:rsidR="00FD6C4A">
        <w:rPr>
          <w:rFonts w:ascii="Times New Roman" w:hAnsi="Times New Roman"/>
          <w:spacing w:val="-6"/>
          <w:sz w:val="22"/>
          <w:szCs w:val="22"/>
        </w:rPr>
        <w:tab/>
        <w:t xml:space="preserve">                             </w:t>
      </w:r>
    </w:p>
    <w:p w:rsidR="001E4534" w:rsidRDefault="00D41C24" w:rsidP="00D41C24">
      <w:pPr>
        <w:tabs>
          <w:tab w:val="center" w:pos="6480"/>
        </w:tabs>
        <w:jc w:val="both"/>
        <w:rPr>
          <w:rFonts w:ascii="Times New Roman" w:hAnsi="Times New Roman"/>
          <w:spacing w:val="-6"/>
          <w:sz w:val="22"/>
          <w:szCs w:val="22"/>
        </w:rPr>
      </w:pPr>
      <w:r w:rsidRPr="00C03A7D">
        <w:rPr>
          <w:rFonts w:ascii="Times New Roman" w:hAnsi="Times New Roman"/>
          <w:spacing w:val="-6"/>
          <w:sz w:val="22"/>
          <w:szCs w:val="22"/>
        </w:rPr>
        <w:t xml:space="preserve">- </w:t>
      </w:r>
      <w:r w:rsidR="001E4534">
        <w:rPr>
          <w:rFonts w:ascii="Times New Roman" w:hAnsi="Times New Roman"/>
          <w:spacing w:val="-6"/>
          <w:sz w:val="22"/>
          <w:szCs w:val="22"/>
        </w:rPr>
        <w:t>MTTW</w:t>
      </w:r>
      <w:r w:rsidR="000C0BA8">
        <w:rPr>
          <w:rFonts w:ascii="Times New Roman" w:hAnsi="Times New Roman"/>
          <w:spacing w:val="-6"/>
          <w:sz w:val="22"/>
          <w:szCs w:val="22"/>
        </w:rPr>
        <w:t xml:space="preserve"> (b/c)</w:t>
      </w:r>
      <w:r w:rsidR="001E4534">
        <w:rPr>
          <w:rFonts w:ascii="Times New Roman" w:hAnsi="Times New Roman"/>
          <w:spacing w:val="-6"/>
          <w:sz w:val="22"/>
          <w:szCs w:val="22"/>
        </w:rPr>
        <w:t>;</w:t>
      </w:r>
      <w:r w:rsidR="00C36586">
        <w:rPr>
          <w:rFonts w:ascii="Times New Roman" w:hAnsi="Times New Roman"/>
          <w:spacing w:val="-6"/>
          <w:sz w:val="22"/>
          <w:szCs w:val="22"/>
        </w:rPr>
        <w:tab/>
        <w:t xml:space="preserve">                               (đã ký)</w:t>
      </w:r>
    </w:p>
    <w:p w:rsidR="001E4534" w:rsidRDefault="001E4534" w:rsidP="00D41C24">
      <w:pPr>
        <w:tabs>
          <w:tab w:val="center" w:pos="6480"/>
        </w:tabs>
        <w:jc w:val="both"/>
        <w:rPr>
          <w:rFonts w:ascii="Times New Roman" w:hAnsi="Times New Roman"/>
          <w:spacing w:val="-6"/>
          <w:sz w:val="22"/>
          <w:szCs w:val="22"/>
        </w:rPr>
      </w:pPr>
      <w:r>
        <w:rPr>
          <w:rFonts w:ascii="Times New Roman" w:hAnsi="Times New Roman"/>
          <w:spacing w:val="-6"/>
          <w:sz w:val="22"/>
          <w:szCs w:val="22"/>
        </w:rPr>
        <w:t>- BDV, BTG Tỉnh ủy</w:t>
      </w:r>
      <w:r w:rsidR="000C0BA8">
        <w:rPr>
          <w:rFonts w:ascii="Times New Roman" w:hAnsi="Times New Roman"/>
          <w:spacing w:val="-6"/>
          <w:sz w:val="22"/>
          <w:szCs w:val="22"/>
        </w:rPr>
        <w:t xml:space="preserve"> (b/c)</w:t>
      </w:r>
      <w:r>
        <w:rPr>
          <w:rFonts w:ascii="Times New Roman" w:hAnsi="Times New Roman"/>
          <w:spacing w:val="-6"/>
          <w:sz w:val="22"/>
          <w:szCs w:val="22"/>
        </w:rPr>
        <w:t>;</w:t>
      </w:r>
    </w:p>
    <w:p w:rsidR="00D41C24" w:rsidRPr="00C03A7D" w:rsidRDefault="001E4534" w:rsidP="00D41C24">
      <w:pPr>
        <w:tabs>
          <w:tab w:val="center" w:pos="6480"/>
        </w:tabs>
        <w:jc w:val="both"/>
        <w:rPr>
          <w:rFonts w:ascii="Times New Roman" w:hAnsi="Times New Roman"/>
          <w:spacing w:val="-6"/>
          <w:sz w:val="22"/>
          <w:szCs w:val="22"/>
        </w:rPr>
      </w:pPr>
      <w:r>
        <w:rPr>
          <w:rFonts w:ascii="Times New Roman" w:hAnsi="Times New Roman"/>
          <w:spacing w:val="-6"/>
          <w:sz w:val="22"/>
          <w:szCs w:val="22"/>
        </w:rPr>
        <w:t xml:space="preserve">- </w:t>
      </w:r>
      <w:r w:rsidR="00D41C24" w:rsidRPr="00C03A7D">
        <w:rPr>
          <w:rFonts w:ascii="Times New Roman" w:hAnsi="Times New Roman"/>
          <w:spacing w:val="-6"/>
          <w:sz w:val="22"/>
          <w:szCs w:val="22"/>
        </w:rPr>
        <w:t>UBND tỉnh</w:t>
      </w:r>
      <w:r w:rsidR="000C0BA8">
        <w:rPr>
          <w:rFonts w:ascii="Times New Roman" w:hAnsi="Times New Roman"/>
          <w:spacing w:val="-6"/>
          <w:sz w:val="22"/>
          <w:szCs w:val="22"/>
        </w:rPr>
        <w:t xml:space="preserve"> (p/h)</w:t>
      </w:r>
      <w:r w:rsidR="00D41C24" w:rsidRPr="00C03A7D">
        <w:rPr>
          <w:rFonts w:ascii="Times New Roman" w:hAnsi="Times New Roman"/>
          <w:spacing w:val="-6"/>
          <w:sz w:val="22"/>
          <w:szCs w:val="22"/>
        </w:rPr>
        <w:t xml:space="preserve">;                                                                                  </w:t>
      </w:r>
      <w:r w:rsidR="00D41C24" w:rsidRPr="00C03A7D">
        <w:rPr>
          <w:rFonts w:ascii="Times New Roman" w:hAnsi="Times New Roman"/>
          <w:b/>
          <w:spacing w:val="-6"/>
          <w:sz w:val="22"/>
          <w:szCs w:val="22"/>
        </w:rPr>
        <w:t xml:space="preserve"> </w:t>
      </w:r>
    </w:p>
    <w:p w:rsidR="00D41C24" w:rsidRPr="00C03A7D" w:rsidRDefault="00D41C24" w:rsidP="00D41C24">
      <w:pPr>
        <w:tabs>
          <w:tab w:val="center" w:pos="6480"/>
        </w:tabs>
        <w:jc w:val="both"/>
        <w:rPr>
          <w:rFonts w:ascii="Times New Roman" w:hAnsi="Times New Roman"/>
          <w:spacing w:val="-6"/>
          <w:sz w:val="22"/>
          <w:szCs w:val="22"/>
        </w:rPr>
      </w:pPr>
      <w:r w:rsidRPr="00C03A7D">
        <w:rPr>
          <w:rFonts w:ascii="Times New Roman" w:hAnsi="Times New Roman"/>
          <w:spacing w:val="-6"/>
          <w:sz w:val="22"/>
          <w:szCs w:val="22"/>
        </w:rPr>
        <w:t>-</w:t>
      </w:r>
      <w:r w:rsidR="001E4534">
        <w:rPr>
          <w:rFonts w:ascii="Times New Roman" w:hAnsi="Times New Roman"/>
          <w:spacing w:val="-6"/>
          <w:sz w:val="22"/>
          <w:szCs w:val="22"/>
        </w:rPr>
        <w:t xml:space="preserve"> Ban ATGT tỉnh (p/h</w:t>
      </w:r>
      <w:r w:rsidRPr="00C03A7D">
        <w:rPr>
          <w:rFonts w:ascii="Times New Roman" w:hAnsi="Times New Roman"/>
          <w:spacing w:val="-6"/>
          <w:sz w:val="22"/>
          <w:szCs w:val="22"/>
        </w:rPr>
        <w:t>);</w:t>
      </w:r>
    </w:p>
    <w:p w:rsidR="00D41C24" w:rsidRPr="00C03A7D" w:rsidRDefault="00D41C24" w:rsidP="00D41C24">
      <w:pPr>
        <w:tabs>
          <w:tab w:val="center" w:pos="6480"/>
        </w:tabs>
        <w:jc w:val="both"/>
        <w:rPr>
          <w:rFonts w:ascii="Times New Roman" w:hAnsi="Times New Roman"/>
          <w:spacing w:val="-6"/>
          <w:sz w:val="22"/>
          <w:szCs w:val="22"/>
        </w:rPr>
      </w:pPr>
      <w:r w:rsidRPr="00C03A7D">
        <w:rPr>
          <w:rFonts w:ascii="Times New Roman" w:hAnsi="Times New Roman"/>
          <w:spacing w:val="-6"/>
          <w:sz w:val="22"/>
          <w:szCs w:val="22"/>
        </w:rPr>
        <w:t>- Đ/c CT UBMTTQVN tỉnh ( b/c);</w:t>
      </w:r>
    </w:p>
    <w:p w:rsidR="00D41C24" w:rsidRPr="00C03A7D" w:rsidRDefault="00D41C24" w:rsidP="00D41C24">
      <w:pPr>
        <w:tabs>
          <w:tab w:val="center" w:pos="6480"/>
        </w:tabs>
        <w:jc w:val="both"/>
        <w:rPr>
          <w:rFonts w:ascii="Times New Roman" w:hAnsi="Times New Roman"/>
          <w:b/>
          <w:spacing w:val="-6"/>
          <w:sz w:val="22"/>
          <w:szCs w:val="22"/>
        </w:rPr>
      </w:pPr>
      <w:r w:rsidRPr="00C03A7D">
        <w:rPr>
          <w:rFonts w:ascii="Times New Roman" w:hAnsi="Times New Roman"/>
          <w:spacing w:val="-6"/>
          <w:sz w:val="22"/>
          <w:szCs w:val="22"/>
        </w:rPr>
        <w:t>- Các Ban và VP UB MTTQVN tỉnh;</w:t>
      </w:r>
      <w:r w:rsidRPr="00C03A7D">
        <w:rPr>
          <w:rFonts w:ascii="Times New Roman" w:hAnsi="Times New Roman"/>
          <w:spacing w:val="-6"/>
          <w:sz w:val="22"/>
          <w:szCs w:val="22"/>
        </w:rPr>
        <w:tab/>
      </w:r>
      <w:r w:rsidR="006D4F3D" w:rsidRPr="00C03A7D">
        <w:rPr>
          <w:rFonts w:ascii="Times New Roman" w:hAnsi="Times New Roman"/>
          <w:spacing w:val="-6"/>
          <w:szCs w:val="28"/>
        </w:rPr>
        <w:t xml:space="preserve">           </w:t>
      </w:r>
      <w:r w:rsidR="00C03A7D">
        <w:rPr>
          <w:rFonts w:ascii="Times New Roman" w:hAnsi="Times New Roman"/>
          <w:spacing w:val="-6"/>
          <w:szCs w:val="28"/>
        </w:rPr>
        <w:t xml:space="preserve">       </w:t>
      </w:r>
      <w:r w:rsidR="0095297A">
        <w:rPr>
          <w:rFonts w:ascii="Times New Roman" w:hAnsi="Times New Roman"/>
          <w:spacing w:val="-6"/>
          <w:szCs w:val="28"/>
        </w:rPr>
        <w:t xml:space="preserve"> </w:t>
      </w:r>
      <w:r w:rsidR="001E4534">
        <w:rPr>
          <w:rFonts w:ascii="Times New Roman" w:hAnsi="Times New Roman"/>
          <w:spacing w:val="-6"/>
          <w:szCs w:val="28"/>
        </w:rPr>
        <w:t xml:space="preserve"> </w:t>
      </w:r>
      <w:r w:rsidR="0012044E">
        <w:rPr>
          <w:rFonts w:ascii="Times New Roman" w:hAnsi="Times New Roman"/>
          <w:spacing w:val="-6"/>
          <w:szCs w:val="28"/>
        </w:rPr>
        <w:t xml:space="preserve"> </w:t>
      </w:r>
      <w:r w:rsidR="0095297A">
        <w:rPr>
          <w:rFonts w:ascii="Times New Roman" w:hAnsi="Times New Roman"/>
          <w:spacing w:val="-6"/>
          <w:szCs w:val="28"/>
        </w:rPr>
        <w:t xml:space="preserve"> </w:t>
      </w:r>
      <w:r w:rsidR="006D4F3D" w:rsidRPr="00C03A7D">
        <w:rPr>
          <w:rFonts w:ascii="Times New Roman" w:hAnsi="Times New Roman"/>
          <w:b/>
          <w:spacing w:val="-6"/>
          <w:szCs w:val="28"/>
        </w:rPr>
        <w:t xml:space="preserve">Nguyễn Văn </w:t>
      </w:r>
      <w:r w:rsidR="001E4534">
        <w:rPr>
          <w:rFonts w:ascii="Times New Roman" w:hAnsi="Times New Roman"/>
          <w:b/>
          <w:spacing w:val="-6"/>
          <w:szCs w:val="28"/>
        </w:rPr>
        <w:t>Vy</w:t>
      </w:r>
      <w:r w:rsidRPr="00C03A7D">
        <w:rPr>
          <w:rFonts w:ascii="Times New Roman" w:hAnsi="Times New Roman"/>
          <w:spacing w:val="-6"/>
          <w:sz w:val="22"/>
          <w:szCs w:val="22"/>
        </w:rPr>
        <w:t xml:space="preserve">                         </w:t>
      </w:r>
    </w:p>
    <w:p w:rsidR="00D41C24" w:rsidRPr="00D41C24" w:rsidRDefault="00D41C24" w:rsidP="00D41C24">
      <w:pPr>
        <w:tabs>
          <w:tab w:val="center" w:pos="6480"/>
        </w:tabs>
        <w:jc w:val="both"/>
        <w:rPr>
          <w:rFonts w:ascii="Times New Roman" w:hAnsi="Times New Roman"/>
          <w:spacing w:val="-6"/>
          <w:sz w:val="22"/>
          <w:szCs w:val="22"/>
        </w:rPr>
      </w:pPr>
      <w:r w:rsidRPr="00C03A7D">
        <w:rPr>
          <w:rFonts w:ascii="Times New Roman" w:hAnsi="Times New Roman"/>
          <w:spacing w:val="-6"/>
          <w:sz w:val="22"/>
          <w:szCs w:val="22"/>
        </w:rPr>
        <w:t xml:space="preserve">- Lưu: VT, Ban PT.                                                                                    </w:t>
      </w:r>
    </w:p>
    <w:p w:rsidR="00D41C24" w:rsidRPr="00C945A6" w:rsidRDefault="00D41C24" w:rsidP="00D41C24">
      <w:pPr>
        <w:tabs>
          <w:tab w:val="center" w:pos="6480"/>
        </w:tabs>
        <w:jc w:val="both"/>
        <w:rPr>
          <w:rFonts w:ascii="Times New Roman" w:hAnsi="Times New Roman"/>
          <w:spacing w:val="-6"/>
          <w:sz w:val="22"/>
          <w:szCs w:val="22"/>
        </w:rPr>
      </w:pPr>
      <w:r w:rsidRPr="00C945A6">
        <w:rPr>
          <w:rFonts w:ascii="Times New Roman" w:hAnsi="Times New Roman"/>
          <w:spacing w:val="-6"/>
          <w:sz w:val="22"/>
          <w:szCs w:val="22"/>
        </w:rPr>
        <w:t xml:space="preserve">                                 </w:t>
      </w:r>
    </w:p>
    <w:p w:rsidR="00D41C24" w:rsidRDefault="00D41C24" w:rsidP="00D41C24">
      <w:pPr>
        <w:rPr>
          <w:rFonts w:ascii="Times New Roman" w:hAnsi="Times New Roman"/>
          <w:spacing w:val="-6"/>
          <w:sz w:val="24"/>
        </w:rPr>
      </w:pPr>
      <w:r w:rsidRPr="00C945A6">
        <w:rPr>
          <w:rFonts w:ascii="Times New Roman" w:hAnsi="Times New Roman"/>
          <w:spacing w:val="-6"/>
          <w:sz w:val="24"/>
        </w:rPr>
        <w:t xml:space="preserve">                                                                                                              </w:t>
      </w:r>
    </w:p>
    <w:p w:rsidR="00D41C24" w:rsidRDefault="00D41C24" w:rsidP="00D41C24">
      <w:pPr>
        <w:rPr>
          <w:rFonts w:ascii="Times New Roman" w:hAnsi="Times New Roman"/>
          <w:spacing w:val="-6"/>
          <w:sz w:val="24"/>
        </w:rPr>
      </w:pPr>
    </w:p>
    <w:p w:rsidR="00D41C24" w:rsidRDefault="00D41C24" w:rsidP="00D41C24">
      <w:pPr>
        <w:rPr>
          <w:rFonts w:ascii="Times New Roman" w:hAnsi="Times New Roman"/>
          <w:spacing w:val="-6"/>
          <w:sz w:val="24"/>
        </w:rPr>
      </w:pPr>
    </w:p>
    <w:p w:rsidR="00D41C24" w:rsidRPr="00C945A6" w:rsidRDefault="00D41C24" w:rsidP="00F32F46">
      <w:pPr>
        <w:rPr>
          <w:rFonts w:ascii="Times New Roman" w:hAnsi="Times New Roman"/>
          <w:spacing w:val="-6"/>
          <w:sz w:val="24"/>
        </w:rPr>
      </w:pPr>
      <w:r w:rsidRPr="00C945A6">
        <w:rPr>
          <w:rFonts w:ascii="Times New Roman" w:hAnsi="Times New Roman"/>
          <w:spacing w:val="-6"/>
          <w:sz w:val="24"/>
        </w:rPr>
        <w:t xml:space="preserve">     </w:t>
      </w:r>
      <w:r>
        <w:rPr>
          <w:rFonts w:ascii="Times New Roman" w:hAnsi="Times New Roman"/>
          <w:spacing w:val="-6"/>
          <w:sz w:val="24"/>
        </w:rPr>
        <w:tab/>
      </w:r>
      <w:r>
        <w:rPr>
          <w:rFonts w:ascii="Times New Roman" w:hAnsi="Times New Roman"/>
          <w:spacing w:val="-6"/>
          <w:sz w:val="24"/>
        </w:rPr>
        <w:tab/>
      </w:r>
      <w:r>
        <w:rPr>
          <w:rFonts w:ascii="Times New Roman" w:hAnsi="Times New Roman"/>
          <w:spacing w:val="-6"/>
          <w:sz w:val="24"/>
        </w:rPr>
        <w:tab/>
      </w:r>
      <w:r>
        <w:rPr>
          <w:rFonts w:ascii="Times New Roman" w:hAnsi="Times New Roman"/>
          <w:spacing w:val="-6"/>
          <w:sz w:val="24"/>
        </w:rPr>
        <w:tab/>
      </w:r>
      <w:r>
        <w:rPr>
          <w:rFonts w:ascii="Times New Roman" w:hAnsi="Times New Roman"/>
          <w:spacing w:val="-6"/>
          <w:sz w:val="24"/>
        </w:rPr>
        <w:tab/>
      </w:r>
      <w:r>
        <w:rPr>
          <w:rFonts w:ascii="Times New Roman" w:hAnsi="Times New Roman"/>
          <w:spacing w:val="-6"/>
          <w:sz w:val="24"/>
        </w:rPr>
        <w:tab/>
      </w:r>
      <w:r>
        <w:rPr>
          <w:rFonts w:ascii="Times New Roman" w:hAnsi="Times New Roman"/>
          <w:spacing w:val="-6"/>
          <w:sz w:val="24"/>
        </w:rPr>
        <w:tab/>
      </w:r>
      <w:r>
        <w:rPr>
          <w:rFonts w:ascii="Times New Roman" w:hAnsi="Times New Roman"/>
          <w:spacing w:val="-6"/>
          <w:sz w:val="24"/>
        </w:rPr>
        <w:tab/>
        <w:t xml:space="preserve">      </w:t>
      </w:r>
    </w:p>
    <w:p w:rsidR="00D41C24" w:rsidRDefault="00D41C24" w:rsidP="00D41C24"/>
    <w:p w:rsidR="006C65E6" w:rsidRPr="00B97B76" w:rsidRDefault="006C65E6">
      <w:pPr>
        <w:rPr>
          <w:rFonts w:ascii="Times New Roman" w:hAnsi="Times New Roman"/>
          <w:b/>
        </w:rPr>
      </w:pPr>
    </w:p>
    <w:sectPr w:rsidR="006C65E6" w:rsidRPr="00B97B76" w:rsidSect="00C03A7D">
      <w:pgSz w:w="12240" w:h="15840"/>
      <w:pgMar w:top="1134" w:right="907" w:bottom="1134" w:left="17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compat/>
  <w:rsids>
    <w:rsidRoot w:val="00631AE7"/>
    <w:rsid w:val="00005DAA"/>
    <w:rsid w:val="00057304"/>
    <w:rsid w:val="000C0BA8"/>
    <w:rsid w:val="0012044E"/>
    <w:rsid w:val="00120DC0"/>
    <w:rsid w:val="00135963"/>
    <w:rsid w:val="00155D03"/>
    <w:rsid w:val="00187F7D"/>
    <w:rsid w:val="001A277D"/>
    <w:rsid w:val="001A785F"/>
    <w:rsid w:val="001E4534"/>
    <w:rsid w:val="001F7B90"/>
    <w:rsid w:val="0024387C"/>
    <w:rsid w:val="00280F5D"/>
    <w:rsid w:val="002E0F36"/>
    <w:rsid w:val="00345A82"/>
    <w:rsid w:val="00393C5F"/>
    <w:rsid w:val="003B0621"/>
    <w:rsid w:val="00405DAD"/>
    <w:rsid w:val="004200F7"/>
    <w:rsid w:val="0045770F"/>
    <w:rsid w:val="00466916"/>
    <w:rsid w:val="00486B87"/>
    <w:rsid w:val="00487E95"/>
    <w:rsid w:val="004B3228"/>
    <w:rsid w:val="004E5A5C"/>
    <w:rsid w:val="00500049"/>
    <w:rsid w:val="00582D6E"/>
    <w:rsid w:val="00593D26"/>
    <w:rsid w:val="005C2959"/>
    <w:rsid w:val="00600D20"/>
    <w:rsid w:val="00631AE7"/>
    <w:rsid w:val="00643F68"/>
    <w:rsid w:val="00696092"/>
    <w:rsid w:val="006C65E6"/>
    <w:rsid w:val="006D4F3D"/>
    <w:rsid w:val="007371CD"/>
    <w:rsid w:val="007E645E"/>
    <w:rsid w:val="007F4C67"/>
    <w:rsid w:val="00812AB4"/>
    <w:rsid w:val="0085527A"/>
    <w:rsid w:val="00862ABD"/>
    <w:rsid w:val="009029E9"/>
    <w:rsid w:val="00932363"/>
    <w:rsid w:val="0095297A"/>
    <w:rsid w:val="009A2DCA"/>
    <w:rsid w:val="009E6D31"/>
    <w:rsid w:val="00A31AB1"/>
    <w:rsid w:val="00AA4571"/>
    <w:rsid w:val="00AB4BEF"/>
    <w:rsid w:val="00B8331E"/>
    <w:rsid w:val="00B97B76"/>
    <w:rsid w:val="00C03A7D"/>
    <w:rsid w:val="00C04B48"/>
    <w:rsid w:val="00C36586"/>
    <w:rsid w:val="00C84792"/>
    <w:rsid w:val="00CB6DF9"/>
    <w:rsid w:val="00D41C24"/>
    <w:rsid w:val="00D75D15"/>
    <w:rsid w:val="00DD6F3B"/>
    <w:rsid w:val="00DF5009"/>
    <w:rsid w:val="00E758EB"/>
    <w:rsid w:val="00E801A7"/>
    <w:rsid w:val="00F32F46"/>
    <w:rsid w:val="00F34B71"/>
    <w:rsid w:val="00F511C2"/>
    <w:rsid w:val="00F51C14"/>
    <w:rsid w:val="00FD6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E7"/>
    <w:pPr>
      <w:spacing w:after="0" w:line="240" w:lineRule="auto"/>
    </w:pPr>
    <w:rPr>
      <w:rFonts w:ascii="VNI-Times" w:eastAsia="Times New Roman" w:hAnsi="VNI-Times" w:cs="Times New Roman"/>
      <w:sz w:val="28"/>
      <w:szCs w:val="20"/>
    </w:rPr>
  </w:style>
  <w:style w:type="paragraph" w:styleId="Heading1">
    <w:name w:val="heading 1"/>
    <w:basedOn w:val="Normal"/>
    <w:next w:val="Normal"/>
    <w:link w:val="Heading1Char"/>
    <w:qFormat/>
    <w:rsid w:val="00D41C2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C24"/>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NGÔ PHƯỢNG</cp:lastModifiedBy>
  <cp:revision>22</cp:revision>
  <cp:lastPrinted>2018-04-25T01:25:00Z</cp:lastPrinted>
  <dcterms:created xsi:type="dcterms:W3CDTF">2017-10-17T01:20:00Z</dcterms:created>
  <dcterms:modified xsi:type="dcterms:W3CDTF">2018-04-25T01:37:00Z</dcterms:modified>
</cp:coreProperties>
</file>