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4A0"/>
      </w:tblPr>
      <w:tblGrid>
        <w:gridCol w:w="3686"/>
        <w:gridCol w:w="6095"/>
      </w:tblGrid>
      <w:tr w:rsidR="00AD1FF6" w:rsidRPr="00AD1FF6" w:rsidTr="009742D7">
        <w:trPr>
          <w:trHeight w:val="1690"/>
        </w:trPr>
        <w:tc>
          <w:tcPr>
            <w:tcW w:w="3686" w:type="dxa"/>
            <w:shd w:val="clear" w:color="auto" w:fill="auto"/>
          </w:tcPr>
          <w:p w:rsidR="002345F1" w:rsidRPr="00AD1FF6" w:rsidRDefault="002345F1" w:rsidP="00634799">
            <w:pPr>
              <w:ind w:firstLine="0"/>
              <w:jc w:val="center"/>
              <w:rPr>
                <w:b/>
                <w:sz w:val="26"/>
                <w:szCs w:val="26"/>
              </w:rPr>
            </w:pPr>
            <w:r w:rsidRPr="00AD1FF6">
              <w:rPr>
                <w:b/>
                <w:sz w:val="26"/>
                <w:szCs w:val="26"/>
              </w:rPr>
              <w:t>BAN THƯỜNG TRỰC</w:t>
            </w:r>
          </w:p>
          <w:p w:rsidR="00651D98" w:rsidRDefault="00651D98" w:rsidP="00634799">
            <w:pPr>
              <w:ind w:firstLine="0"/>
              <w:jc w:val="center"/>
              <w:rPr>
                <w:b/>
                <w:sz w:val="26"/>
                <w:szCs w:val="26"/>
              </w:rPr>
            </w:pPr>
            <w:r>
              <w:rPr>
                <w:b/>
                <w:sz w:val="26"/>
                <w:szCs w:val="26"/>
              </w:rPr>
              <w:t>UB MTTQVN -</w:t>
            </w:r>
            <w:r w:rsidR="002345F1" w:rsidRPr="00AD1FF6">
              <w:rPr>
                <w:b/>
                <w:sz w:val="26"/>
                <w:szCs w:val="26"/>
              </w:rPr>
              <w:t xml:space="preserve"> SỞ Y TẾ </w:t>
            </w:r>
          </w:p>
          <w:p w:rsidR="002345F1" w:rsidRPr="00AD1FF6" w:rsidRDefault="002345F1" w:rsidP="00634799">
            <w:pPr>
              <w:ind w:firstLine="0"/>
              <w:jc w:val="center"/>
              <w:rPr>
                <w:b/>
                <w:sz w:val="26"/>
                <w:szCs w:val="26"/>
              </w:rPr>
            </w:pPr>
            <w:r w:rsidRPr="00AD1FF6">
              <w:rPr>
                <w:b/>
                <w:sz w:val="26"/>
                <w:szCs w:val="26"/>
              </w:rPr>
              <w:t>TỈNH TÂY NINH</w:t>
            </w:r>
          </w:p>
          <w:p w:rsidR="002345F1" w:rsidRDefault="002A1CFF" w:rsidP="004A0B69">
            <w:pPr>
              <w:spacing w:before="360"/>
              <w:ind w:firstLine="0"/>
              <w:jc w:val="center"/>
              <w:rPr>
                <w:sz w:val="26"/>
                <w:szCs w:val="26"/>
              </w:rPr>
            </w:pPr>
            <w:r w:rsidRPr="002A1CFF">
              <w:rPr>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5pt;margin-top:1.5pt;width:69.4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tEIw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zNs04QSfnMlLLvFGev8ZwktCUZO3bWMO/80&#10;ZmHHF+cDK5bdAkJSDWvVNFENjSZdTueT4SQGOGiUCM5wzNn9rmgsObKgp/jEEtHzeMzCQYsIVksm&#10;VlfbM9VcbEze6ICHdSGdq3URzI/5YL6arWbj3ng4XfXGg7LsPa+LcW+6Tj9NylFZFGX6M1BLx1mt&#10;hJA6sLuJNx3/nTiu1+giu7t8721I3qPHfiHZ2zuSjoMNs7yoYgfivLG3gaNe4+Hr3QoX4nGP9uMf&#10;YPkLAAD//wMAUEsDBBQABgAIAAAAIQA06tWq3AAAAAYBAAAPAAAAZHJzL2Rvd25yZXYueG1sTI/B&#10;TsMwEETvSP0HaytxQdRuEKgJcaoKiQNH2kpc3XhJ0sbrKHaa0K9n2wucRqNZzbzN15NrxRn70HjS&#10;sFwoEEiltw1VGva798cViBANWdN6Qg0/GGBdzO5yk1k/0ieet7ESXEIhMxrqGLtMylDW6ExY+A6J&#10;s2/fOxPZ9pW0vRm53LUyUepFOtMQL9Smw7cay9N2cBowDM9LtUldtf+4jA9fyeU4djut7+fT5hVE&#10;xCn+HcMVn9GhYKaDH8gG0WpIFb8SNTyxcJwkqxTE4eZlkcv/+MUvAAAA//8DAFBLAQItABQABgAI&#10;AAAAIQC2gziS/gAAAOEBAAATAAAAAAAAAAAAAAAAAAAAAABbQ29udGVudF9UeXBlc10ueG1sUEsB&#10;Ai0AFAAGAAgAAAAhADj9If/WAAAAlAEAAAsAAAAAAAAAAAAAAAAALwEAAF9yZWxzLy5yZWxzUEsB&#10;Ai0AFAAGAAgAAAAhAAkca0QjAgAASQQAAA4AAAAAAAAAAAAAAAAALgIAAGRycy9lMm9Eb2MueG1s&#10;UEsBAi0AFAAGAAgAAAAhADTq1arcAAAABgEAAA8AAAAAAAAAAAAAAAAAfQQAAGRycy9kb3ducmV2&#10;LnhtbFBLBQYAAAAABAAEAPMAAACGBQAAAAA=&#10;"/>
              </w:pict>
            </w:r>
            <w:r w:rsidR="002345F1" w:rsidRPr="00AD1FF6">
              <w:rPr>
                <w:sz w:val="26"/>
                <w:szCs w:val="26"/>
              </w:rPr>
              <w:t xml:space="preserve"> Số:  </w:t>
            </w:r>
            <w:r w:rsidR="009742D7">
              <w:rPr>
                <w:sz w:val="26"/>
                <w:szCs w:val="26"/>
              </w:rPr>
              <w:t>146</w:t>
            </w:r>
            <w:r w:rsidR="002345F1" w:rsidRPr="00AD1FF6">
              <w:rPr>
                <w:sz w:val="26"/>
                <w:szCs w:val="26"/>
              </w:rPr>
              <w:t xml:space="preserve"> /KHPH-MTTQ-SYT</w:t>
            </w:r>
          </w:p>
          <w:p w:rsidR="00B57847" w:rsidRPr="00B57847" w:rsidRDefault="00B57847" w:rsidP="00B57847">
            <w:pPr>
              <w:ind w:firstLine="0"/>
              <w:jc w:val="center"/>
              <w:rPr>
                <w:i/>
                <w:sz w:val="26"/>
                <w:szCs w:val="26"/>
              </w:rPr>
            </w:pPr>
          </w:p>
        </w:tc>
        <w:tc>
          <w:tcPr>
            <w:tcW w:w="6095" w:type="dxa"/>
            <w:shd w:val="clear" w:color="auto" w:fill="auto"/>
          </w:tcPr>
          <w:p w:rsidR="002345F1" w:rsidRPr="00AD1FF6" w:rsidRDefault="002345F1" w:rsidP="00634799">
            <w:pPr>
              <w:ind w:firstLine="0"/>
              <w:jc w:val="center"/>
              <w:rPr>
                <w:b/>
                <w:sz w:val="26"/>
                <w:szCs w:val="26"/>
              </w:rPr>
            </w:pPr>
            <w:r w:rsidRPr="00AD1FF6">
              <w:rPr>
                <w:b/>
                <w:sz w:val="26"/>
                <w:szCs w:val="26"/>
              </w:rPr>
              <w:t>CỘNG HÒA XÃ HỘI CHỦ NGHĨA VIỆT NAM</w:t>
            </w:r>
          </w:p>
          <w:p w:rsidR="002345F1" w:rsidRPr="00AD1FF6" w:rsidRDefault="002345F1" w:rsidP="004A0B69">
            <w:pPr>
              <w:ind w:firstLine="0"/>
              <w:jc w:val="center"/>
              <w:rPr>
                <w:b/>
                <w:sz w:val="26"/>
                <w:szCs w:val="26"/>
              </w:rPr>
            </w:pPr>
            <w:r w:rsidRPr="00AD1FF6">
              <w:rPr>
                <w:b/>
                <w:sz w:val="26"/>
                <w:szCs w:val="26"/>
              </w:rPr>
              <w:t xml:space="preserve">     Độc lập - Tự do - Hạnh phúc</w:t>
            </w:r>
          </w:p>
          <w:p w:rsidR="002345F1" w:rsidRPr="00AD1FF6" w:rsidRDefault="002A1CFF" w:rsidP="009742D7">
            <w:pPr>
              <w:spacing w:before="600"/>
              <w:ind w:firstLine="1452"/>
              <w:rPr>
                <w:i/>
                <w:sz w:val="26"/>
                <w:szCs w:val="26"/>
              </w:rPr>
            </w:pPr>
            <w:r w:rsidRPr="002A1CFF">
              <w:rPr>
                <w:noProof/>
                <w:sz w:val="26"/>
                <w:szCs w:val="26"/>
              </w:rPr>
              <w:pict>
                <v:line id="Straight Connector 2" o:spid="_x0000_s1028" style="position:absolute;left:0;text-align:left;flip:y;z-index:251659264;visibility:visible;mso-wrap-distance-top:-6e-5mm;mso-wrap-distance-bottom:-6e-5mm;mso-height-relative:margin" from="75.95pt,1.8pt" to="2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qC8AEAAM8DAAAOAAAAZHJzL2Uyb0RvYy54bWysU01v2zAMvQ/YfxB0X+xkyNAacYohQXfp&#10;tgBpd2cl2RamL4hanPz7UXKSttttGAwIEik+vUc+r+6O1rCDiqi9a/l8VnOmnPBSu77lT4/3H244&#10;wwROgvFOtfykkN+t379bjaFRCz94I1VkBOKwGUPLh5RCU1UoBmUBZz4oR8nORwuJjrGvZISR0K2p&#10;FnX9qRp9lCF6oRApup2SfF3wu06J9L3rUCVmWk7cUlljWZ/zWq1X0PQRwqDFmQb8AwsL2tGjV6gt&#10;JGC/ov4LymoRPfouzYS3le86LVTRQGrm9R9q9gMEVbRQczBc24T/D1Z8O+wi07LlC84cWBrRPkXQ&#10;/ZDYxjtHDfSRLXKfxoANXd+4XcxKxdHtw4MXP5Fy1ZtkPmCYrh27aFlndPhB9igtItHsWCZwuk5A&#10;HRMTFKQmfFzeLDkTl1wFTYbIL4aI6YvyluVNy412uTnQwOEBUybxciWHnb/XxpQBG8fGlt8uFxkZ&#10;yGadgURbG0g4up4zMD35V6RYENEbLXN1xsETbkxkByALkfOkHx+JLmcGMFGCSH/O31Q4gFTT1dtl&#10;XZ/9hZC+ejmF5/UlTnQn6ML8zZNZ4BZwmEpKKk+AKozLlFRx9ln1S7fz7tnL0y5eRkKuKWVnh2db&#10;vj7T/vV/uP4NAAD//wMAUEsDBBQABgAIAAAAIQBkSprE3QAAAAcBAAAPAAAAZHJzL2Rvd25yZXYu&#10;eG1sTI/NTsMwEITvSLyDtUhcEHVKIWpCnKpCAlXlQn8EHN14iSPidRQ7bXh7Fi5wHM1o5ptiMbpW&#10;HLEPjScF00kCAqnypqFawX73eD0HEaImo1tPqOALAyzK87NC58afaIPHbawFl1DItQIbY5dLGSqL&#10;ToeJ75DY+/C905FlX0vT6xOXu1beJEkqnW6IF6zu8MFi9bkdHO+uXlZXb6+79fuAy6d1NttUz4NV&#10;6vJiXN6DiDjGvzD84DM6lMx08AOZIFrWd9OMowpmKQj2b9OMvx1+tSwL+Z+//AYAAP//AwBQSwEC&#10;LQAUAAYACAAAACEAtoM4kv4AAADhAQAAEwAAAAAAAAAAAAAAAAAAAAAAW0NvbnRlbnRfVHlwZXNd&#10;LnhtbFBLAQItABQABgAIAAAAIQA4/SH/1gAAAJQBAAALAAAAAAAAAAAAAAAAAC8BAABfcmVscy8u&#10;cmVsc1BLAQItABQABgAIAAAAIQBqqIqC8AEAAM8DAAAOAAAAAAAAAAAAAAAAAC4CAABkcnMvZTJv&#10;RG9jLnhtbFBLAQItABQABgAIAAAAIQBkSprE3QAAAAcBAAAPAAAAAAAAAAAAAAAAAEoEAABkcnMv&#10;ZG93bnJldi54bWxQSwUGAAAAAAQABADzAAAAVAUAAAAA&#10;" strokecolor="#292929">
                  <o:lock v:ext="edit" shapetype="f"/>
                </v:line>
              </w:pict>
            </w:r>
            <w:r w:rsidR="002345F1" w:rsidRPr="00AD1FF6">
              <w:rPr>
                <w:i/>
                <w:sz w:val="26"/>
                <w:szCs w:val="26"/>
              </w:rPr>
              <w:t xml:space="preserve">Tây Ninh, ngày </w:t>
            </w:r>
            <w:r w:rsidR="009742D7">
              <w:rPr>
                <w:i/>
                <w:sz w:val="26"/>
                <w:szCs w:val="26"/>
              </w:rPr>
              <w:t>03</w:t>
            </w:r>
            <w:r w:rsidR="002345F1" w:rsidRPr="00AD1FF6">
              <w:rPr>
                <w:i/>
                <w:sz w:val="26"/>
                <w:szCs w:val="26"/>
              </w:rPr>
              <w:t xml:space="preserve"> tháng </w:t>
            </w:r>
            <w:r w:rsidR="009742D7">
              <w:rPr>
                <w:i/>
                <w:sz w:val="26"/>
                <w:szCs w:val="26"/>
              </w:rPr>
              <w:t>5</w:t>
            </w:r>
            <w:r w:rsidR="002345F1" w:rsidRPr="00AD1FF6">
              <w:rPr>
                <w:i/>
                <w:sz w:val="26"/>
                <w:szCs w:val="26"/>
              </w:rPr>
              <w:t xml:space="preserve"> năm 2017</w:t>
            </w:r>
          </w:p>
        </w:tc>
      </w:tr>
    </w:tbl>
    <w:p w:rsidR="00BC7048" w:rsidRPr="00AD1FF6" w:rsidRDefault="00ED6832" w:rsidP="005A2E79">
      <w:pPr>
        <w:spacing w:before="600"/>
        <w:ind w:firstLine="0"/>
        <w:jc w:val="center"/>
        <w:rPr>
          <w:b/>
          <w:szCs w:val="28"/>
        </w:rPr>
      </w:pPr>
      <w:r w:rsidRPr="00AD1FF6">
        <w:rPr>
          <w:b/>
          <w:szCs w:val="28"/>
        </w:rPr>
        <w:t>KẾ HOẠCH</w:t>
      </w:r>
    </w:p>
    <w:p w:rsidR="006E3141" w:rsidRPr="00AD1FF6" w:rsidRDefault="00ED6832" w:rsidP="00ED6832">
      <w:pPr>
        <w:ind w:firstLine="0"/>
        <w:jc w:val="center"/>
        <w:rPr>
          <w:b/>
          <w:szCs w:val="28"/>
        </w:rPr>
      </w:pPr>
      <w:r w:rsidRPr="00AD1FF6">
        <w:rPr>
          <w:b/>
          <w:szCs w:val="28"/>
        </w:rPr>
        <w:t xml:space="preserve">Phối hợp thực hiện vận động và giám sát bảo đảm </w:t>
      </w:r>
    </w:p>
    <w:p w:rsidR="00ED6832" w:rsidRPr="00AD1FF6" w:rsidRDefault="002A1CFF" w:rsidP="004A0B69">
      <w:pPr>
        <w:spacing w:after="480"/>
        <w:ind w:firstLine="0"/>
        <w:jc w:val="center"/>
        <w:rPr>
          <w:b/>
          <w:sz w:val="32"/>
          <w:szCs w:val="32"/>
        </w:rPr>
      </w:pPr>
      <w:r w:rsidRPr="002A1CFF">
        <w:rPr>
          <w:b/>
          <w:noProof/>
          <w:szCs w:val="28"/>
        </w:rPr>
        <w:pict>
          <v:line id="Straight Connector 1" o:spid="_x0000_s1027" style="position:absolute;left:0;text-align:left;z-index:251661312;visibility:visible" from="184pt,19.5pt" to="27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3bswEAALcDAAAOAAAAZHJzL2Uyb0RvYy54bWysU8uu0zAQ3SPxD5b3NEklHoqa3kWvYIOg&#10;4sIH+DrjxsL2WGPTtH/P2G1zESCEEBvHj3Nm5pyZbO5O3okjULIYBtmtWikgaBxtOAzyy+e3L95I&#10;kbIKo3IYYJBnSPJu+/zZZo49rHFCNwIJDhJSP8dBTjnHvmmSnsCrtMIIgR8NkleZj3RoRlIzR/eu&#10;Wbftq2ZGGiOhhpT49v7yKLc1vjGg80djEmThBsm15bpSXR/L2mw3qj+QipPV1zLUP1ThlQ2cdAl1&#10;r7IS38j+EspbTZjQ5JVG36AxVkPVwGq69ic1D5OKULWwOSkuNqX/F1Z/OO5J2JF7J0VQnlv0kEnZ&#10;w5TFDkNgA5FEV3yaY+oZvgt7up5S3FMRfTLky5fliFP19rx4C6csNF923fpl+5pboG9vzRMxUsrv&#10;AL0om0E6G4ps1avj+5Q5GUNvED6UQi6p6y6fHRSwC5/AsJSSrLLrEMHOkTgqbv/4tcrgWBVZKMY6&#10;t5DaP5Ou2EKDOlh/S1zQNSOGvBC9DUi/y5pPt1LNBX9TfdFaZD/ieK6NqHbwdFSXrpNcxu/Hc6U/&#10;/W/b7wAAAP//AwBQSwMEFAAGAAgAAAAhAPp57HPeAAAACQEAAA8AAABkcnMvZG93bnJldi54bWxM&#10;j8tOwzAQRfdI/IM1ldhRp4W2IY1TIR4rugiBBUs3niZR43EUu0ng6xnEAlbzurpzbrqbbCsG7H3j&#10;SMFiHoFAKp1pqFLw/vZ8HYPwQZPRrSNU8IkedtnlRaoT40Z6xaEIlWAT8olWUIfQJVL6skar/dx1&#10;SHw7ut7qwGNfSdPrkc1tK5dRtJZWN8Qfat3hQ43lqThbBZunlyLvxsf9Vy43Ms8HF+LTh1JXs+l+&#10;CyLgFP7E8IPP6JAx08GdyXjRKrhZx5wlcHPHlQWr29USxOF3IbNU/k+QfQMAAP//AwBQSwECLQAU&#10;AAYACAAAACEAtoM4kv4AAADhAQAAEwAAAAAAAAAAAAAAAAAAAAAAW0NvbnRlbnRfVHlwZXNdLnht&#10;bFBLAQItABQABgAIAAAAIQA4/SH/1gAAAJQBAAALAAAAAAAAAAAAAAAAAC8BAABfcmVscy8ucmVs&#10;c1BLAQItABQABgAIAAAAIQDRp13bswEAALcDAAAOAAAAAAAAAAAAAAAAAC4CAABkcnMvZTJvRG9j&#10;LnhtbFBLAQItABQABgAIAAAAIQD6eexz3gAAAAkBAAAPAAAAAAAAAAAAAAAAAA0EAABkcnMvZG93&#10;bnJldi54bWxQSwUGAAAAAAQABADzAAAAGAUAAAAA&#10;" strokecolor="#272727"/>
        </w:pict>
      </w:r>
      <w:r w:rsidR="00ED6832" w:rsidRPr="00AD1FF6">
        <w:rPr>
          <w:b/>
          <w:szCs w:val="28"/>
        </w:rPr>
        <w:t>an toàn thực phẩm năm 2017</w:t>
      </w:r>
    </w:p>
    <w:p w:rsidR="006E3141" w:rsidRPr="00AD1FF6" w:rsidRDefault="006E3141" w:rsidP="004A0B69">
      <w:pPr>
        <w:spacing w:before="120" w:after="120"/>
        <w:ind w:firstLine="709"/>
        <w:jc w:val="both"/>
        <w:rPr>
          <w:sz w:val="26"/>
          <w:szCs w:val="26"/>
        </w:rPr>
      </w:pPr>
      <w:r w:rsidRPr="00AD1FF6">
        <w:rPr>
          <w:sz w:val="26"/>
          <w:szCs w:val="26"/>
        </w:rPr>
        <w:t>Căn cứ Kế hoạch phối hợp số 2812/KHPH/UBND-UBMTTQVN ngày 04 tháng 10 năm 2016 của Ủy ban nhân dân tỉnh và Ủy ban Mặt trận Tổ Quốc Việt Nam tỉnh về việc vận động và giám sát bảo đảm an toàn thực phẩm giai đoạn 2016 – 2020;</w:t>
      </w:r>
    </w:p>
    <w:p w:rsidR="006E3141" w:rsidRPr="00AD1FF6" w:rsidRDefault="006E3141" w:rsidP="004A0B69">
      <w:pPr>
        <w:spacing w:before="120" w:after="120"/>
        <w:ind w:firstLine="709"/>
        <w:jc w:val="both"/>
        <w:rPr>
          <w:sz w:val="26"/>
          <w:szCs w:val="26"/>
        </w:rPr>
      </w:pPr>
      <w:r w:rsidRPr="00AD1FF6">
        <w:rPr>
          <w:sz w:val="26"/>
          <w:szCs w:val="26"/>
        </w:rPr>
        <w:t>Căn cứ Kế hoạch phối hợp số 3329/KHPH/UBND-UBMTTQVN ngày 23 tháng 11 năm 2016</w:t>
      </w:r>
      <w:r w:rsidR="008E3AB3" w:rsidRPr="00AD1FF6">
        <w:rPr>
          <w:sz w:val="26"/>
          <w:szCs w:val="26"/>
        </w:rPr>
        <w:t>của Ủy ban nhân dân tỉnh và Mặt trận Tổ Quốc Việt Nam tỉnh về Kế hoạch Vận động và giám sát bảo đảm an toàn thực phẩm năm 2016 – 2017;</w:t>
      </w:r>
    </w:p>
    <w:p w:rsidR="008E3AB3" w:rsidRPr="00AD1FF6" w:rsidRDefault="008E3AB3" w:rsidP="004A0B69">
      <w:pPr>
        <w:spacing w:before="120" w:after="120"/>
        <w:ind w:firstLine="709"/>
        <w:jc w:val="both"/>
        <w:rPr>
          <w:sz w:val="26"/>
          <w:szCs w:val="26"/>
        </w:rPr>
      </w:pPr>
      <w:r w:rsidRPr="00AD1FF6">
        <w:rPr>
          <w:sz w:val="26"/>
          <w:szCs w:val="26"/>
        </w:rPr>
        <w:t>Ban Thường trực Ủy ban MTTQ Việt Nam tỉnh phối hợp Sở Y tế xây dựng Kế hoạch phối hợp thực hiện vận động và giám sát bảo đảm an toàn thực phẩm trong lĩnh vực y tế năm 2017, cụ thể như sau:</w:t>
      </w:r>
    </w:p>
    <w:p w:rsidR="008E3AB3" w:rsidRPr="00AD1FF6" w:rsidRDefault="00B73ED0" w:rsidP="004A0B69">
      <w:pPr>
        <w:spacing w:before="120" w:after="120"/>
        <w:ind w:firstLine="709"/>
        <w:jc w:val="both"/>
        <w:rPr>
          <w:b/>
          <w:sz w:val="26"/>
          <w:szCs w:val="26"/>
        </w:rPr>
      </w:pPr>
      <w:r w:rsidRPr="00AD1FF6">
        <w:rPr>
          <w:b/>
          <w:sz w:val="26"/>
          <w:szCs w:val="26"/>
        </w:rPr>
        <w:t>I. ĐẶC ĐIỂM TÌNH HÌNH</w:t>
      </w:r>
    </w:p>
    <w:p w:rsidR="00B73ED0" w:rsidRPr="00AD1FF6" w:rsidRDefault="00B73ED0" w:rsidP="004A0B69">
      <w:pPr>
        <w:spacing w:before="120" w:after="120"/>
        <w:ind w:firstLine="709"/>
        <w:jc w:val="both"/>
        <w:rPr>
          <w:sz w:val="26"/>
          <w:szCs w:val="26"/>
        </w:rPr>
      </w:pPr>
      <w:r w:rsidRPr="00AD1FF6">
        <w:rPr>
          <w:sz w:val="26"/>
          <w:szCs w:val="26"/>
        </w:rPr>
        <w:t xml:space="preserve">Đến cuối năm 2016, Ngành Y tế </w:t>
      </w:r>
      <w:r w:rsidR="00ED713E" w:rsidRPr="00AD1FF6">
        <w:rPr>
          <w:sz w:val="26"/>
          <w:szCs w:val="26"/>
        </w:rPr>
        <w:t xml:space="preserve">quản lý </w:t>
      </w:r>
      <w:r w:rsidR="00B0187F" w:rsidRPr="00AD1FF6">
        <w:rPr>
          <w:sz w:val="26"/>
          <w:szCs w:val="26"/>
        </w:rPr>
        <w:t>5.116 cơ sở thực phẩ</w:t>
      </w:r>
      <w:r w:rsidR="0098132C" w:rsidRPr="00AD1FF6">
        <w:rPr>
          <w:sz w:val="26"/>
          <w:szCs w:val="26"/>
        </w:rPr>
        <w:t xml:space="preserve">m gồm: </w:t>
      </w:r>
      <w:r w:rsidR="00FC67CA" w:rsidRPr="00AD1FF6">
        <w:rPr>
          <w:sz w:val="26"/>
          <w:szCs w:val="26"/>
        </w:rPr>
        <w:t xml:space="preserve">162 cơ sở sản xuất chế biến thực phẩm, 206 cơ sở kinh doanh thực phẩm; 1.000 cơ sở dịch vụ nấu ăn, 293 bếp ăn </w:t>
      </w:r>
      <w:r w:rsidR="00BA3E8E" w:rsidRPr="00AD1FF6">
        <w:rPr>
          <w:sz w:val="26"/>
          <w:szCs w:val="26"/>
        </w:rPr>
        <w:t xml:space="preserve">tập thể và 3.455 cơ sở kinh doanh thức ăn đường phố. </w:t>
      </w:r>
      <w:r w:rsidR="00487F65" w:rsidRPr="00AD1FF6">
        <w:rPr>
          <w:sz w:val="26"/>
          <w:szCs w:val="26"/>
        </w:rPr>
        <w:t>…</w:t>
      </w:r>
    </w:p>
    <w:p w:rsidR="00487F65" w:rsidRPr="00AD1FF6" w:rsidRDefault="00487F65" w:rsidP="004A0B69">
      <w:pPr>
        <w:spacing w:before="120" w:after="120"/>
        <w:ind w:firstLine="709"/>
        <w:jc w:val="both"/>
        <w:rPr>
          <w:sz w:val="26"/>
          <w:szCs w:val="26"/>
        </w:rPr>
      </w:pPr>
      <w:r w:rsidRPr="00AD1FF6">
        <w:rPr>
          <w:sz w:val="26"/>
          <w:szCs w:val="26"/>
        </w:rPr>
        <w:t>Nhận thức của người sản xuất và chế biế</w:t>
      </w:r>
      <w:r w:rsidR="00AD1FF6" w:rsidRPr="00AD1FF6">
        <w:rPr>
          <w:sz w:val="26"/>
          <w:szCs w:val="26"/>
        </w:rPr>
        <w:t xml:space="preserve">n, kinh doanh về an toàn thực phẩm </w:t>
      </w:r>
      <w:r w:rsidRPr="00AD1FF6">
        <w:rPr>
          <w:sz w:val="26"/>
          <w:szCs w:val="26"/>
        </w:rPr>
        <w:t>chưa cao</w:t>
      </w:r>
      <w:r w:rsidR="00AD1FF6" w:rsidRPr="00AD1FF6">
        <w:rPr>
          <w:sz w:val="26"/>
          <w:szCs w:val="26"/>
        </w:rPr>
        <w:t>;</w:t>
      </w:r>
      <w:r w:rsidRPr="00AD1FF6">
        <w:rPr>
          <w:sz w:val="26"/>
          <w:szCs w:val="26"/>
        </w:rPr>
        <w:t xml:space="preserve"> chạy theo lợi nhuận</w:t>
      </w:r>
      <w:r w:rsidR="00AD1FF6" w:rsidRPr="00AD1FF6">
        <w:rPr>
          <w:sz w:val="26"/>
          <w:szCs w:val="26"/>
        </w:rPr>
        <w:t>;</w:t>
      </w:r>
      <w:r w:rsidRPr="00AD1FF6">
        <w:rPr>
          <w:sz w:val="26"/>
          <w:szCs w:val="26"/>
        </w:rPr>
        <w:t xml:space="preserve"> xu hướng sử dụng hàng hóa giá rẻ tạo ra sản phẩm kém chất lượng</w:t>
      </w:r>
      <w:r w:rsidR="00AD1FF6" w:rsidRPr="00AD1FF6">
        <w:rPr>
          <w:sz w:val="26"/>
          <w:szCs w:val="26"/>
        </w:rPr>
        <w:t>,</w:t>
      </w:r>
      <w:r w:rsidR="006A5094" w:rsidRPr="00AD1FF6">
        <w:rPr>
          <w:sz w:val="26"/>
          <w:szCs w:val="26"/>
        </w:rPr>
        <w:t>chứa chất độc hại lưu thông trên thị trường.</w:t>
      </w:r>
    </w:p>
    <w:p w:rsidR="006A5094" w:rsidRPr="00AD1FF6" w:rsidRDefault="006A5094" w:rsidP="004A0B69">
      <w:pPr>
        <w:spacing w:before="120" w:after="120"/>
        <w:ind w:firstLine="709"/>
        <w:jc w:val="both"/>
        <w:rPr>
          <w:sz w:val="26"/>
          <w:szCs w:val="26"/>
        </w:rPr>
      </w:pPr>
      <w:r w:rsidRPr="00AD1FF6">
        <w:rPr>
          <w:sz w:val="26"/>
          <w:szCs w:val="26"/>
        </w:rPr>
        <w:t>Công tác thanh tra, kiểm tra chưa đáp ứng yêu cầu; thanh tra đột xuất còn hạn chế về tần suất kiểm tra và số lượng mẫu kiểm tra chưa nhiều.Còn tồn tại tình trạng sử dụng nguyên vật liệu kém chất lượng, không rõ nguồn gốc – xuất xứ</w:t>
      </w:r>
      <w:r w:rsidR="00AD1FF6" w:rsidRPr="00AD1FF6">
        <w:rPr>
          <w:sz w:val="26"/>
          <w:szCs w:val="26"/>
        </w:rPr>
        <w:t>, nhãn mác không đúng quy định</w:t>
      </w:r>
      <w:r w:rsidRPr="00AD1FF6">
        <w:rPr>
          <w:sz w:val="26"/>
          <w:szCs w:val="26"/>
        </w:rPr>
        <w:t>; sử dụng các loại phụ gia, chất bảo quản vượt quá giới hạn cho phép hoặc không được phép sử dụng đối với thực phẩm.</w:t>
      </w:r>
    </w:p>
    <w:p w:rsidR="006A5094" w:rsidRPr="00AD1FF6" w:rsidRDefault="00746FBB" w:rsidP="004A0B69">
      <w:pPr>
        <w:spacing w:before="120" w:after="120"/>
        <w:ind w:firstLine="709"/>
        <w:jc w:val="both"/>
        <w:rPr>
          <w:b/>
          <w:sz w:val="26"/>
          <w:szCs w:val="26"/>
        </w:rPr>
      </w:pPr>
      <w:r w:rsidRPr="00AD1FF6">
        <w:rPr>
          <w:b/>
          <w:sz w:val="26"/>
          <w:szCs w:val="26"/>
        </w:rPr>
        <w:t>II. MỤC ĐÍCH, YÊU CẦU</w:t>
      </w:r>
    </w:p>
    <w:p w:rsidR="00746FBB" w:rsidRPr="00AD1FF6" w:rsidRDefault="00746FBB" w:rsidP="004A0B69">
      <w:pPr>
        <w:spacing w:before="120" w:after="120"/>
        <w:ind w:firstLine="709"/>
        <w:jc w:val="both"/>
        <w:rPr>
          <w:b/>
          <w:sz w:val="26"/>
          <w:szCs w:val="26"/>
        </w:rPr>
      </w:pPr>
      <w:r w:rsidRPr="00AD1FF6">
        <w:rPr>
          <w:b/>
          <w:sz w:val="26"/>
          <w:szCs w:val="26"/>
        </w:rPr>
        <w:t>1. Mục đích</w:t>
      </w:r>
    </w:p>
    <w:p w:rsidR="00746FBB" w:rsidRPr="00AD1FF6" w:rsidRDefault="00746FBB" w:rsidP="004A0B69">
      <w:pPr>
        <w:spacing w:before="120" w:after="120"/>
        <w:ind w:firstLine="709"/>
        <w:jc w:val="both"/>
        <w:rPr>
          <w:sz w:val="26"/>
          <w:szCs w:val="26"/>
        </w:rPr>
      </w:pPr>
      <w:r w:rsidRPr="00AD1FF6">
        <w:rPr>
          <w:sz w:val="26"/>
          <w:szCs w:val="26"/>
        </w:rPr>
        <w:t>- Nâng cao nhận thức, ý thức trách nhiệm của cá nhân, hộ gia đình, tổ chức, qua đó tạo sự chuyển biến rõ nét trong sản xuất,</w:t>
      </w:r>
      <w:r w:rsidR="00133D77" w:rsidRPr="00AD1FF6">
        <w:rPr>
          <w:sz w:val="26"/>
          <w:szCs w:val="26"/>
        </w:rPr>
        <w:t xml:space="preserve"> chế biến,</w:t>
      </w:r>
      <w:r w:rsidRPr="00AD1FF6">
        <w:rPr>
          <w:sz w:val="26"/>
          <w:szCs w:val="26"/>
        </w:rPr>
        <w:t xml:space="preserve"> kinh doanh thực phẩm an toàn.</w:t>
      </w:r>
    </w:p>
    <w:p w:rsidR="00746FBB" w:rsidRPr="00AD1FF6" w:rsidRDefault="00746FBB" w:rsidP="004A0B69">
      <w:pPr>
        <w:spacing w:before="120" w:after="120"/>
        <w:ind w:firstLine="709"/>
        <w:jc w:val="both"/>
        <w:rPr>
          <w:sz w:val="26"/>
          <w:szCs w:val="26"/>
        </w:rPr>
      </w:pPr>
      <w:r w:rsidRPr="00AD1FF6">
        <w:rPr>
          <w:sz w:val="26"/>
          <w:szCs w:val="26"/>
        </w:rPr>
        <w:t>- Khuyến khích, biểu dương các tổ chức, cá nhân điển hình trong sản xuất, kinh doanh thực phẩm an toàn và tổ chức nhân rộng mô hình trong cộng đồng. Đồng thời, xử lý những tổ chức, cá nhân vi phạm về vệ sinh an toàn trong sản xuất,</w:t>
      </w:r>
      <w:r w:rsidR="00133D77" w:rsidRPr="00AD1FF6">
        <w:rPr>
          <w:sz w:val="26"/>
          <w:szCs w:val="26"/>
        </w:rPr>
        <w:t xml:space="preserve"> chế biến,</w:t>
      </w:r>
      <w:r w:rsidRPr="00AD1FF6">
        <w:rPr>
          <w:sz w:val="26"/>
          <w:szCs w:val="26"/>
        </w:rPr>
        <w:t xml:space="preserve"> kinh doanh thực phẩm.</w:t>
      </w:r>
    </w:p>
    <w:p w:rsidR="00746FBB" w:rsidRPr="00AD1FF6" w:rsidRDefault="00746FBB" w:rsidP="004A0B69">
      <w:pPr>
        <w:spacing w:before="120" w:after="120"/>
        <w:ind w:firstLine="709"/>
        <w:jc w:val="both"/>
        <w:rPr>
          <w:sz w:val="26"/>
          <w:szCs w:val="26"/>
        </w:rPr>
      </w:pPr>
      <w:r w:rsidRPr="00AD1FF6">
        <w:rPr>
          <w:sz w:val="26"/>
          <w:szCs w:val="26"/>
        </w:rPr>
        <w:t>- Thông qua các hoạt động phối hợp giám sát việc thực hiện pháp luật, kịp thời phát hiện những hạn chế, yếu kém trong quản lý, tổ chức thực hiện chính sách, pháp luật về an toàn thực phẩm để kiến nghị cơ quan nhà nước có thẩm quyền sửa đổi, bổ sung, bãi bỏ, ban hành mới các quy định cho phù hợp với tình hình thực tiễn.</w:t>
      </w:r>
    </w:p>
    <w:p w:rsidR="00746FBB" w:rsidRPr="00AD1FF6" w:rsidRDefault="00746FBB" w:rsidP="004A0B69">
      <w:pPr>
        <w:spacing w:before="120" w:after="120"/>
        <w:ind w:firstLine="709"/>
        <w:jc w:val="both"/>
        <w:rPr>
          <w:b/>
          <w:sz w:val="26"/>
          <w:szCs w:val="26"/>
        </w:rPr>
      </w:pPr>
      <w:r w:rsidRPr="00AD1FF6">
        <w:rPr>
          <w:b/>
          <w:sz w:val="26"/>
          <w:szCs w:val="26"/>
        </w:rPr>
        <w:lastRenderedPageBreak/>
        <w:t>2. Yêu cầu</w:t>
      </w:r>
    </w:p>
    <w:p w:rsidR="00270CA8" w:rsidRPr="00AD1FF6" w:rsidRDefault="00270CA8" w:rsidP="004A0B69">
      <w:pPr>
        <w:spacing w:before="120" w:after="120"/>
        <w:ind w:firstLine="709"/>
        <w:jc w:val="both"/>
        <w:rPr>
          <w:sz w:val="26"/>
          <w:szCs w:val="26"/>
        </w:rPr>
      </w:pPr>
      <w:r w:rsidRPr="00AD1FF6">
        <w:rPr>
          <w:sz w:val="26"/>
          <w:szCs w:val="26"/>
        </w:rPr>
        <w:t xml:space="preserve">- Đảm bảo sự phối hợp chặt chẽ giữa Ngành Y tế với </w:t>
      </w:r>
      <w:r w:rsidRPr="00651D98">
        <w:rPr>
          <w:sz w:val="26"/>
          <w:szCs w:val="26"/>
        </w:rPr>
        <w:t>các Sở, ban, ngành,</w:t>
      </w:r>
      <w:r w:rsidRPr="00AD1FF6">
        <w:rPr>
          <w:sz w:val="26"/>
          <w:szCs w:val="26"/>
        </w:rPr>
        <w:t xml:space="preserve"> Ban Thường trực Ủy ban Mặt trận Tổ quốc Việt Nam tỉnh và các tổ chức chính trị - xã hội tỉnh, nhằm thực hiện tốt các chỉ tiêu đề ra trong </w:t>
      </w:r>
      <w:r w:rsidR="00133D77" w:rsidRPr="00AD1FF6">
        <w:rPr>
          <w:sz w:val="26"/>
          <w:szCs w:val="26"/>
        </w:rPr>
        <w:t>Kế hoạch số 716/KH-UBND ngày 24/3/2017 của Ủy ban Nhân dân tỉnh Tây Ninh về Bảo đảm an toàn thực phẩm năm 2017.</w:t>
      </w:r>
    </w:p>
    <w:p w:rsidR="00133D77" w:rsidRPr="00AD1FF6" w:rsidRDefault="00133D77" w:rsidP="004A0B69">
      <w:pPr>
        <w:spacing w:before="120" w:after="120"/>
        <w:ind w:firstLine="709"/>
        <w:jc w:val="both"/>
        <w:rPr>
          <w:sz w:val="26"/>
          <w:szCs w:val="26"/>
        </w:rPr>
      </w:pPr>
      <w:r w:rsidRPr="00AD1FF6">
        <w:rPr>
          <w:sz w:val="26"/>
          <w:szCs w:val="26"/>
        </w:rPr>
        <w:t>- Tất cả các xã được công nhận nông thôn mới và phường, thị trấn được công nhận đô thị văn minh đạt tiêu chí an toàn thực phẩm.</w:t>
      </w:r>
    </w:p>
    <w:p w:rsidR="00133D77" w:rsidRPr="00AD1FF6" w:rsidRDefault="00133D77" w:rsidP="004A0B69">
      <w:pPr>
        <w:spacing w:before="120" w:after="120"/>
        <w:ind w:firstLine="709"/>
        <w:jc w:val="both"/>
        <w:rPr>
          <w:b/>
          <w:sz w:val="26"/>
          <w:szCs w:val="26"/>
        </w:rPr>
      </w:pPr>
      <w:r w:rsidRPr="00AD1FF6">
        <w:rPr>
          <w:b/>
          <w:sz w:val="26"/>
          <w:szCs w:val="26"/>
        </w:rPr>
        <w:t>III. NỘI DUNG PHỐI HỢP</w:t>
      </w:r>
    </w:p>
    <w:p w:rsidR="00133D77" w:rsidRPr="00AD1FF6" w:rsidRDefault="00133D77" w:rsidP="004A0B69">
      <w:pPr>
        <w:spacing w:before="120" w:after="120"/>
        <w:ind w:firstLine="709"/>
        <w:jc w:val="both"/>
        <w:rPr>
          <w:sz w:val="26"/>
          <w:szCs w:val="26"/>
        </w:rPr>
      </w:pPr>
      <w:r w:rsidRPr="00AD1FF6">
        <w:rPr>
          <w:sz w:val="26"/>
          <w:szCs w:val="26"/>
        </w:rPr>
        <w:t>- Tuyên truyền tập huấn, phổ biến các văn bản quy phạm pháp luật về an toàn thực phẩm, các tài liệu hướng dẫn quy trình, quy định sản xuất, chế biến, kinh doanh thực phẩm an toàn. Phấn đấu trong năm mở 9 lớp tại 9 huyện, thành phố về công tác tuyên truyền, vận động và kiểm tra, giám sát an toàn thực phẩm.</w:t>
      </w:r>
    </w:p>
    <w:p w:rsidR="00133D77" w:rsidRPr="00AD1FF6" w:rsidRDefault="00133D77" w:rsidP="004A0B69">
      <w:pPr>
        <w:spacing w:before="120" w:after="120"/>
        <w:ind w:firstLine="709"/>
        <w:jc w:val="both"/>
        <w:rPr>
          <w:sz w:val="26"/>
          <w:szCs w:val="26"/>
        </w:rPr>
      </w:pPr>
      <w:r w:rsidRPr="00AD1FF6">
        <w:rPr>
          <w:sz w:val="26"/>
          <w:szCs w:val="26"/>
        </w:rPr>
        <w:t xml:space="preserve">- </w:t>
      </w:r>
      <w:r w:rsidR="00450D91" w:rsidRPr="00AD1FF6">
        <w:rPr>
          <w:sz w:val="26"/>
          <w:szCs w:val="26"/>
        </w:rPr>
        <w:t xml:space="preserve">Tuyên truyền, phổ biến tiêu chí 17.8 (Môi trường và an toàn thực phẩm) trong Sổ tay hướng dẫn thực hiện Bộ tiêu chí quốc gia về xã nông thôn mới </w:t>
      </w:r>
      <w:r w:rsidR="00450D91" w:rsidRPr="007F1FC0">
        <w:rPr>
          <w:sz w:val="26"/>
          <w:szCs w:val="26"/>
        </w:rPr>
        <w:t>gia</w:t>
      </w:r>
      <w:r w:rsidR="007F1FC0" w:rsidRPr="007F1FC0">
        <w:rPr>
          <w:sz w:val="26"/>
          <w:szCs w:val="26"/>
        </w:rPr>
        <w:t>i</w:t>
      </w:r>
      <w:r w:rsidR="00450D91" w:rsidRPr="00AD1FF6">
        <w:rPr>
          <w:sz w:val="26"/>
          <w:szCs w:val="26"/>
        </w:rPr>
        <w:t xml:space="preserve"> đoạn 2016 – 2020.</w:t>
      </w:r>
    </w:p>
    <w:p w:rsidR="00450D91" w:rsidRPr="00AD1FF6" w:rsidRDefault="00450D91" w:rsidP="004A0B69">
      <w:pPr>
        <w:spacing w:before="120" w:after="120"/>
        <w:ind w:firstLine="709"/>
        <w:jc w:val="both"/>
        <w:rPr>
          <w:sz w:val="26"/>
          <w:szCs w:val="26"/>
        </w:rPr>
      </w:pPr>
      <w:r w:rsidRPr="00AD1FF6">
        <w:rPr>
          <w:sz w:val="26"/>
          <w:szCs w:val="26"/>
        </w:rPr>
        <w:t>- Thực hiện công tác vận động người sản xuất, chế biến, kinh doanh thực hiện tốt các quy định của pháp luật về an toàn thực phẩm</w:t>
      </w:r>
      <w:r w:rsidR="00C36C10" w:rsidRPr="00AD1FF6">
        <w:rPr>
          <w:sz w:val="26"/>
          <w:szCs w:val="26"/>
        </w:rPr>
        <w:t>; hướng dẫn người tiêu dùng cách nhận biết thực phẩm không an toàn, nói không với thực phẩm bẩn, thực phẩm không rõ nguồn gốc, xuất xứ và tích cực phát hiện, phản ánh thông tin về thực phẩm không an toàn đến cơ quan chức năng và chính quyền địa phương.</w:t>
      </w:r>
    </w:p>
    <w:p w:rsidR="00C36C10" w:rsidRDefault="007F1FC0" w:rsidP="004A0B69">
      <w:pPr>
        <w:spacing w:before="120" w:after="120"/>
        <w:ind w:firstLine="709"/>
        <w:jc w:val="both"/>
        <w:rPr>
          <w:sz w:val="26"/>
          <w:szCs w:val="26"/>
        </w:rPr>
      </w:pPr>
      <w:r>
        <w:rPr>
          <w:sz w:val="26"/>
          <w:szCs w:val="26"/>
        </w:rPr>
        <w:t xml:space="preserve">- </w:t>
      </w:r>
      <w:r w:rsidR="00F17346">
        <w:rPr>
          <w:sz w:val="26"/>
          <w:szCs w:val="26"/>
        </w:rPr>
        <w:t>T</w:t>
      </w:r>
      <w:r w:rsidR="00C36C10" w:rsidRPr="00AD1FF6">
        <w:rPr>
          <w:sz w:val="26"/>
          <w:szCs w:val="26"/>
        </w:rPr>
        <w:t>ổ chức tiếp nhận, xử lý các thông tin</w:t>
      </w:r>
      <w:r w:rsidR="000033AC" w:rsidRPr="00AD1FF6">
        <w:rPr>
          <w:sz w:val="26"/>
          <w:szCs w:val="26"/>
        </w:rPr>
        <w:t xml:space="preserve"> phản ánh, kiến nghị của nhân dân đối với hành vi vi phạm về an toàn thực phẩm.</w:t>
      </w:r>
    </w:p>
    <w:p w:rsidR="00F17346" w:rsidRPr="00C5794D" w:rsidRDefault="00F17346" w:rsidP="004A0B69">
      <w:pPr>
        <w:spacing w:before="120" w:after="120"/>
        <w:ind w:firstLine="709"/>
        <w:jc w:val="both"/>
        <w:rPr>
          <w:bCs/>
          <w:iCs/>
          <w:sz w:val="26"/>
          <w:szCs w:val="26"/>
        </w:rPr>
      </w:pPr>
      <w:r w:rsidRPr="00C5794D">
        <w:rPr>
          <w:bCs/>
          <w:iCs/>
          <w:sz w:val="26"/>
          <w:szCs w:val="26"/>
        </w:rPr>
        <w:t>- Phối hợp tăng cường công tác thanh tra, kiểm tra về an toàn vệ sinh thực phẩ</w:t>
      </w:r>
      <w:r w:rsidR="00651D98" w:rsidRPr="00C5794D">
        <w:rPr>
          <w:bCs/>
          <w:iCs/>
          <w:sz w:val="26"/>
          <w:szCs w:val="26"/>
        </w:rPr>
        <w:t>m, đ</w:t>
      </w:r>
      <w:r w:rsidRPr="00C5794D">
        <w:rPr>
          <w:bCs/>
          <w:iCs/>
          <w:sz w:val="26"/>
          <w:szCs w:val="26"/>
        </w:rPr>
        <w:t>ặc biệt là công tác thanh tra, kiểm tra đột xuất về an toàn thực phẩm đối với dịch vụ ăn uống, bếp ăn tập thể, suất ăn công nghiệp.</w:t>
      </w:r>
    </w:p>
    <w:p w:rsidR="000033AC" w:rsidRPr="00AD1FF6" w:rsidRDefault="000033AC" w:rsidP="004A0B69">
      <w:pPr>
        <w:spacing w:before="120" w:after="120"/>
        <w:ind w:firstLine="709"/>
        <w:jc w:val="both"/>
        <w:rPr>
          <w:b/>
          <w:sz w:val="26"/>
          <w:szCs w:val="26"/>
        </w:rPr>
      </w:pPr>
      <w:r w:rsidRPr="00AD1FF6">
        <w:rPr>
          <w:b/>
          <w:sz w:val="26"/>
          <w:szCs w:val="26"/>
        </w:rPr>
        <w:t>IV. TỔ CHỨC THỰC HIỆN</w:t>
      </w:r>
    </w:p>
    <w:p w:rsidR="000033AC" w:rsidRPr="00AD1FF6" w:rsidRDefault="000033AC" w:rsidP="004A0B69">
      <w:pPr>
        <w:spacing w:before="120" w:after="120"/>
        <w:ind w:firstLine="709"/>
        <w:jc w:val="both"/>
        <w:rPr>
          <w:b/>
          <w:sz w:val="26"/>
          <w:szCs w:val="26"/>
        </w:rPr>
      </w:pPr>
      <w:r w:rsidRPr="00AD1FF6">
        <w:rPr>
          <w:b/>
          <w:sz w:val="26"/>
          <w:szCs w:val="26"/>
        </w:rPr>
        <w:t>1. Sở Y tế</w:t>
      </w:r>
    </w:p>
    <w:p w:rsidR="000033AC" w:rsidRPr="00AD1FF6" w:rsidRDefault="000033AC" w:rsidP="004A0B69">
      <w:pPr>
        <w:spacing w:before="120" w:after="120"/>
        <w:ind w:firstLine="709"/>
        <w:jc w:val="both"/>
        <w:rPr>
          <w:sz w:val="26"/>
          <w:szCs w:val="26"/>
        </w:rPr>
      </w:pPr>
      <w:r w:rsidRPr="00AD1FF6">
        <w:rPr>
          <w:sz w:val="26"/>
          <w:szCs w:val="26"/>
        </w:rPr>
        <w:t>- Cung cấp cho Ủy ban Mặt trận Tổ quốc Việt Nam tỉnh các tài liệu hướng dẫn quy trình, quy định về sản xuất, chế biến, kinh doanh thực phẩm đẩm bảo an toàn vệ sinh thực phẩm và đưa tài liệu lên cổng thông tin điện tử của Sở.</w:t>
      </w:r>
    </w:p>
    <w:p w:rsidR="000033AC" w:rsidRDefault="000033AC" w:rsidP="004A0B69">
      <w:pPr>
        <w:spacing w:before="120" w:after="120"/>
        <w:ind w:firstLine="709"/>
        <w:jc w:val="both"/>
        <w:rPr>
          <w:sz w:val="26"/>
          <w:szCs w:val="26"/>
        </w:rPr>
      </w:pPr>
      <w:r w:rsidRPr="00AD1FF6">
        <w:rPr>
          <w:sz w:val="26"/>
          <w:szCs w:val="26"/>
        </w:rPr>
        <w:t>- Chủ trì phối hợp với Ủy ban Mặt trận Tổ quốc Việt Nam tỉnh tổ chức tập huấn các nội dung về vệ sinh an toàn thực phẩm</w:t>
      </w:r>
      <w:r w:rsidR="00D51F72" w:rsidRPr="00AD1FF6">
        <w:rPr>
          <w:sz w:val="26"/>
          <w:szCs w:val="26"/>
        </w:rPr>
        <w:t>.</w:t>
      </w:r>
    </w:p>
    <w:p w:rsidR="00780D92" w:rsidRPr="00921C1C" w:rsidRDefault="00780D92" w:rsidP="004A0B69">
      <w:pPr>
        <w:spacing w:before="120" w:after="120"/>
        <w:ind w:firstLine="709"/>
        <w:jc w:val="both"/>
        <w:rPr>
          <w:bCs/>
          <w:iCs/>
          <w:sz w:val="26"/>
          <w:szCs w:val="26"/>
        </w:rPr>
      </w:pPr>
      <w:r w:rsidRPr="00921C1C">
        <w:rPr>
          <w:bCs/>
          <w:iCs/>
          <w:sz w:val="26"/>
          <w:szCs w:val="26"/>
        </w:rPr>
        <w:t>- Tổ chức tiếp nhận, xử lý các thông tin phản ánh, kiến nghị của nhân dân đối với hành vi vi phạm về an toàn thực phẩm.</w:t>
      </w:r>
    </w:p>
    <w:p w:rsidR="00F17346" w:rsidRPr="00921C1C" w:rsidRDefault="007F1FC0" w:rsidP="00F17346">
      <w:pPr>
        <w:tabs>
          <w:tab w:val="center" w:pos="1440"/>
          <w:tab w:val="center" w:pos="6480"/>
        </w:tabs>
        <w:spacing w:before="60" w:after="60"/>
        <w:ind w:right="-45" w:firstLine="426"/>
        <w:jc w:val="both"/>
        <w:rPr>
          <w:bCs/>
          <w:iCs/>
          <w:szCs w:val="28"/>
          <w:lang w:val="nl-NL"/>
        </w:rPr>
      </w:pPr>
      <w:r w:rsidRPr="00921C1C">
        <w:rPr>
          <w:bCs/>
          <w:iCs/>
          <w:szCs w:val="28"/>
          <w:lang w:val="nl-NL"/>
        </w:rPr>
        <w:t xml:space="preserve">    </w:t>
      </w:r>
      <w:r w:rsidR="00F17346" w:rsidRPr="00921C1C">
        <w:rPr>
          <w:bCs/>
          <w:iCs/>
          <w:szCs w:val="28"/>
          <w:lang w:val="nl-NL"/>
        </w:rPr>
        <w:t>- Tổ chức cho ít nhất 50% hộ và 100% hợp tác xã, doanh nghiệp sản xuất, chế biến, kinh doanh thực phẩm đăng ký, cam kết sản xuất, chế biến, kinh doanh thực phẩm an toàn.</w:t>
      </w:r>
    </w:p>
    <w:p w:rsidR="00D51F72" w:rsidRPr="00C5794D" w:rsidRDefault="00D51F72" w:rsidP="004A0B69">
      <w:pPr>
        <w:spacing w:before="120" w:after="120"/>
        <w:ind w:firstLine="709"/>
        <w:jc w:val="both"/>
        <w:rPr>
          <w:sz w:val="26"/>
          <w:szCs w:val="26"/>
          <w:lang w:val="nl-NL"/>
        </w:rPr>
      </w:pPr>
      <w:r w:rsidRPr="00C5794D">
        <w:rPr>
          <w:sz w:val="26"/>
          <w:szCs w:val="26"/>
          <w:lang w:val="nl-NL"/>
        </w:rPr>
        <w:t>- Cung cấp cho Ủy ban Mặt trận Tổ quốc Việt Nam tỉnh kết quả triển khai phối hợp.</w:t>
      </w:r>
    </w:p>
    <w:p w:rsidR="00D51F72" w:rsidRPr="00C5794D" w:rsidRDefault="00D51F72" w:rsidP="004A0B69">
      <w:pPr>
        <w:spacing w:before="120" w:after="120"/>
        <w:ind w:firstLine="709"/>
        <w:jc w:val="both"/>
        <w:rPr>
          <w:sz w:val="26"/>
          <w:szCs w:val="26"/>
          <w:lang w:val="nl-NL"/>
        </w:rPr>
      </w:pPr>
      <w:r w:rsidRPr="00C5794D">
        <w:rPr>
          <w:sz w:val="26"/>
          <w:szCs w:val="26"/>
          <w:lang w:val="nl-NL"/>
        </w:rPr>
        <w:t>- Phối hợp tăng cường công tác thanh tra, kiểm tra về an toàn vệ sinh thực phẩm. Đặc biệt là công tác thanh tra, kiểm tra đột xuất về an toàn thực phẩm đối với dịch vụ ăn uống, bếp ăn tập thể, suất ăn công nghiệp.</w:t>
      </w:r>
    </w:p>
    <w:p w:rsidR="00D51F72" w:rsidRPr="00C5794D" w:rsidRDefault="00D51F72" w:rsidP="004A0B69">
      <w:pPr>
        <w:spacing w:before="120" w:after="120"/>
        <w:ind w:firstLine="709"/>
        <w:jc w:val="both"/>
        <w:rPr>
          <w:sz w:val="26"/>
          <w:szCs w:val="26"/>
          <w:lang w:val="nl-NL"/>
        </w:rPr>
      </w:pPr>
      <w:r w:rsidRPr="00C5794D">
        <w:rPr>
          <w:sz w:val="26"/>
          <w:szCs w:val="26"/>
          <w:lang w:val="nl-NL"/>
        </w:rPr>
        <w:lastRenderedPageBreak/>
        <w:t>- Cử cán bộ tham gia vào các hoạt động tuyên truyền, vận động, giám sát về vệ sinh an toàn thực phẩm theo đề nghị của Ủy ban Mặt trận Tổ quốc Việt Nam tỉnh.</w:t>
      </w:r>
    </w:p>
    <w:p w:rsidR="00D51F72" w:rsidRPr="00C5794D" w:rsidRDefault="00D51F72" w:rsidP="004A0B69">
      <w:pPr>
        <w:spacing w:before="120" w:after="120"/>
        <w:ind w:firstLine="709"/>
        <w:jc w:val="both"/>
        <w:rPr>
          <w:b/>
          <w:sz w:val="26"/>
          <w:szCs w:val="26"/>
          <w:lang w:val="nl-NL"/>
        </w:rPr>
      </w:pPr>
      <w:r w:rsidRPr="00C5794D">
        <w:rPr>
          <w:sz w:val="26"/>
          <w:szCs w:val="26"/>
          <w:lang w:val="nl-NL"/>
        </w:rPr>
        <w:t xml:space="preserve">- Theo dõi triển khai </w:t>
      </w:r>
      <w:r w:rsidR="0011439B" w:rsidRPr="00C5794D">
        <w:rPr>
          <w:sz w:val="26"/>
          <w:szCs w:val="26"/>
          <w:lang w:val="nl-NL"/>
        </w:rPr>
        <w:t xml:space="preserve">thực hiện Kế hoạch phối hợp số 2812/KHPH/UBND-UBMTTQVN ngày 04/10/2016 của Ủy ban Nhân dân tỉnh và Ủy ban Mặt trận Tổ quốc Việt Nam tỉnh </w:t>
      </w:r>
      <w:r w:rsidR="00E04023" w:rsidRPr="00C5794D">
        <w:rPr>
          <w:sz w:val="26"/>
          <w:szCs w:val="26"/>
          <w:lang w:val="nl-NL"/>
        </w:rPr>
        <w:t xml:space="preserve">về việc vận động và giám sát bảo đảm an toàn thực phẩm giai đoạn 2016 – 2020 đối với </w:t>
      </w:r>
      <w:r w:rsidR="00AD1FF6" w:rsidRPr="00C5794D">
        <w:rPr>
          <w:sz w:val="26"/>
          <w:szCs w:val="26"/>
          <w:lang w:val="nl-NL"/>
        </w:rPr>
        <w:t>Thành phố Tây Ninh.</w:t>
      </w:r>
    </w:p>
    <w:p w:rsidR="00270CA8" w:rsidRPr="00C5794D" w:rsidRDefault="00E04023" w:rsidP="004A0B69">
      <w:pPr>
        <w:spacing w:before="120" w:after="120"/>
        <w:ind w:firstLine="709"/>
        <w:jc w:val="both"/>
        <w:rPr>
          <w:sz w:val="26"/>
          <w:szCs w:val="26"/>
          <w:lang w:val="nl-NL"/>
        </w:rPr>
      </w:pPr>
      <w:r w:rsidRPr="00C5794D">
        <w:rPr>
          <w:sz w:val="26"/>
          <w:szCs w:val="26"/>
          <w:lang w:val="nl-NL"/>
        </w:rPr>
        <w:t>- Cung cấp danh sách các cơ sở được kiểm tra, giám sát.</w:t>
      </w:r>
    </w:p>
    <w:p w:rsidR="00E04023" w:rsidRPr="00C5794D" w:rsidRDefault="00E04023" w:rsidP="004A0B69">
      <w:pPr>
        <w:spacing w:before="120" w:after="120"/>
        <w:ind w:firstLine="709"/>
        <w:jc w:val="both"/>
        <w:rPr>
          <w:sz w:val="26"/>
          <w:szCs w:val="26"/>
          <w:lang w:val="nl-NL"/>
        </w:rPr>
      </w:pPr>
      <w:r w:rsidRPr="00C5794D">
        <w:rPr>
          <w:sz w:val="26"/>
          <w:szCs w:val="26"/>
          <w:lang w:val="nl-NL"/>
        </w:rPr>
        <w:t>- Kinh phí thực hiện: Từ nguồn ngân sách của tỉnh cấp cho Sở Y tế hoạt động trong lĩnh vực an toàn vệ sinh thực phẩm năm 2017.</w:t>
      </w:r>
    </w:p>
    <w:p w:rsidR="00E04023" w:rsidRPr="00C5794D" w:rsidRDefault="00E04023" w:rsidP="004A0B69">
      <w:pPr>
        <w:spacing w:before="120" w:after="120"/>
        <w:ind w:firstLine="709"/>
        <w:jc w:val="both"/>
        <w:rPr>
          <w:b/>
          <w:sz w:val="26"/>
          <w:szCs w:val="26"/>
          <w:lang w:val="nl-NL"/>
        </w:rPr>
      </w:pPr>
      <w:r w:rsidRPr="00C5794D">
        <w:rPr>
          <w:b/>
          <w:sz w:val="26"/>
          <w:szCs w:val="26"/>
          <w:lang w:val="nl-NL"/>
        </w:rPr>
        <w:t>2. Ban Thường trực Ủy ban Mặt trận Tổ quốc Việt Nam tỉnh</w:t>
      </w:r>
    </w:p>
    <w:p w:rsidR="00E04023" w:rsidRPr="00C5794D" w:rsidRDefault="00E04023" w:rsidP="004A0B69">
      <w:pPr>
        <w:spacing w:before="120" w:after="120"/>
        <w:ind w:firstLine="709"/>
        <w:jc w:val="both"/>
        <w:rPr>
          <w:sz w:val="26"/>
          <w:szCs w:val="26"/>
          <w:lang w:val="nl-NL"/>
        </w:rPr>
      </w:pPr>
      <w:r w:rsidRPr="00C5794D">
        <w:rPr>
          <w:sz w:val="26"/>
          <w:szCs w:val="26"/>
          <w:lang w:val="nl-NL"/>
        </w:rPr>
        <w:t xml:space="preserve">- Tổ chức vận </w:t>
      </w:r>
      <w:r w:rsidRPr="00921C1C">
        <w:rPr>
          <w:sz w:val="26"/>
          <w:szCs w:val="26"/>
          <w:lang w:val="nl-NL"/>
        </w:rPr>
        <w:t>động</w:t>
      </w:r>
      <w:r w:rsidR="007F1FC0" w:rsidRPr="00921C1C">
        <w:rPr>
          <w:sz w:val="26"/>
          <w:szCs w:val="26"/>
          <w:lang w:val="nl-NL"/>
        </w:rPr>
        <w:t xml:space="preserve"> </w:t>
      </w:r>
      <w:r w:rsidRPr="00921C1C">
        <w:rPr>
          <w:sz w:val="26"/>
          <w:szCs w:val="26"/>
          <w:lang w:val="nl-NL"/>
        </w:rPr>
        <w:t xml:space="preserve"> </w:t>
      </w:r>
      <w:r w:rsidR="00F17346" w:rsidRPr="00921C1C">
        <w:rPr>
          <w:szCs w:val="28"/>
          <w:lang w:val="nl-NL"/>
        </w:rPr>
        <w:t>ít nhất 100% hợp tác xã, doanh nghiệp và 50% hộ</w:t>
      </w:r>
      <w:r w:rsidR="00F17346">
        <w:rPr>
          <w:szCs w:val="28"/>
          <w:lang w:val="nl-NL"/>
        </w:rPr>
        <w:t xml:space="preserve"> </w:t>
      </w:r>
      <w:r w:rsidRPr="00C5794D">
        <w:rPr>
          <w:sz w:val="26"/>
          <w:szCs w:val="26"/>
          <w:lang w:val="nl-NL"/>
        </w:rPr>
        <w:t>sản xuất, chế biế</w:t>
      </w:r>
      <w:r w:rsidR="009651E4" w:rsidRPr="00C5794D">
        <w:rPr>
          <w:sz w:val="26"/>
          <w:szCs w:val="26"/>
          <w:lang w:val="nl-NL"/>
        </w:rPr>
        <w:t xml:space="preserve">n, kinh doanh thực phẩm </w:t>
      </w:r>
      <w:r w:rsidRPr="00C5794D">
        <w:rPr>
          <w:sz w:val="26"/>
          <w:szCs w:val="26"/>
          <w:lang w:val="nl-NL"/>
        </w:rPr>
        <w:t>trên địa bàn tỉ</w:t>
      </w:r>
      <w:r w:rsidR="009651E4" w:rsidRPr="00C5794D">
        <w:rPr>
          <w:sz w:val="26"/>
          <w:szCs w:val="26"/>
          <w:lang w:val="nl-NL"/>
        </w:rPr>
        <w:t>nh tham gia</w:t>
      </w:r>
      <w:r w:rsidR="00F17346" w:rsidRPr="00F17346">
        <w:rPr>
          <w:b/>
          <w:bCs/>
          <w:i/>
          <w:szCs w:val="28"/>
          <w:lang w:val="nl-NL"/>
        </w:rPr>
        <w:t xml:space="preserve"> </w:t>
      </w:r>
      <w:r w:rsidR="00F17346" w:rsidRPr="00921C1C">
        <w:rPr>
          <w:iCs/>
          <w:szCs w:val="28"/>
          <w:lang w:val="nl-NL"/>
        </w:rPr>
        <w:t>đăng ký, cam kết</w:t>
      </w:r>
      <w:r w:rsidR="009651E4" w:rsidRPr="00C5794D">
        <w:rPr>
          <w:sz w:val="26"/>
          <w:szCs w:val="26"/>
          <w:lang w:val="nl-NL"/>
        </w:rPr>
        <w:t xml:space="preserve"> sản xuất, chế biến, kinh doanh đảm bảo an toàn vệ sinh thực phẩm.</w:t>
      </w:r>
    </w:p>
    <w:p w:rsidR="009651E4" w:rsidRPr="00C5794D" w:rsidRDefault="009651E4" w:rsidP="004A0B69">
      <w:pPr>
        <w:spacing w:before="120" w:after="120"/>
        <w:ind w:firstLine="709"/>
        <w:jc w:val="both"/>
        <w:rPr>
          <w:sz w:val="26"/>
          <w:szCs w:val="26"/>
          <w:lang w:val="nl-NL"/>
        </w:rPr>
      </w:pPr>
      <w:r w:rsidRPr="00C5794D">
        <w:rPr>
          <w:sz w:val="26"/>
          <w:szCs w:val="26"/>
          <w:lang w:val="nl-NL"/>
        </w:rPr>
        <w:t>- Cử thành viên tham gia đoàn thanh tra, kiểm tra về an toàn vệ sinh thực phẩm theo đề nghị của Sở Y tế.</w:t>
      </w:r>
    </w:p>
    <w:p w:rsidR="009651E4" w:rsidRPr="00C5794D" w:rsidRDefault="004A0B69" w:rsidP="004A0B69">
      <w:pPr>
        <w:spacing w:before="120" w:after="120"/>
        <w:ind w:firstLine="709"/>
        <w:jc w:val="both"/>
        <w:rPr>
          <w:sz w:val="26"/>
          <w:szCs w:val="26"/>
          <w:lang w:val="nl-NL"/>
        </w:rPr>
      </w:pPr>
      <w:r w:rsidRPr="00C5794D">
        <w:rPr>
          <w:sz w:val="26"/>
          <w:szCs w:val="26"/>
          <w:lang w:val="nl-NL"/>
        </w:rPr>
        <w:t>- Phối hợp với Sở Y tế tổ chức tuyên truyền, tập huấn và vận động toàn dân tham gia bảo đảm an toàn vệ sinh thực phẩm.</w:t>
      </w:r>
    </w:p>
    <w:p w:rsidR="004A0B69" w:rsidRPr="00C5794D" w:rsidRDefault="004A0B69" w:rsidP="004A0B69">
      <w:pPr>
        <w:spacing w:before="120" w:after="120"/>
        <w:ind w:firstLine="709"/>
        <w:jc w:val="both"/>
        <w:rPr>
          <w:sz w:val="26"/>
          <w:szCs w:val="26"/>
          <w:lang w:val="nl-NL"/>
        </w:rPr>
      </w:pPr>
      <w:r w:rsidRPr="00C5794D">
        <w:rPr>
          <w:sz w:val="26"/>
          <w:szCs w:val="26"/>
          <w:lang w:val="nl-NL"/>
        </w:rPr>
        <w:t xml:space="preserve">Trên đây là Kế hoạch Phối hợp thực hiện vận động và giám sát bảo đảm an toàn thực phẩm năm 2017 giữa Sở Y tế và </w:t>
      </w:r>
      <w:r w:rsidR="007F1FC0" w:rsidRPr="004B6914">
        <w:rPr>
          <w:bCs/>
          <w:iCs/>
          <w:sz w:val="26"/>
          <w:szCs w:val="26"/>
          <w:lang w:val="nl-NL"/>
        </w:rPr>
        <w:t>Ban Thường trực</w:t>
      </w:r>
      <w:r w:rsidR="007F1FC0" w:rsidRPr="00C5794D">
        <w:rPr>
          <w:sz w:val="26"/>
          <w:szCs w:val="26"/>
          <w:lang w:val="nl-NL"/>
        </w:rPr>
        <w:t xml:space="preserve"> </w:t>
      </w:r>
      <w:r w:rsidRPr="00C5794D">
        <w:rPr>
          <w:sz w:val="26"/>
          <w:szCs w:val="26"/>
          <w:lang w:val="nl-NL"/>
        </w:rPr>
        <w:t>Ủy ban Mặt trận Tổ quốc Việt Nam tỉnh.\.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394"/>
      </w:tblGrid>
      <w:tr w:rsidR="00AD1FF6" w:rsidRPr="009742D7" w:rsidTr="00621CF1">
        <w:tc>
          <w:tcPr>
            <w:tcW w:w="4678" w:type="dxa"/>
            <w:tcBorders>
              <w:top w:val="nil"/>
              <w:left w:val="nil"/>
              <w:bottom w:val="nil"/>
              <w:right w:val="nil"/>
            </w:tcBorders>
            <w:hideMark/>
          </w:tcPr>
          <w:p w:rsidR="00621CF1" w:rsidRPr="00AD1FF6" w:rsidRDefault="00976005" w:rsidP="00735808">
            <w:pPr>
              <w:spacing w:before="360"/>
              <w:ind w:firstLine="34"/>
              <w:jc w:val="center"/>
              <w:rPr>
                <w:b/>
                <w:lang w:val="nb-NO"/>
              </w:rPr>
            </w:pPr>
            <w:r w:rsidRPr="00AD1FF6">
              <w:rPr>
                <w:b/>
                <w:lang w:val="nb-NO"/>
              </w:rPr>
              <w:t>TM. BAN THƯỜNG TRỰC</w:t>
            </w:r>
          </w:p>
          <w:p w:rsidR="005A2E79" w:rsidRPr="00AD1FF6" w:rsidRDefault="009742D7" w:rsidP="005A2E79">
            <w:pPr>
              <w:ind w:firstLine="34"/>
              <w:jc w:val="center"/>
              <w:rPr>
                <w:b/>
                <w:lang w:val="nb-NO"/>
              </w:rPr>
            </w:pPr>
            <w:r>
              <w:rPr>
                <w:b/>
                <w:lang w:val="nb-NO"/>
              </w:rPr>
              <w:t>PHÓ CHỦ TỊCH</w:t>
            </w:r>
          </w:p>
          <w:p w:rsidR="005A2E79" w:rsidRPr="009742D7" w:rsidRDefault="009742D7" w:rsidP="005A2E79">
            <w:pPr>
              <w:ind w:firstLine="34"/>
              <w:jc w:val="center"/>
              <w:rPr>
                <w:bCs/>
                <w:lang w:val="nb-NO"/>
              </w:rPr>
            </w:pPr>
            <w:r w:rsidRPr="009742D7">
              <w:rPr>
                <w:bCs/>
                <w:lang w:val="nb-NO"/>
              </w:rPr>
              <w:t>(đã ký)</w:t>
            </w:r>
          </w:p>
          <w:p w:rsidR="005A2E79" w:rsidRPr="00AD1FF6" w:rsidRDefault="005A2E79" w:rsidP="005A2E79">
            <w:pPr>
              <w:ind w:firstLine="34"/>
              <w:jc w:val="center"/>
              <w:rPr>
                <w:b/>
                <w:lang w:val="nb-NO"/>
              </w:rPr>
            </w:pPr>
          </w:p>
          <w:p w:rsidR="005A2E79" w:rsidRPr="00AD1FF6" w:rsidRDefault="005A2E79" w:rsidP="005A2E79">
            <w:pPr>
              <w:ind w:firstLine="34"/>
              <w:jc w:val="center"/>
              <w:rPr>
                <w:b/>
                <w:lang w:val="nb-NO"/>
              </w:rPr>
            </w:pPr>
          </w:p>
          <w:p w:rsidR="005A2E79" w:rsidRPr="00AD1FF6" w:rsidRDefault="009742D7" w:rsidP="005A2E79">
            <w:pPr>
              <w:ind w:firstLine="34"/>
              <w:jc w:val="center"/>
              <w:rPr>
                <w:b/>
                <w:lang w:val="nb-NO"/>
              </w:rPr>
            </w:pPr>
            <w:r>
              <w:rPr>
                <w:b/>
                <w:lang w:val="nb-NO"/>
              </w:rPr>
              <w:t>Nguyễn Văn Nhiếm</w:t>
            </w:r>
          </w:p>
          <w:p w:rsidR="005A2E79" w:rsidRPr="00AD1FF6" w:rsidRDefault="005A2E79" w:rsidP="005A2E79">
            <w:pPr>
              <w:ind w:firstLine="34"/>
              <w:jc w:val="center"/>
              <w:rPr>
                <w:b/>
                <w:lang w:val="nb-NO"/>
              </w:rPr>
            </w:pPr>
          </w:p>
        </w:tc>
        <w:tc>
          <w:tcPr>
            <w:tcW w:w="4394" w:type="dxa"/>
            <w:tcBorders>
              <w:top w:val="nil"/>
              <w:left w:val="nil"/>
              <w:bottom w:val="nil"/>
              <w:right w:val="nil"/>
            </w:tcBorders>
          </w:tcPr>
          <w:p w:rsidR="00621CF1" w:rsidRPr="00AD1FF6" w:rsidRDefault="00621CF1" w:rsidP="00735808">
            <w:pPr>
              <w:spacing w:before="360"/>
              <w:ind w:firstLine="40"/>
              <w:jc w:val="center"/>
              <w:rPr>
                <w:b/>
                <w:sz w:val="26"/>
                <w:szCs w:val="26"/>
                <w:lang w:val="nb-NO"/>
              </w:rPr>
            </w:pPr>
            <w:bookmarkStart w:id="0" w:name="_GoBack"/>
            <w:bookmarkEnd w:id="0"/>
            <w:r w:rsidRPr="00AD1FF6">
              <w:rPr>
                <w:b/>
                <w:sz w:val="26"/>
                <w:szCs w:val="26"/>
                <w:lang w:val="nb-NO"/>
              </w:rPr>
              <w:t xml:space="preserve">SỞ Y TẾ </w:t>
            </w:r>
          </w:p>
          <w:p w:rsidR="00621CF1" w:rsidRPr="00AD1FF6" w:rsidRDefault="009742D7">
            <w:pPr>
              <w:ind w:firstLine="0"/>
              <w:jc w:val="center"/>
              <w:rPr>
                <w:b/>
                <w:szCs w:val="28"/>
                <w:lang w:val="nb-NO"/>
              </w:rPr>
            </w:pPr>
            <w:r>
              <w:rPr>
                <w:b/>
                <w:szCs w:val="28"/>
                <w:lang w:val="nb-NO"/>
              </w:rPr>
              <w:t>PHÓ GIÁM ĐỐC</w:t>
            </w:r>
          </w:p>
          <w:p w:rsidR="009742D7" w:rsidRPr="009742D7" w:rsidRDefault="009742D7" w:rsidP="009742D7">
            <w:pPr>
              <w:ind w:firstLine="34"/>
              <w:jc w:val="center"/>
              <w:rPr>
                <w:bCs/>
                <w:lang w:val="nb-NO"/>
              </w:rPr>
            </w:pPr>
            <w:r w:rsidRPr="009742D7">
              <w:rPr>
                <w:bCs/>
                <w:lang w:val="nb-NO"/>
              </w:rPr>
              <w:t>(đã ký)</w:t>
            </w:r>
          </w:p>
          <w:p w:rsidR="00621CF1" w:rsidRPr="00AD1FF6" w:rsidRDefault="00621CF1">
            <w:pPr>
              <w:ind w:firstLine="0"/>
              <w:jc w:val="center"/>
              <w:rPr>
                <w:b/>
                <w:szCs w:val="28"/>
                <w:lang w:val="nb-NO"/>
              </w:rPr>
            </w:pPr>
          </w:p>
          <w:p w:rsidR="00621CF1" w:rsidRPr="00AD1FF6" w:rsidRDefault="00621CF1">
            <w:pPr>
              <w:ind w:firstLine="0"/>
              <w:jc w:val="center"/>
              <w:rPr>
                <w:b/>
                <w:szCs w:val="28"/>
                <w:lang w:val="nb-NO"/>
              </w:rPr>
            </w:pPr>
          </w:p>
          <w:p w:rsidR="00621CF1" w:rsidRPr="00AD1FF6" w:rsidRDefault="009742D7">
            <w:pPr>
              <w:ind w:firstLine="0"/>
              <w:jc w:val="center"/>
              <w:rPr>
                <w:b/>
                <w:szCs w:val="28"/>
                <w:lang w:val="nb-NO"/>
              </w:rPr>
            </w:pPr>
            <w:r>
              <w:rPr>
                <w:b/>
                <w:szCs w:val="28"/>
                <w:lang w:val="nb-NO"/>
              </w:rPr>
              <w:t>Nguyễn Văn Cường</w:t>
            </w:r>
          </w:p>
          <w:p w:rsidR="005A2E79" w:rsidRPr="00AD1FF6" w:rsidRDefault="005A2E79">
            <w:pPr>
              <w:ind w:firstLine="0"/>
              <w:jc w:val="center"/>
              <w:rPr>
                <w:b/>
                <w:szCs w:val="28"/>
                <w:lang w:val="nb-NO"/>
              </w:rPr>
            </w:pPr>
          </w:p>
          <w:p w:rsidR="005A2E79" w:rsidRPr="00AD1FF6" w:rsidRDefault="005A2E79">
            <w:pPr>
              <w:ind w:firstLine="0"/>
              <w:jc w:val="center"/>
              <w:rPr>
                <w:b/>
                <w:szCs w:val="28"/>
                <w:lang w:val="nb-NO"/>
              </w:rPr>
            </w:pPr>
          </w:p>
          <w:p w:rsidR="005A2E79" w:rsidRPr="00AD1FF6" w:rsidRDefault="005A2E79">
            <w:pPr>
              <w:ind w:firstLine="0"/>
              <w:jc w:val="center"/>
              <w:rPr>
                <w:b/>
                <w:szCs w:val="28"/>
                <w:lang w:val="nb-NO"/>
              </w:rPr>
            </w:pPr>
          </w:p>
          <w:p w:rsidR="005A2E79" w:rsidRPr="00AD1FF6" w:rsidRDefault="005A2E79">
            <w:pPr>
              <w:ind w:firstLine="0"/>
              <w:jc w:val="center"/>
              <w:rPr>
                <w:b/>
                <w:szCs w:val="28"/>
                <w:lang w:val="nb-NO"/>
              </w:rPr>
            </w:pPr>
          </w:p>
          <w:p w:rsidR="00621CF1" w:rsidRPr="009742D7" w:rsidRDefault="00621CF1" w:rsidP="005A2E79">
            <w:pPr>
              <w:ind w:firstLine="0"/>
              <w:rPr>
                <w:b/>
                <w:sz w:val="26"/>
                <w:szCs w:val="26"/>
                <w:lang w:val="nb-NO"/>
              </w:rPr>
            </w:pPr>
          </w:p>
          <w:p w:rsidR="005A2E79" w:rsidRPr="009742D7" w:rsidRDefault="005A2E79" w:rsidP="005A2E79">
            <w:pPr>
              <w:ind w:firstLine="0"/>
              <w:rPr>
                <w:b/>
                <w:sz w:val="26"/>
                <w:szCs w:val="26"/>
                <w:lang w:val="nb-NO"/>
              </w:rPr>
            </w:pPr>
          </w:p>
        </w:tc>
      </w:tr>
      <w:tr w:rsidR="00AD1FF6" w:rsidRPr="00AD1FF6" w:rsidTr="00621CF1">
        <w:tc>
          <w:tcPr>
            <w:tcW w:w="4678" w:type="dxa"/>
            <w:tcBorders>
              <w:top w:val="nil"/>
              <w:left w:val="nil"/>
              <w:bottom w:val="nil"/>
              <w:right w:val="nil"/>
            </w:tcBorders>
          </w:tcPr>
          <w:p w:rsidR="00621CF1" w:rsidRPr="00AD1FF6" w:rsidRDefault="00621CF1" w:rsidP="00621CF1">
            <w:pPr>
              <w:ind w:firstLine="34"/>
              <w:jc w:val="both"/>
              <w:rPr>
                <w:b/>
                <w:i/>
                <w:sz w:val="24"/>
                <w:lang w:val="nb-NO"/>
              </w:rPr>
            </w:pPr>
            <w:r w:rsidRPr="00AD1FF6">
              <w:rPr>
                <w:b/>
                <w:i/>
                <w:sz w:val="24"/>
                <w:lang w:val="nb-NO"/>
              </w:rPr>
              <w:t>Nơi nhận:</w:t>
            </w:r>
          </w:p>
          <w:p w:rsidR="005A2E79" w:rsidRPr="00AD1FF6" w:rsidRDefault="00621CF1" w:rsidP="005A2E79">
            <w:pPr>
              <w:ind w:firstLine="34"/>
              <w:jc w:val="both"/>
              <w:rPr>
                <w:sz w:val="22"/>
                <w:lang w:val="nb-NO"/>
              </w:rPr>
            </w:pPr>
            <w:r w:rsidRPr="00AD1FF6">
              <w:rPr>
                <w:sz w:val="22"/>
                <w:lang w:val="nb-NO"/>
              </w:rPr>
              <w:t xml:space="preserve">- </w:t>
            </w:r>
            <w:r w:rsidR="005A2E79" w:rsidRPr="00AD1FF6">
              <w:rPr>
                <w:sz w:val="22"/>
                <w:lang w:val="nb-NO"/>
              </w:rPr>
              <w:t>UBND tỉnh;</w:t>
            </w:r>
          </w:p>
          <w:p w:rsidR="005A2E79" w:rsidRPr="00AD1FF6" w:rsidRDefault="005A2E79" w:rsidP="005A2E79">
            <w:pPr>
              <w:ind w:firstLine="34"/>
              <w:jc w:val="both"/>
              <w:rPr>
                <w:sz w:val="22"/>
              </w:rPr>
            </w:pPr>
            <w:r w:rsidRPr="00AD1FF6">
              <w:rPr>
                <w:sz w:val="22"/>
                <w:lang w:val="nb-NO"/>
              </w:rPr>
              <w:t xml:space="preserve">- </w:t>
            </w:r>
            <w:r w:rsidRPr="00AD1FF6">
              <w:rPr>
                <w:sz w:val="22"/>
              </w:rPr>
              <w:t>Ủy ban Mặt trận Tổ quốc Việt Nam tỉnh;</w:t>
            </w:r>
          </w:p>
          <w:p w:rsidR="005A2E79" w:rsidRPr="00AD1FF6" w:rsidRDefault="005A2E79" w:rsidP="005A2E79">
            <w:pPr>
              <w:ind w:firstLine="34"/>
              <w:jc w:val="both"/>
              <w:rPr>
                <w:sz w:val="22"/>
              </w:rPr>
            </w:pPr>
            <w:r w:rsidRPr="00AD1FF6">
              <w:rPr>
                <w:sz w:val="22"/>
              </w:rPr>
              <w:t>- Các tổ chức chính trị xã hội tỉnh;</w:t>
            </w:r>
          </w:p>
          <w:p w:rsidR="005A2E79" w:rsidRPr="00AD1FF6" w:rsidRDefault="005A2E79" w:rsidP="005A2E79">
            <w:pPr>
              <w:ind w:firstLine="34"/>
              <w:jc w:val="both"/>
              <w:rPr>
                <w:sz w:val="22"/>
              </w:rPr>
            </w:pPr>
            <w:r w:rsidRPr="00AD1FF6">
              <w:rPr>
                <w:sz w:val="22"/>
              </w:rPr>
              <w:t>- Sở Công thương;</w:t>
            </w:r>
          </w:p>
          <w:p w:rsidR="005A2E79" w:rsidRPr="00AD1FF6" w:rsidRDefault="005A2E79" w:rsidP="005A2E79">
            <w:pPr>
              <w:ind w:firstLine="34"/>
              <w:jc w:val="both"/>
              <w:rPr>
                <w:sz w:val="22"/>
              </w:rPr>
            </w:pPr>
            <w:r w:rsidRPr="00AD1FF6">
              <w:rPr>
                <w:sz w:val="22"/>
              </w:rPr>
              <w:t>- Sở NN &amp; PTNT;</w:t>
            </w:r>
          </w:p>
          <w:p w:rsidR="005A2E79" w:rsidRPr="00AD1FF6" w:rsidRDefault="005A2E79" w:rsidP="005A2E79">
            <w:pPr>
              <w:ind w:firstLine="34"/>
              <w:jc w:val="both"/>
              <w:rPr>
                <w:sz w:val="22"/>
                <w:lang w:val="nb-NO"/>
              </w:rPr>
            </w:pPr>
            <w:r w:rsidRPr="00AD1FF6">
              <w:rPr>
                <w:sz w:val="22"/>
              </w:rPr>
              <w:t>- BGĐ Sở Y tế;</w:t>
            </w:r>
          </w:p>
          <w:p w:rsidR="00621CF1" w:rsidRPr="00AD1FF6" w:rsidRDefault="00621CF1" w:rsidP="005A2E79">
            <w:pPr>
              <w:ind w:firstLine="34"/>
              <w:jc w:val="both"/>
              <w:rPr>
                <w:b/>
                <w:i/>
                <w:sz w:val="24"/>
                <w:lang w:val="nb-NO"/>
              </w:rPr>
            </w:pPr>
            <w:r w:rsidRPr="00AD1FF6">
              <w:rPr>
                <w:sz w:val="22"/>
                <w:lang w:val="nb-NO"/>
              </w:rPr>
              <w:t xml:space="preserve">- Lưu: </w:t>
            </w:r>
            <w:r w:rsidR="005A2E79" w:rsidRPr="00AD1FF6">
              <w:rPr>
                <w:sz w:val="22"/>
                <w:lang w:val="nb-NO"/>
              </w:rPr>
              <w:t>VT, CCATVSTP.</w:t>
            </w:r>
          </w:p>
        </w:tc>
        <w:tc>
          <w:tcPr>
            <w:tcW w:w="4394" w:type="dxa"/>
            <w:tcBorders>
              <w:top w:val="nil"/>
              <w:left w:val="nil"/>
              <w:bottom w:val="nil"/>
              <w:right w:val="nil"/>
            </w:tcBorders>
          </w:tcPr>
          <w:p w:rsidR="00621CF1" w:rsidRPr="00AD1FF6" w:rsidRDefault="00621CF1">
            <w:pPr>
              <w:ind w:firstLine="42"/>
              <w:jc w:val="center"/>
              <w:rPr>
                <w:b/>
                <w:szCs w:val="28"/>
                <w:lang w:val="nb-NO"/>
              </w:rPr>
            </w:pPr>
          </w:p>
        </w:tc>
      </w:tr>
    </w:tbl>
    <w:p w:rsidR="004A0B69" w:rsidRPr="00AD1FF6" w:rsidRDefault="004A0B69" w:rsidP="004A0B69">
      <w:pPr>
        <w:spacing w:before="120" w:after="120"/>
        <w:ind w:firstLine="709"/>
        <w:jc w:val="both"/>
        <w:rPr>
          <w:sz w:val="26"/>
          <w:szCs w:val="26"/>
        </w:rPr>
      </w:pPr>
    </w:p>
    <w:sectPr w:rsidR="004A0B69" w:rsidRPr="00AD1FF6" w:rsidSect="004A0B69">
      <w:pgSz w:w="11907" w:h="16840" w:code="9"/>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A3"/>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7631"/>
    <w:multiLevelType w:val="hybridMultilevel"/>
    <w:tmpl w:val="7AC8ED74"/>
    <w:lvl w:ilvl="0" w:tplc="79C03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A1D32"/>
    <w:multiLevelType w:val="hybridMultilevel"/>
    <w:tmpl w:val="96B28F14"/>
    <w:lvl w:ilvl="0" w:tplc="E572CB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2345F1"/>
    <w:rsid w:val="000033AC"/>
    <w:rsid w:val="0011439B"/>
    <w:rsid w:val="00133D77"/>
    <w:rsid w:val="00225D5F"/>
    <w:rsid w:val="002345F1"/>
    <w:rsid w:val="00270CA8"/>
    <w:rsid w:val="002A1CFF"/>
    <w:rsid w:val="00450D91"/>
    <w:rsid w:val="00487F65"/>
    <w:rsid w:val="004A0B69"/>
    <w:rsid w:val="004B6914"/>
    <w:rsid w:val="004C2963"/>
    <w:rsid w:val="005A2E79"/>
    <w:rsid w:val="005F3CCE"/>
    <w:rsid w:val="00621CF1"/>
    <w:rsid w:val="00651D98"/>
    <w:rsid w:val="006A5094"/>
    <w:rsid w:val="006E3141"/>
    <w:rsid w:val="00735808"/>
    <w:rsid w:val="00746FBB"/>
    <w:rsid w:val="00780D92"/>
    <w:rsid w:val="007F1FC0"/>
    <w:rsid w:val="008E3AB3"/>
    <w:rsid w:val="00921C1C"/>
    <w:rsid w:val="009651E4"/>
    <w:rsid w:val="009742D7"/>
    <w:rsid w:val="00976005"/>
    <w:rsid w:val="0098132C"/>
    <w:rsid w:val="00A65537"/>
    <w:rsid w:val="00A970C5"/>
    <w:rsid w:val="00AD1FF6"/>
    <w:rsid w:val="00B0187F"/>
    <w:rsid w:val="00B57847"/>
    <w:rsid w:val="00B73ED0"/>
    <w:rsid w:val="00BA3E8E"/>
    <w:rsid w:val="00BC7048"/>
    <w:rsid w:val="00C36C10"/>
    <w:rsid w:val="00C5794D"/>
    <w:rsid w:val="00D51F72"/>
    <w:rsid w:val="00D80FE9"/>
    <w:rsid w:val="00E04023"/>
    <w:rsid w:val="00ED6832"/>
    <w:rsid w:val="00ED713E"/>
    <w:rsid w:val="00F17346"/>
    <w:rsid w:val="00FA6414"/>
    <w:rsid w:val="00FC67C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F1"/>
    <w:pPr>
      <w:spacing w:after="0" w:line="240" w:lineRule="auto"/>
      <w:ind w:firstLine="72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F1"/>
    <w:pPr>
      <w:spacing w:after="0" w:line="240" w:lineRule="auto"/>
      <w:ind w:firstLine="72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D0"/>
    <w:pPr>
      <w:ind w:left="720"/>
      <w:contextualSpacing/>
    </w:pPr>
  </w:style>
</w:styles>
</file>

<file path=word/webSettings.xml><?xml version="1.0" encoding="utf-8"?>
<w:webSettings xmlns:r="http://schemas.openxmlformats.org/officeDocument/2006/relationships" xmlns:w="http://schemas.openxmlformats.org/wordprocessingml/2006/main">
  <w:divs>
    <w:div w:id="1404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NHAT</cp:lastModifiedBy>
  <cp:revision>8</cp:revision>
  <dcterms:created xsi:type="dcterms:W3CDTF">2017-04-21T08:41:00Z</dcterms:created>
  <dcterms:modified xsi:type="dcterms:W3CDTF">2017-05-04T09:20:00Z</dcterms:modified>
</cp:coreProperties>
</file>