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B7" w:rsidRPr="00984BB7" w:rsidRDefault="00984BB7" w:rsidP="00984BB7">
      <w:pPr>
        <w:tabs>
          <w:tab w:val="center" w:pos="1960"/>
          <w:tab w:val="center" w:pos="6930"/>
        </w:tabs>
        <w:spacing w:after="0" w:line="240" w:lineRule="auto"/>
        <w:rPr>
          <w:rFonts w:ascii="Times New Roman" w:hAnsi="Times New Roman" w:cs="Times New Roman"/>
          <w:b/>
          <w:sz w:val="28"/>
          <w:szCs w:val="28"/>
        </w:rPr>
      </w:pPr>
      <w:r w:rsidRPr="00984BB7">
        <w:rPr>
          <w:rFonts w:ascii="Times New Roman" w:hAnsi="Times New Roman" w:cs="Times New Roman"/>
          <w:sz w:val="28"/>
          <w:szCs w:val="28"/>
        </w:rPr>
        <w:t xml:space="preserve">  UỶ BAN MTTQ VIỆT NAM</w:t>
      </w:r>
      <w:r w:rsidRPr="00984BB7">
        <w:rPr>
          <w:rFonts w:ascii="Times New Roman" w:hAnsi="Times New Roman" w:cs="Times New Roman"/>
          <w:b/>
          <w:sz w:val="28"/>
          <w:szCs w:val="28"/>
        </w:rPr>
        <w:tab/>
        <w:t xml:space="preserve">  CỘNG HOÀ XÃ HỘI CHỦ NGHĨA VIỆT NAM</w:t>
      </w:r>
    </w:p>
    <w:p w:rsidR="00984BB7" w:rsidRPr="00984BB7" w:rsidRDefault="00984BB7" w:rsidP="00984BB7">
      <w:pPr>
        <w:tabs>
          <w:tab w:val="center" w:pos="1960"/>
          <w:tab w:val="center" w:pos="6930"/>
        </w:tabs>
        <w:spacing w:after="0" w:line="240" w:lineRule="auto"/>
        <w:rPr>
          <w:rFonts w:ascii="Times New Roman" w:hAnsi="Times New Roman" w:cs="Times New Roman"/>
          <w:b/>
          <w:sz w:val="28"/>
          <w:szCs w:val="28"/>
        </w:rPr>
      </w:pPr>
      <w:r w:rsidRPr="00984BB7">
        <w:rPr>
          <w:rFonts w:ascii="Times New Roman" w:hAnsi="Times New Roman" w:cs="Times New Roman"/>
          <w:b/>
          <w:sz w:val="28"/>
          <w:szCs w:val="28"/>
        </w:rPr>
        <w:t xml:space="preserve">           </w:t>
      </w:r>
      <w:r w:rsidRPr="00984BB7">
        <w:rPr>
          <w:rFonts w:ascii="Times New Roman" w:hAnsi="Times New Roman" w:cs="Times New Roman"/>
          <w:sz w:val="28"/>
          <w:szCs w:val="28"/>
        </w:rPr>
        <w:t>TỈNH TÂY NINH</w:t>
      </w:r>
      <w:r w:rsidRPr="00984BB7">
        <w:rPr>
          <w:rFonts w:ascii="Times New Roman" w:hAnsi="Times New Roman" w:cs="Times New Roman"/>
          <w:b/>
          <w:sz w:val="28"/>
          <w:szCs w:val="28"/>
        </w:rPr>
        <w:tab/>
        <w:t xml:space="preserve">Độc lập- Tự do- Hạnh phúc </w:t>
      </w:r>
    </w:p>
    <w:p w:rsidR="00984BB7" w:rsidRPr="00984BB7" w:rsidRDefault="00423F29" w:rsidP="00984BB7">
      <w:pPr>
        <w:tabs>
          <w:tab w:val="center" w:pos="1960"/>
          <w:tab w:val="center" w:pos="6930"/>
        </w:tabs>
        <w:spacing w:before="60" w:after="60" w:line="240" w:lineRule="auto"/>
        <w:rPr>
          <w:rFonts w:ascii="Times New Roman" w:hAnsi="Times New Roman" w:cs="Times New Roman"/>
          <w:i/>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3510915</wp:posOffset>
                </wp:positionH>
                <wp:positionV relativeFrom="paragraph">
                  <wp:posOffset>19050</wp:posOffset>
                </wp:positionV>
                <wp:extent cx="1819910" cy="0"/>
                <wp:effectExtent l="13970" t="8890" r="1397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5pt,1.5pt" to="4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j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IlsuM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210185</wp:posOffset>
                </wp:positionV>
                <wp:extent cx="1664970" cy="0"/>
                <wp:effectExtent l="12065" t="9525" r="889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6.55pt" to="148.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"/>
            </w:pict>
          </mc:Fallback>
        </mc:AlternateContent>
      </w:r>
      <w:r w:rsidR="00984BB7" w:rsidRPr="00984BB7">
        <w:rPr>
          <w:rFonts w:ascii="Times New Roman" w:hAnsi="Times New Roman" w:cs="Times New Roman"/>
          <w:b/>
          <w:sz w:val="28"/>
          <w:szCs w:val="28"/>
        </w:rPr>
        <w:t xml:space="preserve">     BAN THƯỜNG TRỰC  </w:t>
      </w:r>
      <w:r w:rsidR="00984BB7" w:rsidRPr="00984BB7">
        <w:rPr>
          <w:rFonts w:ascii="Times New Roman" w:hAnsi="Times New Roman" w:cs="Times New Roman"/>
          <w:b/>
          <w:sz w:val="28"/>
          <w:szCs w:val="28"/>
        </w:rPr>
        <w:tab/>
        <w:t xml:space="preserve">                    </w:t>
      </w:r>
    </w:p>
    <w:p w:rsidR="00984BB7" w:rsidRPr="00984BB7" w:rsidRDefault="00984BB7" w:rsidP="00984BB7">
      <w:pPr>
        <w:tabs>
          <w:tab w:val="center" w:pos="6930"/>
        </w:tabs>
        <w:spacing w:before="60" w:after="60" w:line="240" w:lineRule="auto"/>
        <w:rPr>
          <w:rFonts w:ascii="Times New Roman" w:hAnsi="Times New Roman" w:cs="Times New Roman"/>
          <w:sz w:val="28"/>
          <w:szCs w:val="28"/>
        </w:rPr>
      </w:pPr>
      <w:r w:rsidRPr="00984BB7">
        <w:rPr>
          <w:rFonts w:ascii="Times New Roman" w:hAnsi="Times New Roman" w:cs="Times New Roman"/>
          <w:sz w:val="28"/>
          <w:szCs w:val="28"/>
        </w:rPr>
        <w:t xml:space="preserve">    Số: 162 /KH-MTTQ-BTT                       </w:t>
      </w:r>
      <w:r w:rsidRPr="00984BB7">
        <w:rPr>
          <w:rFonts w:ascii="Times New Roman" w:hAnsi="Times New Roman" w:cs="Times New Roman"/>
          <w:i/>
          <w:sz w:val="28"/>
          <w:szCs w:val="28"/>
        </w:rPr>
        <w:t>Tây Ninh, ngày 31 tháng 8  năm 2016</w:t>
      </w:r>
    </w:p>
    <w:p w:rsidR="00984BB7" w:rsidRPr="00984BB7" w:rsidRDefault="00984BB7" w:rsidP="00984BB7">
      <w:pPr>
        <w:tabs>
          <w:tab w:val="center" w:pos="6930"/>
        </w:tabs>
        <w:spacing w:before="60" w:after="60" w:line="240" w:lineRule="auto"/>
        <w:rPr>
          <w:rFonts w:ascii="Times New Roman" w:hAnsi="Times New Roman" w:cs="Times New Roman"/>
          <w:sz w:val="28"/>
          <w:szCs w:val="28"/>
        </w:rPr>
      </w:pPr>
      <w:r w:rsidRPr="00984BB7">
        <w:rPr>
          <w:rFonts w:ascii="Times New Roman" w:hAnsi="Times New Roman" w:cs="Times New Roman"/>
          <w:sz w:val="28"/>
          <w:szCs w:val="28"/>
        </w:rPr>
        <w:t xml:space="preserve">                </w:t>
      </w:r>
      <w:bookmarkStart w:id="0" w:name="_GoBack"/>
      <w:bookmarkEnd w:id="0"/>
    </w:p>
    <w:p w:rsidR="00984BB7" w:rsidRPr="00984BB7" w:rsidRDefault="00984BB7" w:rsidP="00984BB7">
      <w:pPr>
        <w:spacing w:after="0" w:line="240" w:lineRule="auto"/>
        <w:jc w:val="center"/>
        <w:rPr>
          <w:rFonts w:ascii="Times New Roman" w:hAnsi="Times New Roman" w:cs="Times New Roman"/>
          <w:b/>
          <w:sz w:val="28"/>
          <w:szCs w:val="28"/>
        </w:rPr>
      </w:pPr>
      <w:r w:rsidRPr="00984BB7">
        <w:rPr>
          <w:rFonts w:ascii="Times New Roman" w:hAnsi="Times New Roman" w:cs="Times New Roman"/>
          <w:b/>
          <w:sz w:val="28"/>
          <w:szCs w:val="28"/>
        </w:rPr>
        <w:t>KẾ HOẠCH</w:t>
      </w:r>
    </w:p>
    <w:p w:rsidR="00984BB7" w:rsidRPr="00984BB7" w:rsidRDefault="00984BB7" w:rsidP="00984BB7">
      <w:pPr>
        <w:shd w:val="clear" w:color="auto" w:fill="FFFFFF"/>
        <w:spacing w:after="0" w:line="240" w:lineRule="auto"/>
        <w:jc w:val="center"/>
        <w:rPr>
          <w:rFonts w:ascii="Times New Roman" w:hAnsi="Times New Roman" w:cs="Times New Roman"/>
          <w:b/>
          <w:bCs/>
          <w:sz w:val="28"/>
          <w:szCs w:val="28"/>
          <w:lang w:val="nl-NL"/>
        </w:rPr>
      </w:pPr>
      <w:r w:rsidRPr="00984BB7">
        <w:rPr>
          <w:rFonts w:ascii="Times New Roman" w:hAnsi="Times New Roman" w:cs="Times New Roman"/>
          <w:b/>
          <w:bCs/>
          <w:sz w:val="28"/>
          <w:szCs w:val="28"/>
          <w:lang w:val="nl-NL"/>
        </w:rPr>
        <w:t>thực hiện Nghị quyết Đại hội XII của Đảng và</w:t>
      </w:r>
    </w:p>
    <w:p w:rsidR="00984BB7" w:rsidRPr="00984BB7" w:rsidRDefault="00984BB7" w:rsidP="00984BB7">
      <w:pPr>
        <w:shd w:val="clear" w:color="auto" w:fill="FFFFFF"/>
        <w:spacing w:after="0" w:line="240" w:lineRule="auto"/>
        <w:ind w:firstLine="567"/>
        <w:jc w:val="center"/>
        <w:rPr>
          <w:rFonts w:ascii="Times New Roman" w:hAnsi="Times New Roman" w:cs="Times New Roman"/>
          <w:b/>
          <w:bCs/>
          <w:sz w:val="28"/>
          <w:szCs w:val="28"/>
          <w:lang w:val="nl-NL"/>
        </w:rPr>
      </w:pPr>
      <w:r w:rsidRPr="00984BB7">
        <w:rPr>
          <w:rFonts w:ascii="Times New Roman" w:hAnsi="Times New Roman" w:cs="Times New Roman"/>
          <w:b/>
          <w:bCs/>
          <w:sz w:val="28"/>
          <w:szCs w:val="28"/>
          <w:lang w:val="nl-NL"/>
        </w:rPr>
        <w:t>Nghị quyết Đại hội X Đảng bộ tỉnh</w:t>
      </w:r>
    </w:p>
    <w:p w:rsidR="00984BB7" w:rsidRPr="00984BB7" w:rsidRDefault="00423F29" w:rsidP="00984BB7">
      <w:pPr>
        <w:shd w:val="clear" w:color="auto" w:fill="FFFFFF"/>
        <w:spacing w:before="60" w:after="60" w:line="240" w:lineRule="auto"/>
        <w:ind w:firstLine="567"/>
        <w:jc w:val="center"/>
        <w:rPr>
          <w:rFonts w:ascii="Times New Roman" w:hAnsi="Times New Roman" w:cs="Times New Roman"/>
          <w:color w:val="383838"/>
          <w:sz w:val="28"/>
          <w:szCs w:val="28"/>
          <w:lang w:val="nl-NL"/>
        </w:rPr>
      </w:pPr>
      <w:r>
        <w:rPr>
          <w:rFonts w:ascii="Times New Roman" w:hAnsi="Times New Roman" w:cs="Times New Roman"/>
          <w:i/>
          <w:iCs/>
          <w:noProof/>
          <w:color w:val="383838"/>
          <w:sz w:val="28"/>
          <w:szCs w:val="28"/>
        </w:rPr>
        <mc:AlternateContent>
          <mc:Choice Requires="wps">
            <w:drawing>
              <wp:anchor distT="0" distB="0" distL="114300" distR="114300" simplePos="0" relativeHeight="251660288" behindDoc="0" locked="0" layoutInCell="1" allowOverlap="1">
                <wp:simplePos x="0" y="0"/>
                <wp:positionH relativeFrom="column">
                  <wp:posOffset>2527935</wp:posOffset>
                </wp:positionH>
                <wp:positionV relativeFrom="paragraph">
                  <wp:posOffset>85725</wp:posOffset>
                </wp:positionV>
                <wp:extent cx="1122045" cy="0"/>
                <wp:effectExtent l="12065" t="6985" r="889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6.75pt" to="287.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9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"/>
            </w:pict>
          </mc:Fallback>
        </mc:AlternateContent>
      </w:r>
    </w:p>
    <w:p w:rsidR="00984BB7" w:rsidRPr="00984BB7" w:rsidRDefault="00984BB7" w:rsidP="00984BB7">
      <w:pPr>
        <w:shd w:val="clear" w:color="auto" w:fill="FFFFFF"/>
        <w:spacing w:before="60" w:after="60" w:line="240" w:lineRule="auto"/>
        <w:ind w:firstLine="570"/>
        <w:jc w:val="both"/>
        <w:rPr>
          <w:rFonts w:ascii="Times New Roman" w:hAnsi="Times New Roman" w:cs="Times New Roman"/>
          <w:sz w:val="28"/>
          <w:szCs w:val="28"/>
          <w:lang w:val="nl-NL"/>
        </w:rPr>
      </w:pPr>
      <w:r w:rsidRPr="00984BB7">
        <w:rPr>
          <w:rFonts w:ascii="Times New Roman" w:hAnsi="Times New Roman" w:cs="Times New Roman"/>
          <w:sz w:val="28"/>
          <w:szCs w:val="28"/>
          <w:lang w:val="nl-NL"/>
        </w:rPr>
        <w:t xml:space="preserve">Thực hiện Chương trình hành động số 16/CTr-MTTW ngày 16/8/2016 của Uỷ ban Trung ương Mặt trận Tổ quốc Việt Nam; Kế hoạch số 19-KH/TU ngày 13/6/2016 và Chương trình hành động số 05-CTr/TU, ngày 15/7/2016 của Ban Thường vụ Tỉnh uỷ Tây Ninh; Kế hoạch số 01-KH/ĐĐ ngày 05/7/2016 của Đảng đoàn MTTQ tỉnh về </w:t>
      </w:r>
      <w:r w:rsidRPr="00984BB7">
        <w:rPr>
          <w:rFonts w:ascii="Times New Roman" w:hAnsi="Times New Roman" w:cs="Times New Roman"/>
          <w:bCs/>
          <w:sz w:val="28"/>
          <w:szCs w:val="28"/>
          <w:lang w:val="nl-NL"/>
        </w:rPr>
        <w:t>thực hiện Nghị quyết Đại hội XII của Đảng và Nghị quyết Đại hội Đảng bộ tỉnh</w:t>
      </w:r>
      <w:r w:rsidRPr="00984BB7">
        <w:rPr>
          <w:rFonts w:ascii="Times New Roman" w:hAnsi="Times New Roman" w:cs="Times New Roman"/>
          <w:sz w:val="28"/>
          <w:szCs w:val="28"/>
          <w:lang w:val="nl-NL"/>
        </w:rPr>
        <w:t xml:space="preserve"> </w:t>
      </w:r>
      <w:r w:rsidRPr="00984BB7">
        <w:rPr>
          <w:rFonts w:ascii="Times New Roman" w:hAnsi="Times New Roman" w:cs="Times New Roman"/>
          <w:bCs/>
          <w:sz w:val="28"/>
          <w:szCs w:val="28"/>
          <w:lang w:val="nl-NL"/>
        </w:rPr>
        <w:t>Tây Ninh lần thứ X;</w:t>
      </w:r>
    </w:p>
    <w:p w:rsidR="00984BB7" w:rsidRPr="00984BB7" w:rsidRDefault="00984BB7" w:rsidP="00984BB7">
      <w:pPr>
        <w:shd w:val="clear" w:color="auto" w:fill="FFFFFF"/>
        <w:spacing w:before="60" w:after="60" w:line="240" w:lineRule="auto"/>
        <w:ind w:firstLine="570"/>
        <w:jc w:val="both"/>
        <w:rPr>
          <w:rFonts w:ascii="Times New Roman" w:hAnsi="Times New Roman" w:cs="Times New Roman"/>
          <w:b/>
          <w:bCs/>
          <w:sz w:val="28"/>
          <w:szCs w:val="28"/>
          <w:lang w:val="nl-NL"/>
        </w:rPr>
      </w:pPr>
      <w:r w:rsidRPr="00984BB7">
        <w:rPr>
          <w:rFonts w:ascii="Times New Roman" w:hAnsi="Times New Roman" w:cs="Times New Roman"/>
          <w:sz w:val="28"/>
          <w:szCs w:val="28"/>
          <w:lang w:val="nl-NL"/>
        </w:rPr>
        <w:t>Trên cơ sở 5 nhiệm vụ trọng tâm chương trình phối hợp thống nhất hành động của Mặt trận Tổ quốc, Ban Thường trực Uỷ ban Mặt trận Tổ quốc Việt Nam tỉnh Tây Ninh xây dựng kế hoạch thực hiện giai đoạn 2016 - 2020 như sau:</w:t>
      </w:r>
    </w:p>
    <w:p w:rsidR="00984BB7" w:rsidRPr="00984BB7" w:rsidRDefault="00984BB7" w:rsidP="00984BB7">
      <w:pPr>
        <w:spacing w:before="60" w:after="60" w:line="240" w:lineRule="auto"/>
        <w:ind w:firstLine="570"/>
        <w:jc w:val="both"/>
        <w:rPr>
          <w:rFonts w:ascii="Times New Roman" w:hAnsi="Times New Roman" w:cs="Times New Roman"/>
          <w:b/>
          <w:sz w:val="28"/>
          <w:szCs w:val="28"/>
          <w:lang w:val="nl-NL"/>
        </w:rPr>
      </w:pPr>
      <w:r w:rsidRPr="00984BB7">
        <w:rPr>
          <w:rFonts w:ascii="Times New Roman" w:hAnsi="Times New Roman" w:cs="Times New Roman"/>
          <w:b/>
          <w:sz w:val="28"/>
          <w:szCs w:val="28"/>
          <w:lang w:val="nl-NL"/>
        </w:rPr>
        <w:t>I. MỤC ĐÍCH, YÊU CẦU</w:t>
      </w:r>
    </w:p>
    <w:p w:rsidR="00984BB7" w:rsidRPr="00984BB7" w:rsidRDefault="00984BB7" w:rsidP="00984BB7">
      <w:pPr>
        <w:pStyle w:val="BlockText"/>
        <w:spacing w:before="60" w:after="60"/>
        <w:ind w:left="0" w:right="47" w:firstLine="570"/>
        <w:rPr>
          <w:rFonts w:ascii="Times New Roman" w:hAnsi="Times New Roman"/>
          <w:szCs w:val="28"/>
          <w:lang w:val="nl-NL"/>
        </w:rPr>
      </w:pPr>
      <w:r w:rsidRPr="00984BB7">
        <w:rPr>
          <w:rFonts w:ascii="Times New Roman" w:hAnsi="Times New Roman"/>
          <w:b/>
          <w:szCs w:val="28"/>
          <w:lang w:val="nl-NL"/>
        </w:rPr>
        <w:t>1.</w:t>
      </w:r>
      <w:r w:rsidRPr="00984BB7">
        <w:rPr>
          <w:rFonts w:ascii="Times New Roman" w:hAnsi="Times New Roman"/>
          <w:szCs w:val="28"/>
          <w:lang w:val="nl-NL"/>
        </w:rPr>
        <w:t xml:space="preserve"> Nhằm cụ thể hoá chủ trương, đường lối và tổ chức thực hiện những nội dung, nhiệm vụ, giải pháp trong Nghị quyết Đại hội XII của Đảng và Nghị quyết Đại hội X của Đảng bộ tỉnh, nội dung trọng tâm là tập hợp, xây dựng và phát huy sức mạnh khối đại đoàn kết toàn dân tộc và đổi mới nội dung, phương thức hoạt động của Mặt trận Tổ quốc Việt Nam các cấp trong tỉnh.</w:t>
      </w:r>
    </w:p>
    <w:p w:rsidR="00984BB7" w:rsidRPr="00984BB7" w:rsidRDefault="00984BB7" w:rsidP="00984BB7">
      <w:pPr>
        <w:pStyle w:val="BlockText"/>
        <w:spacing w:before="60" w:after="60"/>
        <w:ind w:left="0" w:right="47" w:firstLine="570"/>
        <w:rPr>
          <w:rFonts w:ascii="Times New Roman" w:hAnsi="Times New Roman"/>
          <w:szCs w:val="28"/>
          <w:lang w:val="vi-VN"/>
        </w:rPr>
      </w:pPr>
      <w:r w:rsidRPr="00984BB7">
        <w:rPr>
          <w:rFonts w:ascii="Times New Roman" w:hAnsi="Times New Roman"/>
          <w:szCs w:val="28"/>
          <w:lang w:val="nl-NL"/>
        </w:rPr>
        <w:t xml:space="preserve">Trên cơ sở kết quả thực hiện Chương trình phối hợp thống nhất hành động Đại hội IX của </w:t>
      </w:r>
      <w:r w:rsidRPr="00984BB7">
        <w:rPr>
          <w:rFonts w:ascii="Times New Roman" w:hAnsi="Times New Roman"/>
          <w:spacing w:val="-4"/>
          <w:szCs w:val="28"/>
          <w:lang w:val="nl-NL"/>
        </w:rPr>
        <w:t>Uỷ ban Mặt trận Tổ quốc Việt Nam</w:t>
      </w:r>
      <w:r w:rsidRPr="00984BB7">
        <w:rPr>
          <w:rFonts w:ascii="Times New Roman" w:hAnsi="Times New Roman"/>
          <w:szCs w:val="28"/>
          <w:lang w:val="nl-NL"/>
        </w:rPr>
        <w:t xml:space="preserve"> tỉnh; các chủ trương, Nghị quyết của Tỉnh uỷ, Mặt trận Tổ quốc các cấp phối hợp với các tổ chức thành viên tập trung bổ sung những nhiệm vụ, giải pháp phù hợp với chức năng, nhiệm vụ của trong từng giai đoạn cụ thể; tổ chức triển khai thực hiện trong hệ thống Mặt trận và các tổ chức thành viên trong Mặt trận</w:t>
      </w:r>
      <w:r w:rsidRPr="00984BB7">
        <w:rPr>
          <w:rFonts w:ascii="Times New Roman" w:hAnsi="Times New Roman"/>
          <w:szCs w:val="28"/>
          <w:lang w:val="vi-VN"/>
        </w:rPr>
        <w:t xml:space="preserve"> một cách thiết thực, hiệu quả gắn với nhiệm vụ phát triển kinh tế - xã hội của tỉnh.</w:t>
      </w:r>
    </w:p>
    <w:p w:rsidR="00984BB7" w:rsidRPr="00984BB7" w:rsidRDefault="00984BB7" w:rsidP="00984BB7">
      <w:pPr>
        <w:spacing w:before="60" w:after="60" w:line="240" w:lineRule="auto"/>
        <w:ind w:firstLine="570"/>
        <w:jc w:val="both"/>
        <w:rPr>
          <w:rFonts w:ascii="Times New Roman" w:hAnsi="Times New Roman" w:cs="Times New Roman"/>
          <w:sz w:val="28"/>
          <w:szCs w:val="28"/>
          <w:lang w:val="nl-NL"/>
        </w:rPr>
      </w:pPr>
      <w:r w:rsidRPr="00984BB7">
        <w:rPr>
          <w:rFonts w:ascii="Times New Roman" w:hAnsi="Times New Roman" w:cs="Times New Roman"/>
          <w:b/>
          <w:bCs/>
          <w:spacing w:val="-6"/>
          <w:sz w:val="28"/>
          <w:szCs w:val="28"/>
          <w:lang w:val="nl-NL"/>
        </w:rPr>
        <w:t xml:space="preserve">2. </w:t>
      </w:r>
      <w:r w:rsidRPr="00984BB7">
        <w:rPr>
          <w:rFonts w:ascii="Times New Roman" w:hAnsi="Times New Roman" w:cs="Times New Roman"/>
          <w:bCs/>
          <w:spacing w:val="-6"/>
          <w:sz w:val="28"/>
          <w:szCs w:val="28"/>
          <w:lang w:val="nl-NL"/>
        </w:rPr>
        <w:t>Việc xây dựng</w:t>
      </w:r>
      <w:r w:rsidRPr="00984BB7">
        <w:rPr>
          <w:rFonts w:ascii="Times New Roman" w:hAnsi="Times New Roman" w:cs="Times New Roman"/>
          <w:b/>
          <w:bCs/>
          <w:spacing w:val="-6"/>
          <w:sz w:val="28"/>
          <w:szCs w:val="28"/>
          <w:lang w:val="nl-NL"/>
        </w:rPr>
        <w:t xml:space="preserve"> </w:t>
      </w:r>
      <w:r w:rsidRPr="00984BB7">
        <w:rPr>
          <w:rFonts w:ascii="Times New Roman" w:hAnsi="Times New Roman" w:cs="Times New Roman"/>
          <w:sz w:val="28"/>
          <w:szCs w:val="28"/>
          <w:lang w:val="nl-NL"/>
        </w:rPr>
        <w:t xml:space="preserve">và tổ chức thực hiện Nghị quyết phải có trọng tâm, trọng điểm, gắn với chức năng, nhiệm vụ của Mặt trận và bám sát nội dung của Nghị quyết Đại hội Đảng bộ tỉnh lần thứ X </w:t>
      </w:r>
      <w:r w:rsidRPr="00984BB7">
        <w:rPr>
          <w:rFonts w:ascii="Times New Roman" w:hAnsi="Times New Roman" w:cs="Times New Roman"/>
          <w:bCs/>
          <w:sz w:val="28"/>
          <w:szCs w:val="28"/>
          <w:lang w:val="nl-NL"/>
        </w:rPr>
        <w:t>và Nghị quyết XII của Đảng</w:t>
      </w:r>
      <w:r w:rsidRPr="00984BB7">
        <w:rPr>
          <w:rFonts w:ascii="Times New Roman" w:hAnsi="Times New Roman" w:cs="Times New Roman"/>
          <w:sz w:val="28"/>
          <w:szCs w:val="28"/>
          <w:lang w:val="nl-NL"/>
        </w:rPr>
        <w:t xml:space="preserve"> đã đề ra. Trong quá trình triển khai thực hiện có sự cập nhật, bổ sung đáp ứng yêu cầu nhiệm vụ thực tiễn; thường xuyên đôn đốc, kiểm tra, giám sát</w:t>
      </w:r>
      <w:r w:rsidRPr="00984BB7">
        <w:rPr>
          <w:rFonts w:ascii="Times New Roman" w:hAnsi="Times New Roman" w:cs="Times New Roman"/>
          <w:sz w:val="28"/>
          <w:szCs w:val="28"/>
          <w:lang w:val="vi-VN"/>
        </w:rPr>
        <w:t>; định kỳ đánh giá, sơ kết rút kinh nghiệm, đề ra giải pháp nhằm thực hiện có hiệu quả Nghị quyết.</w:t>
      </w:r>
    </w:p>
    <w:p w:rsidR="00984BB7" w:rsidRPr="00984BB7" w:rsidRDefault="00984BB7" w:rsidP="00984BB7">
      <w:pPr>
        <w:spacing w:before="60" w:after="60" w:line="240" w:lineRule="auto"/>
        <w:ind w:right="-31" w:firstLine="570"/>
        <w:jc w:val="both"/>
        <w:rPr>
          <w:rFonts w:ascii="Times New Roman" w:hAnsi="Times New Roman" w:cs="Times New Roman"/>
          <w:b/>
          <w:spacing w:val="-4"/>
          <w:sz w:val="28"/>
          <w:szCs w:val="28"/>
          <w:lang w:val="nl-NL"/>
        </w:rPr>
      </w:pPr>
      <w:r w:rsidRPr="00984BB7">
        <w:rPr>
          <w:rFonts w:ascii="Times New Roman" w:hAnsi="Times New Roman" w:cs="Times New Roman"/>
          <w:b/>
          <w:spacing w:val="-4"/>
          <w:sz w:val="28"/>
          <w:szCs w:val="28"/>
          <w:lang w:val="nl-NL"/>
        </w:rPr>
        <w:t>II. NHIỆM VỤ VÀ GIẢI  PHÁP TRỌNG TÂM</w:t>
      </w:r>
    </w:p>
    <w:p w:rsidR="00984BB7" w:rsidRPr="00984BB7" w:rsidRDefault="00984BB7" w:rsidP="00984BB7">
      <w:pPr>
        <w:spacing w:before="60" w:after="60" w:line="240" w:lineRule="auto"/>
        <w:ind w:right="-31" w:firstLine="570"/>
        <w:jc w:val="both"/>
        <w:rPr>
          <w:rFonts w:ascii="Times New Roman" w:hAnsi="Times New Roman" w:cs="Times New Roman"/>
          <w:b/>
          <w:spacing w:val="-4"/>
          <w:sz w:val="28"/>
          <w:szCs w:val="28"/>
          <w:lang w:val="nl-NL"/>
        </w:rPr>
      </w:pPr>
      <w:r w:rsidRPr="00984BB7">
        <w:rPr>
          <w:rFonts w:ascii="Times New Roman" w:hAnsi="Times New Roman" w:cs="Times New Roman"/>
          <w:b/>
          <w:spacing w:val="-4"/>
          <w:sz w:val="28"/>
          <w:szCs w:val="28"/>
          <w:lang w:val="vi-VN"/>
        </w:rPr>
        <w:t>1. Nâng cao hiệu quả tuyên truyền, vận động</w:t>
      </w:r>
      <w:r w:rsidRPr="00984BB7">
        <w:rPr>
          <w:rFonts w:ascii="Times New Roman" w:hAnsi="Times New Roman" w:cs="Times New Roman"/>
          <w:b/>
          <w:spacing w:val="-4"/>
          <w:sz w:val="28"/>
          <w:szCs w:val="28"/>
          <w:lang w:val="nl-NL"/>
        </w:rPr>
        <w:t>, tập hợp các tầng lớp Nhân dân, củng cố và phát huy sức mạnh đại đoàn kết toàn dân tộc:</w:t>
      </w:r>
    </w:p>
    <w:p w:rsidR="00984BB7" w:rsidRPr="00984BB7" w:rsidRDefault="00984BB7" w:rsidP="00984BB7">
      <w:pPr>
        <w:spacing w:before="60" w:after="60" w:line="240" w:lineRule="auto"/>
        <w:ind w:right="-31" w:firstLine="570"/>
        <w:jc w:val="both"/>
        <w:rPr>
          <w:rFonts w:ascii="Times New Roman" w:hAnsi="Times New Roman" w:cs="Times New Roman"/>
          <w:spacing w:val="-4"/>
          <w:sz w:val="28"/>
          <w:szCs w:val="28"/>
          <w:lang w:val="nl-NL"/>
        </w:rPr>
      </w:pPr>
      <w:r w:rsidRPr="00984BB7">
        <w:rPr>
          <w:rFonts w:ascii="Times New Roman" w:hAnsi="Times New Roman" w:cs="Times New Roman"/>
          <w:spacing w:val="-4"/>
          <w:sz w:val="28"/>
          <w:szCs w:val="28"/>
          <w:lang w:val="vi-VN"/>
        </w:rPr>
        <w:t>- Hàng năm xây dựng kế hoạch tuyên truyền, vận động các tầng lớp nhân dân thực hiện các chủ trương, đường lối, của Đảng, chính sách pháp luật của Nhà nước. N</w:t>
      </w:r>
      <w:r w:rsidRPr="00984BB7">
        <w:rPr>
          <w:rFonts w:ascii="Times New Roman" w:hAnsi="Times New Roman" w:cs="Times New Roman"/>
          <w:color w:val="000000"/>
          <w:spacing w:val="-6"/>
          <w:sz w:val="28"/>
          <w:szCs w:val="28"/>
          <w:lang w:val="nl-NL"/>
        </w:rPr>
        <w:t xml:space="preserve">âng cao hiệu quả công tác phối hợp giữa các thành viên của Mặt trận với các cơ quan của Đảng, Nhà nước và phương tiện </w:t>
      </w:r>
      <w:r w:rsidRPr="00984BB7">
        <w:rPr>
          <w:rFonts w:ascii="Times New Roman" w:hAnsi="Times New Roman" w:cs="Times New Roman"/>
          <w:color w:val="000000"/>
          <w:spacing w:val="-6"/>
          <w:sz w:val="28"/>
          <w:szCs w:val="28"/>
          <w:lang w:val="nl-NL"/>
        </w:rPr>
        <w:lastRenderedPageBreak/>
        <w:t>thông tin, truyền thông đại chúng để cung cấp đầy đủ, kịp thời các chủ trương, đường lối của Đảng, chính sách, pháp luật của Nhà nước và chương trình hành động của Mặt trận Tổ quốc Việt Nam đến các tầng lớp nhân dân, tạo sự thống nhất, đồng bộ trong nhận thức và hành động, thực hiện thắng lợi các mục tiêu, nhiệm vụ phát triển kinh tế - xã hội, bảo đảm quốc phòng, an ninh</w:t>
      </w:r>
      <w:r w:rsidRPr="00984BB7">
        <w:rPr>
          <w:rFonts w:ascii="Times New Roman" w:hAnsi="Times New Roman" w:cs="Times New Roman"/>
          <w:color w:val="000000"/>
          <w:spacing w:val="-6"/>
          <w:sz w:val="28"/>
          <w:szCs w:val="28"/>
          <w:lang w:val="vi-VN"/>
        </w:rPr>
        <w:t xml:space="preserve"> của tỉnh. Trong năm 2016, tập trung tuyên truyền </w:t>
      </w:r>
      <w:r w:rsidRPr="00984BB7">
        <w:rPr>
          <w:rFonts w:ascii="Times New Roman" w:hAnsi="Times New Roman" w:cs="Times New Roman"/>
          <w:spacing w:val="-4"/>
          <w:sz w:val="28"/>
          <w:szCs w:val="28"/>
          <w:lang w:val="vi-VN"/>
        </w:rPr>
        <w:t xml:space="preserve">Nghị quyết Đại hội </w:t>
      </w:r>
      <w:r w:rsidRPr="00984BB7">
        <w:rPr>
          <w:rFonts w:ascii="Times New Roman" w:hAnsi="Times New Roman" w:cs="Times New Roman"/>
          <w:spacing w:val="-4"/>
          <w:sz w:val="28"/>
          <w:szCs w:val="28"/>
          <w:lang w:val="nl-NL"/>
        </w:rPr>
        <w:t xml:space="preserve">XII của Đảng, Nghị quyết Đại hội </w:t>
      </w:r>
      <w:r w:rsidRPr="00984BB7">
        <w:rPr>
          <w:rFonts w:ascii="Times New Roman" w:hAnsi="Times New Roman" w:cs="Times New Roman"/>
          <w:spacing w:val="-4"/>
          <w:sz w:val="28"/>
          <w:szCs w:val="28"/>
          <w:lang w:val="vi-VN"/>
        </w:rPr>
        <w:t>X</w:t>
      </w:r>
      <w:r w:rsidRPr="00984BB7">
        <w:rPr>
          <w:rFonts w:ascii="Times New Roman" w:hAnsi="Times New Roman" w:cs="Times New Roman"/>
          <w:spacing w:val="-4"/>
          <w:sz w:val="28"/>
          <w:szCs w:val="28"/>
          <w:lang w:val="nl-NL"/>
        </w:rPr>
        <w:t xml:space="preserve"> của Đảng bộ tỉnh đến đoàn viên, hội viên và các tầng lớp nhân dân, trong đó chú trọng tuyên truyền, học tập cho chức sắc các tôn giáo, các cá nhân tiêu biểu trong các dân tộc; tuyên truyền kết quả bầu cử đại biểu Quốc hội và bầu cử đại biểu Hội đồng nhân dân các cấp, nhiệm kỳ 2016-2021.</w:t>
      </w:r>
    </w:p>
    <w:p w:rsidR="00984BB7" w:rsidRPr="00984BB7" w:rsidRDefault="00984BB7" w:rsidP="00984BB7">
      <w:pPr>
        <w:spacing w:before="60" w:after="60" w:line="240" w:lineRule="auto"/>
        <w:ind w:firstLine="570"/>
        <w:jc w:val="both"/>
        <w:rPr>
          <w:rFonts w:ascii="Times New Roman" w:hAnsi="Times New Roman" w:cs="Times New Roman"/>
          <w:i/>
          <w:sz w:val="28"/>
          <w:szCs w:val="28"/>
          <w:lang w:val="vi-VN"/>
        </w:rPr>
      </w:pPr>
      <w:r w:rsidRPr="00984BB7">
        <w:rPr>
          <w:rFonts w:ascii="Times New Roman" w:hAnsi="Times New Roman" w:cs="Times New Roman"/>
          <w:sz w:val="28"/>
          <w:szCs w:val="28"/>
          <w:lang w:val="nl-NL"/>
        </w:rPr>
        <w:t xml:space="preserve">- Tiếp tục </w:t>
      </w:r>
      <w:r w:rsidRPr="00984BB7">
        <w:rPr>
          <w:rFonts w:ascii="Times New Roman" w:hAnsi="Times New Roman" w:cs="Times New Roman"/>
          <w:spacing w:val="-4"/>
          <w:sz w:val="28"/>
          <w:szCs w:val="28"/>
          <w:lang w:val="vi-VN"/>
        </w:rPr>
        <w:t xml:space="preserve">triển </w:t>
      </w:r>
      <w:r w:rsidRPr="00984BB7">
        <w:rPr>
          <w:rFonts w:ascii="Times New Roman" w:hAnsi="Times New Roman" w:cs="Times New Roman"/>
          <w:spacing w:val="-4"/>
          <w:sz w:val="28"/>
          <w:szCs w:val="28"/>
          <w:lang w:val="nl-NL"/>
        </w:rPr>
        <w:t>khai thực hiện Đề án “Đổi mới công tác thông tin tuyên truyền của Mặt trận Tổ quốc Việt Nam”. D</w:t>
      </w:r>
      <w:r w:rsidRPr="00984BB7">
        <w:rPr>
          <w:rFonts w:ascii="Times New Roman" w:hAnsi="Times New Roman" w:cs="Times New Roman"/>
          <w:sz w:val="28"/>
          <w:szCs w:val="28"/>
          <w:lang w:val="vi-VN"/>
        </w:rPr>
        <w:t xml:space="preserve">uy trì </w:t>
      </w:r>
      <w:r w:rsidRPr="00984BB7">
        <w:rPr>
          <w:rFonts w:ascii="Times New Roman" w:hAnsi="Times New Roman" w:cs="Times New Roman"/>
          <w:sz w:val="28"/>
          <w:szCs w:val="28"/>
          <w:lang w:val="nl-NL"/>
        </w:rPr>
        <w:t>và nâng cao chất lượng nội dung “Bản tin công tác Mặt trận” và Trang thông tin điện tử của Mặt trận Tổ quốc tỉnh nhằm đẩy mạnh thông tin, tuyên truyền theo chủ đề hàng tháng và các đợt cao điểm liên quan đến hoạt động lớn, trọng tâm của Mặt trận. Xây dựng chuyên trang “Công tác Mặt trận” trên Báo Tây Ninh</w:t>
      </w:r>
      <w:r w:rsidRPr="00984BB7">
        <w:rPr>
          <w:rFonts w:ascii="Times New Roman" w:hAnsi="Times New Roman" w:cs="Times New Roman"/>
          <w:sz w:val="28"/>
          <w:szCs w:val="28"/>
          <w:lang w:val="vi-VN"/>
        </w:rPr>
        <w:t xml:space="preserve"> định kỳ hàng tháng.</w:t>
      </w:r>
    </w:p>
    <w:p w:rsidR="00984BB7" w:rsidRPr="00984BB7" w:rsidRDefault="00984BB7" w:rsidP="00984BB7">
      <w:pPr>
        <w:spacing w:before="60" w:after="60" w:line="240" w:lineRule="auto"/>
        <w:ind w:firstLine="570"/>
        <w:jc w:val="both"/>
        <w:rPr>
          <w:rFonts w:ascii="Times New Roman" w:hAnsi="Times New Roman" w:cs="Times New Roman"/>
          <w:sz w:val="28"/>
          <w:szCs w:val="28"/>
          <w:lang w:val="vi-VN"/>
        </w:rPr>
      </w:pPr>
      <w:r w:rsidRPr="00984BB7">
        <w:rPr>
          <w:rFonts w:ascii="Times New Roman" w:hAnsi="Times New Roman" w:cs="Times New Roman"/>
          <w:spacing w:val="-4"/>
          <w:sz w:val="28"/>
          <w:szCs w:val="28"/>
          <w:lang w:val="vi-VN"/>
        </w:rPr>
        <w:t xml:space="preserve">- </w:t>
      </w:r>
      <w:r w:rsidRPr="00984BB7">
        <w:rPr>
          <w:rFonts w:ascii="Times New Roman" w:hAnsi="Times New Roman" w:cs="Times New Roman"/>
          <w:spacing w:val="-6"/>
          <w:sz w:val="28"/>
          <w:szCs w:val="28"/>
          <w:lang w:val="vi-VN"/>
        </w:rPr>
        <w:t>Xây dựng kế hoạch t</w:t>
      </w:r>
      <w:r w:rsidRPr="00984BB7">
        <w:rPr>
          <w:rFonts w:ascii="Times New Roman" w:hAnsi="Times New Roman" w:cs="Times New Roman"/>
          <w:spacing w:val="-6"/>
          <w:sz w:val="28"/>
          <w:szCs w:val="28"/>
          <w:lang w:val="nl-NL"/>
        </w:rPr>
        <w:t xml:space="preserve">ổ chức thu thập, tập hợp ý kiến, nguyện vọng của Nhân dân </w:t>
      </w:r>
      <w:r w:rsidRPr="00984BB7">
        <w:rPr>
          <w:rFonts w:ascii="Times New Roman" w:hAnsi="Times New Roman" w:cs="Times New Roman"/>
          <w:sz w:val="28"/>
          <w:szCs w:val="28"/>
          <w:lang w:val="nl-NL"/>
        </w:rPr>
        <w:t xml:space="preserve">về chủ trương, đường lối, chính sách của Đảng </w:t>
      </w:r>
      <w:r w:rsidRPr="00984BB7">
        <w:rPr>
          <w:rFonts w:ascii="Times New Roman" w:hAnsi="Times New Roman" w:cs="Times New Roman"/>
          <w:spacing w:val="-2"/>
          <w:sz w:val="28"/>
          <w:szCs w:val="28"/>
          <w:lang w:val="nl-NL"/>
        </w:rPr>
        <w:t>trên từng lĩnh vực kinh tế, xã hội, quốc phòng an ninh, đối ngoại</w:t>
      </w:r>
      <w:r w:rsidRPr="00984BB7">
        <w:rPr>
          <w:rFonts w:ascii="Times New Roman" w:hAnsi="Times New Roman" w:cs="Times New Roman"/>
          <w:sz w:val="28"/>
          <w:szCs w:val="28"/>
          <w:lang w:val="nl-NL"/>
        </w:rPr>
        <w:t>.</w:t>
      </w:r>
    </w:p>
    <w:p w:rsidR="00984BB7" w:rsidRPr="00984BB7" w:rsidRDefault="00984BB7" w:rsidP="00984BB7">
      <w:pPr>
        <w:spacing w:before="60" w:after="60" w:line="240" w:lineRule="auto"/>
        <w:ind w:firstLine="570"/>
        <w:jc w:val="both"/>
        <w:rPr>
          <w:rFonts w:ascii="Times New Roman" w:hAnsi="Times New Roman" w:cs="Times New Roman"/>
          <w:color w:val="000000"/>
          <w:sz w:val="28"/>
          <w:szCs w:val="28"/>
          <w:lang w:val="vi-VN"/>
        </w:rPr>
      </w:pPr>
      <w:r w:rsidRPr="00984BB7">
        <w:rPr>
          <w:rFonts w:ascii="Times New Roman" w:hAnsi="Times New Roman" w:cs="Times New Roman"/>
          <w:color w:val="000000"/>
          <w:sz w:val="28"/>
          <w:szCs w:val="28"/>
          <w:lang w:val="nl-NL"/>
        </w:rPr>
        <w:t xml:space="preserve">- Hướng dẫn Ban Thường trực Uỷ ban </w:t>
      </w:r>
      <w:r w:rsidRPr="00984BB7">
        <w:rPr>
          <w:rFonts w:ascii="Times New Roman" w:hAnsi="Times New Roman" w:cs="Times New Roman"/>
          <w:sz w:val="28"/>
          <w:szCs w:val="28"/>
          <w:lang w:val="nl-NL"/>
        </w:rPr>
        <w:t>Mặt trận Tổ quốc Việt Nam các cấp</w:t>
      </w:r>
      <w:r w:rsidRPr="00984BB7">
        <w:rPr>
          <w:rFonts w:ascii="Times New Roman" w:hAnsi="Times New Roman" w:cs="Times New Roman"/>
          <w:color w:val="000000"/>
          <w:sz w:val="28"/>
          <w:szCs w:val="28"/>
          <w:lang w:val="nl-NL"/>
        </w:rPr>
        <w:t xml:space="preserve"> xây dựng đầu mối cung cấp thông tin là ủy viên Uỷ ban </w:t>
      </w:r>
      <w:r w:rsidRPr="00984BB7">
        <w:rPr>
          <w:rFonts w:ascii="Times New Roman" w:hAnsi="Times New Roman" w:cs="Times New Roman"/>
          <w:sz w:val="28"/>
          <w:szCs w:val="28"/>
          <w:lang w:val="nl-NL"/>
        </w:rPr>
        <w:t>Mặt trận Tổ quốc Việt Nam các cấp</w:t>
      </w:r>
      <w:r w:rsidRPr="00984BB7">
        <w:rPr>
          <w:rFonts w:ascii="Times New Roman" w:hAnsi="Times New Roman" w:cs="Times New Roman"/>
          <w:color w:val="000000"/>
          <w:sz w:val="28"/>
          <w:szCs w:val="28"/>
          <w:lang w:val="nl-NL"/>
        </w:rPr>
        <w:t xml:space="preserve">, Trưởng ban Công tác Mặt trận ấp (khu phố), Chủ nhiệm các Hội đồng tư vấn, Ban tư vấn, </w:t>
      </w:r>
      <w:r w:rsidRPr="00984BB7">
        <w:rPr>
          <w:rFonts w:ascii="Times New Roman" w:hAnsi="Times New Roman" w:cs="Times New Roman"/>
          <w:sz w:val="28"/>
          <w:szCs w:val="28"/>
          <w:lang w:val="nl-NL"/>
        </w:rPr>
        <w:t>lực lượng cốt cán phong trào của Mặt trận các cấp</w:t>
      </w:r>
      <w:r w:rsidRPr="00984BB7">
        <w:rPr>
          <w:rFonts w:ascii="Times New Roman" w:hAnsi="Times New Roman" w:cs="Times New Roman"/>
          <w:sz w:val="28"/>
          <w:szCs w:val="28"/>
          <w:lang w:val="vi-VN"/>
        </w:rPr>
        <w:t>.</w:t>
      </w:r>
    </w:p>
    <w:p w:rsidR="00984BB7" w:rsidRPr="00984BB7" w:rsidRDefault="00984BB7" w:rsidP="00984BB7">
      <w:pPr>
        <w:spacing w:before="60" w:after="60" w:line="240" w:lineRule="auto"/>
        <w:ind w:left="75" w:right="75" w:firstLine="570"/>
        <w:jc w:val="both"/>
        <w:rPr>
          <w:rFonts w:ascii="Times New Roman" w:hAnsi="Times New Roman" w:cs="Times New Roman"/>
          <w:sz w:val="28"/>
          <w:szCs w:val="28"/>
          <w:lang w:val="nl-NL"/>
        </w:rPr>
      </w:pPr>
      <w:r w:rsidRPr="00984BB7">
        <w:rPr>
          <w:rFonts w:ascii="Times New Roman" w:hAnsi="Times New Roman" w:cs="Times New Roman"/>
          <w:sz w:val="28"/>
          <w:szCs w:val="28"/>
          <w:lang w:val="nl-NL"/>
        </w:rPr>
        <w:t>-</w:t>
      </w:r>
      <w:r w:rsidRPr="00984BB7">
        <w:rPr>
          <w:rFonts w:ascii="Times New Roman" w:hAnsi="Times New Roman" w:cs="Times New Roman"/>
          <w:sz w:val="28"/>
          <w:szCs w:val="28"/>
          <w:lang w:val="vi-VN"/>
        </w:rPr>
        <w:t xml:space="preserve"> Tiếp tục xây dựng kế hoạch</w:t>
      </w:r>
      <w:r w:rsidRPr="00984BB7">
        <w:rPr>
          <w:rFonts w:ascii="Times New Roman" w:hAnsi="Times New Roman" w:cs="Times New Roman"/>
          <w:sz w:val="28"/>
          <w:szCs w:val="28"/>
          <w:lang w:val="nl-NL"/>
        </w:rPr>
        <w:t xml:space="preserve"> </w:t>
      </w:r>
      <w:r w:rsidRPr="00984BB7">
        <w:rPr>
          <w:rFonts w:ascii="Times New Roman" w:hAnsi="Times New Roman" w:cs="Times New Roman"/>
          <w:sz w:val="28"/>
          <w:szCs w:val="28"/>
          <w:lang w:val="vi-VN"/>
        </w:rPr>
        <w:t>thực hiện</w:t>
      </w:r>
      <w:r w:rsidRPr="00984BB7">
        <w:rPr>
          <w:rFonts w:ascii="Times New Roman" w:hAnsi="Times New Roman" w:cs="Times New Roman"/>
          <w:sz w:val="28"/>
          <w:szCs w:val="28"/>
          <w:lang w:val="nl-NL"/>
        </w:rPr>
        <w:t xml:space="preserve"> </w:t>
      </w:r>
      <w:r w:rsidRPr="00984BB7">
        <w:rPr>
          <w:rFonts w:ascii="Times New Roman" w:hAnsi="Times New Roman" w:cs="Times New Roman"/>
          <w:sz w:val="28"/>
          <w:szCs w:val="28"/>
          <w:lang w:val="vi-VN"/>
        </w:rPr>
        <w:t xml:space="preserve">trong hệ thống Mặt trận </w:t>
      </w:r>
      <w:r w:rsidRPr="00984BB7">
        <w:rPr>
          <w:rFonts w:ascii="Times New Roman" w:hAnsi="Times New Roman" w:cs="Times New Roman"/>
          <w:sz w:val="28"/>
          <w:szCs w:val="28"/>
          <w:lang w:val="nl-NL"/>
        </w:rPr>
        <w:t xml:space="preserve">Chỉ thị 05-CT/TW, ngày 15/5/2016 của Bộ Chính trị về đẩy mạnh học tập </w:t>
      </w:r>
      <w:r w:rsidRPr="00984BB7">
        <w:rPr>
          <w:rFonts w:ascii="Times New Roman" w:hAnsi="Times New Roman" w:cs="Times New Roman"/>
          <w:sz w:val="28"/>
          <w:szCs w:val="28"/>
          <w:lang w:val="vi-VN"/>
        </w:rPr>
        <w:t xml:space="preserve">và làm theo </w:t>
      </w:r>
      <w:r w:rsidRPr="00984BB7">
        <w:rPr>
          <w:rFonts w:ascii="Times New Roman" w:hAnsi="Times New Roman" w:cs="Times New Roman"/>
          <w:sz w:val="28"/>
          <w:szCs w:val="28"/>
          <w:lang w:val="nl-NL"/>
        </w:rPr>
        <w:t xml:space="preserve">tư tưởng, đạo đức, phong cách </w:t>
      </w:r>
      <w:r w:rsidRPr="00984BB7">
        <w:rPr>
          <w:rFonts w:ascii="Times New Roman" w:hAnsi="Times New Roman" w:cs="Times New Roman"/>
          <w:sz w:val="28"/>
          <w:szCs w:val="28"/>
          <w:lang w:val="vi-VN"/>
        </w:rPr>
        <w:t>Hồ Chí Minh</w:t>
      </w:r>
      <w:r w:rsidRPr="00984BB7">
        <w:rPr>
          <w:rFonts w:ascii="Times New Roman" w:hAnsi="Times New Roman" w:cs="Times New Roman"/>
          <w:sz w:val="28"/>
          <w:szCs w:val="28"/>
          <w:lang w:val="nl-NL"/>
        </w:rPr>
        <w:t xml:space="preserve"> gắn với </w:t>
      </w:r>
      <w:r w:rsidRPr="00984BB7">
        <w:rPr>
          <w:rFonts w:ascii="Times New Roman" w:hAnsi="Times New Roman" w:cs="Times New Roman"/>
          <w:sz w:val="28"/>
          <w:szCs w:val="28"/>
          <w:lang w:val="vi-VN"/>
        </w:rPr>
        <w:t xml:space="preserve">Nghị quyết Trung ương </w:t>
      </w:r>
      <w:r w:rsidRPr="00984BB7">
        <w:rPr>
          <w:rFonts w:ascii="Times New Roman" w:hAnsi="Times New Roman" w:cs="Times New Roman"/>
          <w:sz w:val="28"/>
          <w:szCs w:val="28"/>
          <w:lang w:val="nl-NL"/>
        </w:rPr>
        <w:t xml:space="preserve">4, khoá XI về </w:t>
      </w:r>
      <w:r w:rsidRPr="00984BB7">
        <w:rPr>
          <w:rFonts w:ascii="Times New Roman" w:hAnsi="Times New Roman" w:cs="Times New Roman"/>
          <w:sz w:val="28"/>
          <w:szCs w:val="28"/>
          <w:lang w:val="vi-VN"/>
        </w:rPr>
        <w:t>“Một số vấn đề cấp bách về xây dựng Đảng hiện nay”</w:t>
      </w:r>
      <w:r w:rsidRPr="00984BB7">
        <w:rPr>
          <w:rFonts w:ascii="Times New Roman" w:hAnsi="Times New Roman" w:cs="Times New Roman"/>
          <w:sz w:val="28"/>
          <w:szCs w:val="28"/>
          <w:lang w:val="nl-NL"/>
        </w:rPr>
        <w:t>;</w:t>
      </w:r>
      <w:r w:rsidRPr="00984BB7">
        <w:rPr>
          <w:rFonts w:ascii="Times New Roman" w:hAnsi="Times New Roman" w:cs="Times New Roman"/>
          <w:sz w:val="28"/>
          <w:szCs w:val="28"/>
          <w:lang w:val="vi-VN"/>
        </w:rPr>
        <w:t xml:space="preserve"> Nghị quyết Trung ương 7</w:t>
      </w:r>
      <w:r w:rsidRPr="00984BB7">
        <w:rPr>
          <w:rFonts w:ascii="Times New Roman" w:hAnsi="Times New Roman" w:cs="Times New Roman"/>
          <w:sz w:val="28"/>
          <w:szCs w:val="28"/>
          <w:lang w:val="nl-NL"/>
        </w:rPr>
        <w:t>, khoá XI v</w:t>
      </w:r>
      <w:r w:rsidRPr="00984BB7">
        <w:rPr>
          <w:rFonts w:ascii="Times New Roman" w:hAnsi="Times New Roman" w:cs="Times New Roman"/>
          <w:sz w:val="28"/>
          <w:szCs w:val="28"/>
          <w:lang w:val="vi-VN"/>
        </w:rPr>
        <w:t xml:space="preserve">ề </w:t>
      </w:r>
      <w:r w:rsidRPr="00984BB7">
        <w:rPr>
          <w:rFonts w:ascii="Times New Roman" w:hAnsi="Times New Roman" w:cs="Times New Roman"/>
          <w:sz w:val="28"/>
          <w:szCs w:val="28"/>
          <w:lang w:val="nl-NL"/>
        </w:rPr>
        <w:t>“T</w:t>
      </w:r>
      <w:r w:rsidRPr="00984BB7">
        <w:rPr>
          <w:rFonts w:ascii="Times New Roman" w:hAnsi="Times New Roman" w:cs="Times New Roman"/>
          <w:sz w:val="28"/>
          <w:szCs w:val="28"/>
          <w:lang w:val="vi-VN"/>
        </w:rPr>
        <w:t>ăng cường và đổi mới sự lãnh đạo của Đảng đối với công tác dân vận trong tình hình mới</w:t>
      </w:r>
      <w:r w:rsidRPr="00984BB7">
        <w:rPr>
          <w:rFonts w:ascii="Times New Roman" w:hAnsi="Times New Roman" w:cs="Times New Roman"/>
          <w:sz w:val="28"/>
          <w:szCs w:val="28"/>
          <w:lang w:val="nl-NL"/>
        </w:rPr>
        <w:t>".</w:t>
      </w:r>
    </w:p>
    <w:p w:rsidR="00984BB7" w:rsidRPr="00984BB7" w:rsidRDefault="00984BB7" w:rsidP="00984BB7">
      <w:pPr>
        <w:spacing w:before="60" w:after="60" w:line="240" w:lineRule="auto"/>
        <w:ind w:right="-31"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sz w:val="28"/>
          <w:szCs w:val="28"/>
          <w:lang w:val="nl-NL"/>
        </w:rPr>
        <w:t>- Tiếp tục xây dựng các kế hoạch nhằm cụ thể hoá thực hiện</w:t>
      </w:r>
      <w:r w:rsidRPr="00984BB7">
        <w:rPr>
          <w:rFonts w:ascii="Times New Roman" w:hAnsi="Times New Roman" w:cs="Times New Roman"/>
          <w:spacing w:val="-4"/>
          <w:sz w:val="28"/>
          <w:szCs w:val="28"/>
          <w:lang w:val="nl-NL"/>
        </w:rPr>
        <w:t xml:space="preserve"> Kết luận số </w:t>
      </w:r>
      <w:r w:rsidRPr="00984BB7">
        <w:rPr>
          <w:rFonts w:ascii="Times New Roman" w:hAnsi="Times New Roman" w:cs="Times New Roman"/>
          <w:spacing w:val="-4"/>
          <w:sz w:val="28"/>
          <w:szCs w:val="28"/>
          <w:lang w:val="vi-VN"/>
        </w:rPr>
        <w:t>0</w:t>
      </w:r>
      <w:r w:rsidRPr="00984BB7">
        <w:rPr>
          <w:rFonts w:ascii="Times New Roman" w:hAnsi="Times New Roman" w:cs="Times New Roman"/>
          <w:spacing w:val="-4"/>
          <w:sz w:val="28"/>
          <w:szCs w:val="28"/>
          <w:lang w:val="nl-NL"/>
        </w:rPr>
        <w:t>1 và Kết luận số 02 -</w:t>
      </w:r>
      <w:r w:rsidRPr="00984BB7">
        <w:rPr>
          <w:rFonts w:ascii="Times New Roman" w:hAnsi="Times New Roman" w:cs="Times New Roman"/>
          <w:spacing w:val="-4"/>
          <w:sz w:val="28"/>
          <w:szCs w:val="28"/>
          <w:lang w:val="vi-VN"/>
        </w:rPr>
        <w:t xml:space="preserve">KL/ĐCT, của Đoàn Chủ tịch Uỷ ban Trung ương Mặt trận Tổ quốc Việt Nam về đổi mới nội dung, phương thức hoạt động của Mặt trận Tổ quốc trong công tác </w:t>
      </w:r>
      <w:r w:rsidRPr="00984BB7">
        <w:rPr>
          <w:rFonts w:ascii="Times New Roman" w:hAnsi="Times New Roman" w:cs="Times New Roman"/>
          <w:spacing w:val="-4"/>
          <w:sz w:val="28"/>
          <w:szCs w:val="28"/>
          <w:lang w:val="nl-NL"/>
        </w:rPr>
        <w:t>dân tộc và công tác tôn giáo.</w:t>
      </w:r>
      <w:r w:rsidRPr="00984BB7">
        <w:rPr>
          <w:rFonts w:ascii="Times New Roman" w:hAnsi="Times New Roman" w:cs="Times New Roman"/>
          <w:sz w:val="28"/>
          <w:szCs w:val="28"/>
          <w:lang w:val="vi-VN"/>
        </w:rPr>
        <w:t xml:space="preserve"> Tiếp tục đ</w:t>
      </w:r>
      <w:r w:rsidRPr="00984BB7">
        <w:rPr>
          <w:rFonts w:ascii="Times New Roman" w:hAnsi="Times New Roman" w:cs="Times New Roman"/>
          <w:color w:val="000000"/>
          <w:spacing w:val="-6"/>
          <w:sz w:val="28"/>
          <w:szCs w:val="28"/>
          <w:lang w:val="nl-NL"/>
        </w:rPr>
        <w:t>ổi mới và nâng cao hiệu quả việc phối hợp tổ chức gặp gỡ, tiếp xúc, lắng nghe, tập hợp ý kiến, tâm tư, nguyện vọng của các vị tiêu biểu, người có uy tín trong đồng bào các dân tộc, tôn giáo, trí thức</w:t>
      </w:r>
      <w:r w:rsidRPr="00984BB7">
        <w:rPr>
          <w:rFonts w:ascii="Times New Roman" w:hAnsi="Times New Roman" w:cs="Times New Roman"/>
          <w:color w:val="000000"/>
          <w:spacing w:val="-6"/>
          <w:sz w:val="28"/>
          <w:szCs w:val="28"/>
          <w:lang w:val="vi-VN"/>
        </w:rPr>
        <w:t xml:space="preserve"> thông qua hội nghị tiếp xúc định kỳ 6 tháng, năm.</w:t>
      </w:r>
      <w:r w:rsidRPr="00984BB7">
        <w:rPr>
          <w:rFonts w:ascii="Times New Roman" w:hAnsi="Times New Roman" w:cs="Times New Roman"/>
          <w:color w:val="000000"/>
          <w:spacing w:val="-6"/>
          <w:sz w:val="28"/>
          <w:szCs w:val="28"/>
          <w:lang w:val="nl-NL"/>
        </w:rPr>
        <w:t xml:space="preserve"> </w:t>
      </w:r>
    </w:p>
    <w:p w:rsidR="00984BB7" w:rsidRPr="00984BB7" w:rsidRDefault="00984BB7" w:rsidP="00984BB7">
      <w:pPr>
        <w:spacing w:before="60" w:after="60" w:line="240" w:lineRule="auto"/>
        <w:ind w:right="-31" w:firstLine="570"/>
        <w:jc w:val="both"/>
        <w:rPr>
          <w:rFonts w:ascii="Times New Roman" w:hAnsi="Times New Roman" w:cs="Times New Roman"/>
          <w:sz w:val="28"/>
          <w:szCs w:val="28"/>
          <w:lang w:val="vi-VN"/>
        </w:rPr>
      </w:pPr>
      <w:r w:rsidRPr="00984BB7">
        <w:rPr>
          <w:rFonts w:ascii="Times New Roman" w:hAnsi="Times New Roman" w:cs="Times New Roman"/>
          <w:color w:val="000000"/>
          <w:spacing w:val="-6"/>
          <w:sz w:val="28"/>
          <w:szCs w:val="28"/>
          <w:lang w:val="vi-VN"/>
        </w:rPr>
        <w:t>- X</w:t>
      </w:r>
      <w:r w:rsidRPr="00984BB7">
        <w:rPr>
          <w:rFonts w:ascii="Times New Roman" w:hAnsi="Times New Roman" w:cs="Times New Roman"/>
          <w:color w:val="000000"/>
          <w:spacing w:val="-6"/>
          <w:sz w:val="28"/>
          <w:szCs w:val="28"/>
          <w:lang w:val="nl-NL"/>
        </w:rPr>
        <w:t>ây dựng kế hoạch tổ chức tiếp xúc, tập hợp ý kiến, tâm tư, nguyện vọng của các tầng lớp nhân dân để phản ánh kịp thời đến các cơ quan Đảng, Nhà nước và phục vụ nhiệm vụ giám sát và phản biện xã hội của Mặt trận Tổ quốc Việt N</w:t>
      </w:r>
      <w:r w:rsidRPr="00984BB7">
        <w:rPr>
          <w:rFonts w:ascii="Times New Roman" w:hAnsi="Times New Roman" w:cs="Times New Roman"/>
          <w:color w:val="000000"/>
          <w:spacing w:val="-6"/>
          <w:sz w:val="28"/>
          <w:szCs w:val="28"/>
          <w:lang w:val="vi-VN"/>
        </w:rPr>
        <w:t xml:space="preserve">am các cấp trong tỉnh; </w:t>
      </w:r>
      <w:r w:rsidRPr="00984BB7">
        <w:rPr>
          <w:rFonts w:ascii="Times New Roman" w:hAnsi="Times New Roman" w:cs="Times New Roman"/>
          <w:sz w:val="28"/>
          <w:szCs w:val="28"/>
          <w:lang w:val="vi-VN"/>
        </w:rPr>
        <w:t>tập hợp ý kiến, nguyện vọng, hiến kế của nhân dân, phản ánh định kỳ ít nhất 3 tháng một lần</w:t>
      </w:r>
      <w:r w:rsidRPr="00984BB7">
        <w:rPr>
          <w:rFonts w:ascii="Times New Roman" w:hAnsi="Times New Roman" w:cs="Times New Roman"/>
          <w:sz w:val="28"/>
          <w:szCs w:val="28"/>
          <w:lang w:val="nl-NL"/>
        </w:rPr>
        <w:t xml:space="preserve"> và đột xuất khi cần thiết, để các</w:t>
      </w:r>
      <w:r w:rsidRPr="00984BB7">
        <w:rPr>
          <w:rFonts w:ascii="Times New Roman" w:hAnsi="Times New Roman" w:cs="Times New Roman"/>
          <w:sz w:val="28"/>
          <w:szCs w:val="28"/>
          <w:lang w:val="vi-VN"/>
        </w:rPr>
        <w:t xml:space="preserve"> cơ quan Đảng, </w:t>
      </w:r>
      <w:r w:rsidRPr="00984BB7">
        <w:rPr>
          <w:rFonts w:ascii="Times New Roman" w:hAnsi="Times New Roman" w:cs="Times New Roman"/>
          <w:sz w:val="28"/>
          <w:szCs w:val="28"/>
          <w:lang w:val="nl-NL"/>
        </w:rPr>
        <w:t>Nhà nước</w:t>
      </w:r>
      <w:r w:rsidRPr="00984BB7">
        <w:rPr>
          <w:rFonts w:ascii="Times New Roman" w:hAnsi="Times New Roman" w:cs="Times New Roman"/>
          <w:sz w:val="28"/>
          <w:szCs w:val="28"/>
          <w:lang w:val="vi-VN"/>
        </w:rPr>
        <w:t xml:space="preserve"> và Mặt trận </w:t>
      </w:r>
      <w:r w:rsidRPr="00984BB7">
        <w:rPr>
          <w:rFonts w:ascii="Times New Roman" w:hAnsi="Times New Roman" w:cs="Times New Roman"/>
          <w:sz w:val="28"/>
          <w:szCs w:val="28"/>
          <w:lang w:val="nl-NL"/>
        </w:rPr>
        <w:t>kịp thời nắm đầy đủ tình hình đời sống nhân dân</w:t>
      </w:r>
      <w:r w:rsidRPr="00984BB7">
        <w:rPr>
          <w:rFonts w:ascii="Times New Roman" w:hAnsi="Times New Roman" w:cs="Times New Roman"/>
          <w:sz w:val="28"/>
          <w:szCs w:val="28"/>
          <w:lang w:val="vi-VN"/>
        </w:rPr>
        <w:t xml:space="preserve">. </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sz w:val="28"/>
          <w:szCs w:val="28"/>
          <w:lang w:val="vi-VN"/>
        </w:rPr>
        <w:t xml:space="preserve">- </w:t>
      </w:r>
      <w:r w:rsidRPr="00984BB7">
        <w:rPr>
          <w:rFonts w:ascii="Times New Roman" w:hAnsi="Times New Roman" w:cs="Times New Roman"/>
          <w:color w:val="000000"/>
          <w:spacing w:val="-6"/>
          <w:sz w:val="28"/>
          <w:szCs w:val="28"/>
          <w:lang w:val="nl-NL"/>
        </w:rPr>
        <w:t xml:space="preserve">Uỷ ban Mặt trận Tổ quốc Việt Nam </w:t>
      </w:r>
      <w:r w:rsidRPr="00984BB7">
        <w:rPr>
          <w:rFonts w:ascii="Times New Roman" w:hAnsi="Times New Roman" w:cs="Times New Roman"/>
          <w:color w:val="000000"/>
          <w:spacing w:val="-6"/>
          <w:sz w:val="28"/>
          <w:szCs w:val="28"/>
          <w:lang w:val="vi-VN"/>
        </w:rPr>
        <w:t>tỉnh xây dựng kế hoạch hiệp thương với</w:t>
      </w:r>
      <w:r w:rsidRPr="00984BB7">
        <w:rPr>
          <w:rFonts w:ascii="Times New Roman" w:hAnsi="Times New Roman" w:cs="Times New Roman"/>
          <w:color w:val="000000"/>
          <w:spacing w:val="-6"/>
          <w:sz w:val="28"/>
          <w:szCs w:val="28"/>
          <w:lang w:val="nl-NL"/>
        </w:rPr>
        <w:t xml:space="preserve"> các tổ chức thành viên tăng cường công tác vận động, tập hợp, đoàn kết người Việt Nam ở nước ngoài hướng về quê hương tham gia phát triển kinh tế - xã hội, bảo vệ chủ quyền thiêng liêng của Tổ quốc. </w:t>
      </w:r>
      <w:r w:rsidRPr="00984BB7">
        <w:rPr>
          <w:rFonts w:ascii="Times New Roman" w:hAnsi="Times New Roman" w:cs="Times New Roman"/>
          <w:color w:val="000000"/>
          <w:spacing w:val="-6"/>
          <w:sz w:val="28"/>
          <w:szCs w:val="28"/>
          <w:lang w:val="vi-VN"/>
        </w:rPr>
        <w:t>Hàng năm, x</w:t>
      </w:r>
      <w:r w:rsidRPr="00984BB7">
        <w:rPr>
          <w:rFonts w:ascii="Times New Roman" w:hAnsi="Times New Roman" w:cs="Times New Roman"/>
          <w:color w:val="000000"/>
          <w:spacing w:val="-6"/>
          <w:sz w:val="28"/>
          <w:szCs w:val="28"/>
          <w:lang w:val="nl-NL"/>
        </w:rPr>
        <w:t xml:space="preserve">ây dựng chương trình tiếp xúc, gặp gỡ, nắm bắt tâm tư, nguyện vọng của người Việt Nam ở nước ngoài; có biện pháp giúp đỡ, hỗ trợ hoạt động của các hội đoàn, cộng đồng người Việt Nam ở nước ngoài. </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color w:val="000000"/>
          <w:spacing w:val="-6"/>
          <w:sz w:val="28"/>
          <w:szCs w:val="28"/>
          <w:lang w:val="nl-NL"/>
        </w:rPr>
        <w:lastRenderedPageBreak/>
        <w:t xml:space="preserve">- Các tổ chức thành viên của Mặt trận Tổ quốc Việt Nam tăng cường tập hợp đoàn viên, hội viên nhằm đa dạng hoá các hình thức tập hợp, đoàn kết các tầng lớp nhân dân, thu hút đông đảo các tầng lớp nhân dân tham gia các cuộc vận động, phong trào thi đua yêu nước phù hợp với nhu cầu, nguyện vọng của các giai cấp, tầng lớp, thành phần đa dạng trong xã hội. </w:t>
      </w:r>
      <w:r w:rsidRPr="00984BB7">
        <w:rPr>
          <w:rFonts w:ascii="Times New Roman" w:hAnsi="Times New Roman" w:cs="Times New Roman"/>
          <w:color w:val="000000"/>
          <w:spacing w:val="-6"/>
          <w:sz w:val="28"/>
          <w:szCs w:val="28"/>
          <w:lang w:val="vi-VN"/>
        </w:rPr>
        <w:t xml:space="preserve">Hàng năm </w:t>
      </w:r>
      <w:r w:rsidRPr="00984BB7">
        <w:rPr>
          <w:rFonts w:ascii="Times New Roman" w:hAnsi="Times New Roman" w:cs="Times New Roman"/>
          <w:color w:val="000000"/>
          <w:spacing w:val="-6"/>
          <w:sz w:val="28"/>
          <w:szCs w:val="28"/>
          <w:lang w:val="nl-NL"/>
        </w:rPr>
        <w:t xml:space="preserve">Uỷ ban Mặt trận Tổ quốc Việt Nam </w:t>
      </w:r>
      <w:r w:rsidRPr="00984BB7">
        <w:rPr>
          <w:rFonts w:ascii="Times New Roman" w:hAnsi="Times New Roman" w:cs="Times New Roman"/>
          <w:color w:val="000000"/>
          <w:spacing w:val="-6"/>
          <w:sz w:val="28"/>
          <w:szCs w:val="28"/>
          <w:lang w:val="vi-VN"/>
        </w:rPr>
        <w:t>tỉnh</w:t>
      </w:r>
      <w:r w:rsidRPr="00984BB7">
        <w:rPr>
          <w:rFonts w:ascii="Times New Roman" w:hAnsi="Times New Roman" w:cs="Times New Roman"/>
          <w:color w:val="000000"/>
          <w:spacing w:val="-6"/>
          <w:sz w:val="28"/>
          <w:szCs w:val="28"/>
          <w:lang w:val="nl-NL"/>
        </w:rPr>
        <w:t xml:space="preserve"> và các tổ chức thành viên </w:t>
      </w:r>
      <w:r w:rsidRPr="00984BB7">
        <w:rPr>
          <w:rFonts w:ascii="Times New Roman" w:hAnsi="Times New Roman" w:cs="Times New Roman"/>
          <w:color w:val="000000"/>
          <w:spacing w:val="-6"/>
          <w:sz w:val="28"/>
          <w:szCs w:val="28"/>
          <w:lang w:val="vi-VN"/>
        </w:rPr>
        <w:t xml:space="preserve">xây dựng kế hoạch </w:t>
      </w:r>
      <w:r w:rsidRPr="00984BB7">
        <w:rPr>
          <w:rFonts w:ascii="Times New Roman" w:hAnsi="Times New Roman" w:cs="Times New Roman"/>
          <w:color w:val="000000"/>
          <w:spacing w:val="-6"/>
          <w:sz w:val="28"/>
          <w:szCs w:val="28"/>
          <w:lang w:val="nl-NL"/>
        </w:rPr>
        <w:t xml:space="preserve">phối hợp tổ chức các hình thức tuyên truyền, cổ vũ, </w:t>
      </w:r>
      <w:r w:rsidRPr="00984BB7">
        <w:rPr>
          <w:rFonts w:ascii="Times New Roman" w:hAnsi="Times New Roman" w:cs="Times New Roman"/>
          <w:color w:val="000000"/>
          <w:spacing w:val="-6"/>
          <w:sz w:val="28"/>
          <w:szCs w:val="28"/>
          <w:lang w:val="vi-VN"/>
        </w:rPr>
        <w:t>biểu dương</w:t>
      </w:r>
      <w:r w:rsidRPr="00984BB7">
        <w:rPr>
          <w:rFonts w:ascii="Times New Roman" w:hAnsi="Times New Roman" w:cs="Times New Roman"/>
          <w:color w:val="000000"/>
          <w:spacing w:val="-6"/>
          <w:sz w:val="28"/>
          <w:szCs w:val="28"/>
          <w:lang w:val="nl-NL"/>
        </w:rPr>
        <w:t xml:space="preserve"> các gương điển hình, tiên tiến trong lao động, sáng tạo, có đóng góp quan trọng cho xây dựng </w:t>
      </w:r>
      <w:r w:rsidRPr="00984BB7">
        <w:rPr>
          <w:rFonts w:ascii="Times New Roman" w:hAnsi="Times New Roman" w:cs="Times New Roman"/>
          <w:color w:val="000000"/>
          <w:spacing w:val="-6"/>
          <w:sz w:val="28"/>
          <w:szCs w:val="28"/>
          <w:lang w:val="vi-VN"/>
        </w:rPr>
        <w:t>và phát triển kinh tế - xã hội của tỉnh.</w:t>
      </w:r>
    </w:p>
    <w:p w:rsidR="00984BB7" w:rsidRPr="00984BB7" w:rsidRDefault="00984BB7" w:rsidP="00984BB7">
      <w:pPr>
        <w:spacing w:before="60" w:after="60" w:line="240" w:lineRule="auto"/>
        <w:ind w:left="75" w:right="75" w:firstLine="570"/>
        <w:jc w:val="both"/>
        <w:rPr>
          <w:rFonts w:ascii="Times New Roman" w:hAnsi="Times New Roman" w:cs="Times New Roman"/>
          <w:sz w:val="28"/>
          <w:szCs w:val="28"/>
          <w:lang w:val="vi-VN"/>
        </w:rPr>
      </w:pPr>
      <w:r w:rsidRPr="00984BB7">
        <w:rPr>
          <w:rFonts w:ascii="Times New Roman" w:hAnsi="Times New Roman" w:cs="Times New Roman"/>
          <w:sz w:val="28"/>
          <w:szCs w:val="28"/>
          <w:lang w:val="vi-VN"/>
        </w:rPr>
        <w:t xml:space="preserve">- Xây dựng kế hoạch </w:t>
      </w:r>
      <w:r w:rsidRPr="00984BB7">
        <w:rPr>
          <w:rFonts w:ascii="Times New Roman" w:hAnsi="Times New Roman" w:cs="Times New Roman"/>
          <w:sz w:val="28"/>
          <w:szCs w:val="28"/>
          <w:lang w:val="pt-BR"/>
        </w:rPr>
        <w:t xml:space="preserve">tổ chức Ngày hội Đại đoàn kết toàn dân tộc ở khu dân cư </w:t>
      </w:r>
      <w:r w:rsidRPr="00984BB7">
        <w:rPr>
          <w:rFonts w:ascii="Times New Roman" w:hAnsi="Times New Roman" w:cs="Times New Roman"/>
          <w:sz w:val="28"/>
          <w:szCs w:val="28"/>
          <w:lang w:val="vi-VN"/>
        </w:rPr>
        <w:t>vào dịp kỷ niệm ngày truyền thống Mặt trận Tổ quốc Việt Nam hằng năm (18 tháng 11), thực sự trở thành ngày hội của lòng dân, là đợt sinh hoạt chính trị - xã hội sâu rộng trong nhân dân, thắt chặt tình làng nghĩa xóm, gắn kết cán bộ, đảng viên với nhân dân.</w:t>
      </w:r>
    </w:p>
    <w:p w:rsidR="00984BB7" w:rsidRPr="00984BB7" w:rsidRDefault="00984BB7" w:rsidP="00984BB7">
      <w:pPr>
        <w:spacing w:before="60" w:after="60" w:line="240" w:lineRule="auto"/>
        <w:ind w:right="-31" w:firstLine="570"/>
        <w:jc w:val="both"/>
        <w:rPr>
          <w:rFonts w:ascii="Times New Roman" w:hAnsi="Times New Roman" w:cs="Times New Roman"/>
          <w:b/>
          <w:spacing w:val="-4"/>
          <w:sz w:val="28"/>
          <w:szCs w:val="28"/>
          <w:lang w:val="vi-VN"/>
        </w:rPr>
      </w:pPr>
      <w:r w:rsidRPr="00984BB7">
        <w:rPr>
          <w:rFonts w:ascii="Times New Roman" w:hAnsi="Times New Roman" w:cs="Times New Roman"/>
          <w:b/>
          <w:spacing w:val="-4"/>
          <w:sz w:val="28"/>
          <w:szCs w:val="28"/>
          <w:lang w:val="vi-VN"/>
        </w:rPr>
        <w:t>2. Phát huy tinh thần sáng tạo và tự quản của nhân dân, triển khai các cuộc vận động, các phong trào thi đua yêu nước</w:t>
      </w:r>
    </w:p>
    <w:p w:rsidR="00984BB7" w:rsidRPr="00984BB7" w:rsidRDefault="00984BB7" w:rsidP="00984BB7">
      <w:pPr>
        <w:spacing w:before="60" w:after="60" w:line="240" w:lineRule="auto"/>
        <w:ind w:firstLine="570"/>
        <w:jc w:val="both"/>
        <w:rPr>
          <w:rFonts w:ascii="Times New Roman" w:hAnsi="Times New Roman" w:cs="Times New Roman"/>
          <w:sz w:val="28"/>
          <w:szCs w:val="28"/>
          <w:lang w:val="vi-VN"/>
        </w:rPr>
      </w:pPr>
      <w:r w:rsidRPr="00984BB7">
        <w:rPr>
          <w:rFonts w:ascii="Times New Roman" w:hAnsi="Times New Roman" w:cs="Times New Roman"/>
          <w:sz w:val="28"/>
          <w:szCs w:val="28"/>
          <w:lang w:val="pt-BR"/>
        </w:rPr>
        <w:t xml:space="preserve">- Ban Thường trực </w:t>
      </w:r>
      <w:r w:rsidRPr="00984BB7">
        <w:rPr>
          <w:rFonts w:ascii="Times New Roman" w:hAnsi="Times New Roman" w:cs="Times New Roman"/>
          <w:spacing w:val="-4"/>
          <w:sz w:val="28"/>
          <w:szCs w:val="28"/>
          <w:lang w:val="vi-VN"/>
        </w:rPr>
        <w:t>Uỷ ban Mặt trận Tổ quốc Việt Nam</w:t>
      </w:r>
      <w:r w:rsidRPr="00984BB7">
        <w:rPr>
          <w:rFonts w:ascii="Times New Roman" w:hAnsi="Times New Roman" w:cs="Times New Roman"/>
          <w:sz w:val="28"/>
          <w:szCs w:val="28"/>
          <w:lang w:val="pt-BR"/>
        </w:rPr>
        <w:t xml:space="preserve"> tỉnh </w:t>
      </w:r>
      <w:r w:rsidRPr="00984BB7">
        <w:rPr>
          <w:rFonts w:ascii="Times New Roman" w:hAnsi="Times New Roman" w:cs="Times New Roman"/>
          <w:sz w:val="28"/>
          <w:szCs w:val="28"/>
          <w:lang w:val="vi-VN"/>
        </w:rPr>
        <w:t xml:space="preserve">xây dựng kế hoạch </w:t>
      </w:r>
      <w:r w:rsidRPr="00984BB7">
        <w:rPr>
          <w:rFonts w:ascii="Times New Roman" w:hAnsi="Times New Roman" w:cs="Times New Roman"/>
          <w:sz w:val="28"/>
          <w:szCs w:val="28"/>
          <w:lang w:val="pt-BR"/>
        </w:rPr>
        <w:t xml:space="preserve"> triển khai </w:t>
      </w:r>
      <w:r w:rsidRPr="00984BB7">
        <w:rPr>
          <w:rFonts w:ascii="Times New Roman" w:hAnsi="Times New Roman" w:cs="Times New Roman"/>
          <w:sz w:val="28"/>
          <w:szCs w:val="28"/>
          <w:lang w:val="vi-VN"/>
        </w:rPr>
        <w:t>thực hiện C</w:t>
      </w:r>
      <w:r w:rsidRPr="00984BB7">
        <w:rPr>
          <w:rFonts w:ascii="Times New Roman" w:hAnsi="Times New Roman" w:cs="Times New Roman"/>
          <w:sz w:val="28"/>
          <w:szCs w:val="28"/>
          <w:lang w:val="pt-BR"/>
        </w:rPr>
        <w:t xml:space="preserve">uộc vận động </w:t>
      </w:r>
      <w:r w:rsidRPr="00984BB7">
        <w:rPr>
          <w:rFonts w:ascii="Times New Roman" w:hAnsi="Times New Roman" w:cs="Times New Roman"/>
          <w:b/>
          <w:i/>
          <w:sz w:val="28"/>
          <w:szCs w:val="28"/>
          <w:lang w:val="pt-BR"/>
        </w:rPr>
        <w:t>“</w:t>
      </w:r>
      <w:r w:rsidRPr="00984BB7">
        <w:rPr>
          <w:rFonts w:ascii="Times New Roman" w:hAnsi="Times New Roman" w:cs="Times New Roman"/>
          <w:sz w:val="28"/>
          <w:szCs w:val="28"/>
          <w:lang w:val="pt-BR"/>
        </w:rPr>
        <w:t>Toàn dân đoàn kết xây dựng nông thôn mới, đô thị văn minh” theo nội dung Đề án 04/ĐA-MTTQ, ngày 28/12/2015 của Ủy ban Trung ương Mặt trận Tổ quốc Việt Nam</w:t>
      </w:r>
      <w:r w:rsidRPr="00984BB7">
        <w:rPr>
          <w:rFonts w:ascii="Times New Roman" w:hAnsi="Times New Roman" w:cs="Times New Roman"/>
          <w:sz w:val="28"/>
          <w:szCs w:val="28"/>
          <w:lang w:val="vi-VN"/>
        </w:rPr>
        <w:t>; xây dựng kế hoạch hiệp thương, phối hợp với các tổ chức thành viên của Mặt trận nâng cao hiệu quả công tác phối hợp triển khai thực hiện cuộc vận động, các phong trào thi đua yêu nước. Có kế hoạch phối hợp với các ngành liên quan c</w:t>
      </w:r>
      <w:r w:rsidRPr="00984BB7">
        <w:rPr>
          <w:rFonts w:ascii="Times New Roman" w:hAnsi="Times New Roman" w:cs="Times New Roman"/>
          <w:sz w:val="28"/>
          <w:szCs w:val="28"/>
          <w:lang w:val="pt-BR"/>
        </w:rPr>
        <w:t>hú trọng nâng cao chất lượng, hiệu quả cuộc vận động, nhất là chất lượng bình xét, công nhận các danh hiệu gia đình văn hóa</w:t>
      </w:r>
      <w:r w:rsidRPr="00984BB7">
        <w:rPr>
          <w:rFonts w:ascii="Times New Roman" w:hAnsi="Times New Roman" w:cs="Times New Roman"/>
          <w:sz w:val="28"/>
          <w:szCs w:val="28"/>
          <w:lang w:val="vi-VN"/>
        </w:rPr>
        <w:t>;</w:t>
      </w:r>
      <w:r w:rsidRPr="00984BB7">
        <w:rPr>
          <w:rFonts w:ascii="Times New Roman" w:hAnsi="Times New Roman" w:cs="Times New Roman"/>
          <w:sz w:val="28"/>
          <w:szCs w:val="28"/>
          <w:lang w:val="pt-BR"/>
        </w:rPr>
        <w:t xml:space="preserve"> </w:t>
      </w:r>
      <w:r w:rsidRPr="00984BB7">
        <w:rPr>
          <w:rFonts w:ascii="Times New Roman" w:hAnsi="Times New Roman" w:cs="Times New Roman"/>
          <w:sz w:val="28"/>
          <w:szCs w:val="28"/>
          <w:lang w:val="vi-VN"/>
        </w:rPr>
        <w:t>Ấp, Khu phố</w:t>
      </w:r>
      <w:r w:rsidRPr="00984BB7">
        <w:rPr>
          <w:rFonts w:ascii="Times New Roman" w:hAnsi="Times New Roman" w:cs="Times New Roman"/>
          <w:sz w:val="28"/>
          <w:szCs w:val="28"/>
          <w:lang w:val="pt-BR"/>
        </w:rPr>
        <w:t xml:space="preserve"> văn hóa đúng thực chất, tránh chạy theo hình thức.</w:t>
      </w:r>
    </w:p>
    <w:p w:rsidR="00984BB7" w:rsidRPr="00984BB7" w:rsidRDefault="00984BB7" w:rsidP="00984BB7">
      <w:pPr>
        <w:spacing w:before="60" w:after="60" w:line="240" w:lineRule="auto"/>
        <w:ind w:firstLine="570"/>
        <w:jc w:val="both"/>
        <w:rPr>
          <w:rFonts w:ascii="Times New Roman" w:hAnsi="Times New Roman" w:cs="Times New Roman"/>
          <w:sz w:val="28"/>
          <w:szCs w:val="28"/>
          <w:lang w:val="vi-VN"/>
        </w:rPr>
      </w:pPr>
      <w:r w:rsidRPr="00984BB7">
        <w:rPr>
          <w:rFonts w:ascii="Times New Roman" w:hAnsi="Times New Roman" w:cs="Times New Roman"/>
          <w:spacing w:val="-2"/>
          <w:sz w:val="28"/>
          <w:szCs w:val="28"/>
          <w:lang w:val="pt-BR"/>
        </w:rPr>
        <w:t xml:space="preserve"> </w:t>
      </w:r>
      <w:r w:rsidRPr="00984BB7">
        <w:rPr>
          <w:rFonts w:ascii="Times New Roman" w:hAnsi="Times New Roman" w:cs="Times New Roman"/>
          <w:spacing w:val="-2"/>
          <w:sz w:val="28"/>
          <w:szCs w:val="28"/>
          <w:lang w:val="vi-VN"/>
        </w:rPr>
        <w:t>T</w:t>
      </w:r>
      <w:r w:rsidRPr="00984BB7">
        <w:rPr>
          <w:rFonts w:ascii="Times New Roman" w:hAnsi="Times New Roman" w:cs="Times New Roman"/>
          <w:spacing w:val="-2"/>
          <w:sz w:val="28"/>
          <w:szCs w:val="28"/>
          <w:lang w:val="pt-BR"/>
        </w:rPr>
        <w:t>ập trung</w:t>
      </w:r>
      <w:r w:rsidRPr="00984BB7">
        <w:rPr>
          <w:rFonts w:ascii="Times New Roman" w:hAnsi="Times New Roman" w:cs="Times New Roman"/>
          <w:spacing w:val="-2"/>
          <w:sz w:val="28"/>
          <w:szCs w:val="28"/>
          <w:lang w:val="vi-VN"/>
        </w:rPr>
        <w:t xml:space="preserve"> </w:t>
      </w:r>
      <w:r w:rsidRPr="00984BB7">
        <w:rPr>
          <w:rFonts w:ascii="Times New Roman" w:hAnsi="Times New Roman" w:cs="Times New Roman"/>
          <w:sz w:val="28"/>
          <w:szCs w:val="28"/>
          <w:lang w:val="de-DE"/>
        </w:rPr>
        <w:t>vận động xây dựng “Quỹ vì người nghèo” và các chương trình an sinh xã hội</w:t>
      </w:r>
      <w:r w:rsidRPr="00984BB7">
        <w:rPr>
          <w:rFonts w:ascii="Times New Roman" w:hAnsi="Times New Roman" w:cs="Times New Roman"/>
          <w:spacing w:val="-2"/>
          <w:sz w:val="28"/>
          <w:szCs w:val="28"/>
          <w:lang w:val="vi-VN"/>
        </w:rPr>
        <w:t xml:space="preserve">; </w:t>
      </w:r>
      <w:r w:rsidRPr="00984BB7">
        <w:rPr>
          <w:rFonts w:ascii="Times New Roman" w:hAnsi="Times New Roman" w:cs="Times New Roman"/>
          <w:spacing w:val="-2"/>
          <w:sz w:val="28"/>
          <w:szCs w:val="28"/>
          <w:lang w:val="pt-BR"/>
        </w:rPr>
        <w:t>t</w:t>
      </w:r>
      <w:r w:rsidRPr="00984BB7">
        <w:rPr>
          <w:rFonts w:ascii="Times New Roman" w:hAnsi="Times New Roman" w:cs="Times New Roman"/>
          <w:spacing w:val="-2"/>
          <w:sz w:val="28"/>
          <w:szCs w:val="28"/>
          <w:lang w:val="vi-VN"/>
        </w:rPr>
        <w:t>iếp tục chủ trì phát động Tháng cao điểm “</w:t>
      </w:r>
      <w:r w:rsidRPr="00984BB7">
        <w:rPr>
          <w:rFonts w:ascii="Times New Roman" w:hAnsi="Times New Roman" w:cs="Times New Roman"/>
          <w:spacing w:val="-2"/>
          <w:sz w:val="28"/>
          <w:szCs w:val="28"/>
          <w:lang w:val="pt-BR"/>
        </w:rPr>
        <w:t xml:space="preserve"> Ngày v</w:t>
      </w:r>
      <w:r w:rsidRPr="00984BB7">
        <w:rPr>
          <w:rFonts w:ascii="Times New Roman" w:hAnsi="Times New Roman" w:cs="Times New Roman"/>
          <w:spacing w:val="-2"/>
          <w:sz w:val="28"/>
          <w:szCs w:val="28"/>
          <w:lang w:val="vi-VN"/>
        </w:rPr>
        <w:t>ì người nghèo” h</w:t>
      </w:r>
      <w:r w:rsidRPr="00984BB7">
        <w:rPr>
          <w:rFonts w:ascii="Times New Roman" w:hAnsi="Times New Roman" w:cs="Times New Roman"/>
          <w:spacing w:val="-2"/>
          <w:sz w:val="28"/>
          <w:szCs w:val="28"/>
          <w:lang w:val="pt-BR"/>
        </w:rPr>
        <w:t xml:space="preserve">àng </w:t>
      </w:r>
      <w:r w:rsidRPr="00984BB7">
        <w:rPr>
          <w:rFonts w:ascii="Times New Roman" w:hAnsi="Times New Roman" w:cs="Times New Roman"/>
          <w:spacing w:val="-2"/>
          <w:sz w:val="28"/>
          <w:szCs w:val="28"/>
          <w:lang w:val="vi-VN"/>
        </w:rPr>
        <w:t xml:space="preserve"> năm</w:t>
      </w:r>
      <w:r w:rsidRPr="00984BB7">
        <w:rPr>
          <w:rFonts w:ascii="Times New Roman" w:hAnsi="Times New Roman" w:cs="Times New Roman"/>
          <w:spacing w:val="-2"/>
          <w:sz w:val="28"/>
          <w:szCs w:val="28"/>
          <w:lang w:val="pt-BR"/>
        </w:rPr>
        <w:t>. R</w:t>
      </w:r>
      <w:r w:rsidRPr="00984BB7">
        <w:rPr>
          <w:rFonts w:ascii="Times New Roman" w:hAnsi="Times New Roman" w:cs="Times New Roman"/>
          <w:spacing w:val="-2"/>
          <w:sz w:val="28"/>
          <w:szCs w:val="28"/>
          <w:lang w:val="vi-VN"/>
        </w:rPr>
        <w:t xml:space="preserve">à soát và nhân rộng các mô hình hiệu quả của các đoàn thể, tổ chức thành viên; </w:t>
      </w:r>
      <w:r w:rsidRPr="00984BB7">
        <w:rPr>
          <w:rFonts w:ascii="Times New Roman" w:hAnsi="Times New Roman" w:cs="Times New Roman"/>
          <w:spacing w:val="-2"/>
          <w:sz w:val="28"/>
          <w:szCs w:val="28"/>
          <w:lang w:val="pt-BR"/>
        </w:rPr>
        <w:t>t</w:t>
      </w:r>
      <w:r w:rsidRPr="00984BB7">
        <w:rPr>
          <w:rFonts w:ascii="Times New Roman" w:hAnsi="Times New Roman" w:cs="Times New Roman"/>
          <w:spacing w:val="-4"/>
          <w:sz w:val="28"/>
          <w:szCs w:val="28"/>
          <w:lang w:val="de-DE"/>
        </w:rPr>
        <w:t>iếp tục</w:t>
      </w:r>
      <w:r w:rsidRPr="00984BB7">
        <w:rPr>
          <w:rFonts w:ascii="Times New Roman" w:hAnsi="Times New Roman" w:cs="Times New Roman"/>
          <w:spacing w:val="-4"/>
          <w:sz w:val="28"/>
          <w:szCs w:val="28"/>
          <w:lang w:val="vi-VN"/>
        </w:rPr>
        <w:t xml:space="preserve"> </w:t>
      </w:r>
      <w:r w:rsidRPr="00984BB7">
        <w:rPr>
          <w:rFonts w:ascii="Times New Roman" w:hAnsi="Times New Roman" w:cs="Times New Roman"/>
          <w:spacing w:val="-4"/>
          <w:sz w:val="28"/>
          <w:szCs w:val="28"/>
          <w:lang w:val="de-DE"/>
        </w:rPr>
        <w:t xml:space="preserve">triển khai và nhân rộng </w:t>
      </w:r>
      <w:r w:rsidRPr="00984BB7">
        <w:rPr>
          <w:rFonts w:ascii="Times New Roman" w:hAnsi="Times New Roman" w:cs="Times New Roman"/>
          <w:spacing w:val="-4"/>
          <w:sz w:val="28"/>
          <w:szCs w:val="28"/>
          <w:lang w:val="vi-VN"/>
        </w:rPr>
        <w:t xml:space="preserve">thực hiện đề án </w:t>
      </w:r>
      <w:r w:rsidRPr="00984BB7">
        <w:rPr>
          <w:rFonts w:ascii="Times New Roman" w:hAnsi="Times New Roman" w:cs="Times New Roman"/>
          <w:spacing w:val="-4"/>
          <w:sz w:val="28"/>
          <w:szCs w:val="28"/>
          <w:lang w:val="de-DE"/>
        </w:rPr>
        <w:t xml:space="preserve">hỗ trợ vốn cho hộ nghèo </w:t>
      </w:r>
      <w:r w:rsidRPr="00984BB7">
        <w:rPr>
          <w:rFonts w:ascii="Times New Roman" w:hAnsi="Times New Roman" w:cs="Times New Roman"/>
          <w:spacing w:val="-4"/>
          <w:sz w:val="28"/>
          <w:szCs w:val="28"/>
          <w:lang w:val="vi-VN"/>
        </w:rPr>
        <w:t>sản xuất</w:t>
      </w:r>
      <w:r w:rsidRPr="00984BB7">
        <w:rPr>
          <w:rFonts w:ascii="Times New Roman" w:hAnsi="Times New Roman" w:cs="Times New Roman"/>
          <w:spacing w:val="-4"/>
          <w:sz w:val="28"/>
          <w:szCs w:val="28"/>
          <w:lang w:val="de-DE"/>
        </w:rPr>
        <w:t>, chăn nuôi</w:t>
      </w:r>
      <w:r w:rsidRPr="00984BB7">
        <w:rPr>
          <w:rFonts w:ascii="Times New Roman" w:hAnsi="Times New Roman" w:cs="Times New Roman"/>
          <w:spacing w:val="-4"/>
          <w:sz w:val="28"/>
          <w:szCs w:val="28"/>
          <w:lang w:val="vi-VN"/>
        </w:rPr>
        <w:t>; tập trung xây tặng nhà đại đoàn kết cho hộ nghèo</w:t>
      </w:r>
      <w:r w:rsidRPr="00984BB7">
        <w:rPr>
          <w:rFonts w:ascii="Times New Roman" w:hAnsi="Times New Roman" w:cs="Times New Roman"/>
          <w:spacing w:val="-4"/>
          <w:sz w:val="28"/>
          <w:szCs w:val="28"/>
          <w:lang w:val="de-DE"/>
        </w:rPr>
        <w:t>,</w:t>
      </w:r>
      <w:r w:rsidRPr="00984BB7">
        <w:rPr>
          <w:rFonts w:ascii="Times New Roman" w:hAnsi="Times New Roman" w:cs="Times New Roman"/>
          <w:spacing w:val="-4"/>
          <w:sz w:val="28"/>
          <w:szCs w:val="28"/>
          <w:lang w:val="vi-VN"/>
        </w:rPr>
        <w:t xml:space="preserve"> phấn đấu đến cuối nhiệm kỳ </w:t>
      </w:r>
      <w:r w:rsidRPr="00984BB7">
        <w:rPr>
          <w:rFonts w:ascii="Times New Roman" w:hAnsi="Times New Roman" w:cs="Times New Roman"/>
          <w:spacing w:val="-4"/>
          <w:sz w:val="28"/>
          <w:szCs w:val="28"/>
          <w:lang w:val="de-DE"/>
        </w:rPr>
        <w:t xml:space="preserve">cơ bản </w:t>
      </w:r>
      <w:r w:rsidRPr="00984BB7">
        <w:rPr>
          <w:rFonts w:ascii="Times New Roman" w:hAnsi="Times New Roman" w:cs="Times New Roman"/>
          <w:spacing w:val="-4"/>
          <w:sz w:val="28"/>
          <w:szCs w:val="28"/>
          <w:lang w:val="vi-VN"/>
        </w:rPr>
        <w:t>hoàn thành chương trình xây nhà đại đoàn kết cho hộ nghèo trong toàn tỉnh.</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z w:val="28"/>
          <w:szCs w:val="28"/>
          <w:lang w:val="vi-VN"/>
        </w:rPr>
      </w:pPr>
      <w:r w:rsidRPr="00984BB7">
        <w:rPr>
          <w:rFonts w:ascii="Times New Roman" w:hAnsi="Times New Roman" w:cs="Times New Roman"/>
          <w:color w:val="000000"/>
          <w:sz w:val="28"/>
          <w:szCs w:val="28"/>
          <w:lang w:val="vi-VN"/>
        </w:rPr>
        <w:t>- Hàng năm, Ban Thường trực Uỷ ban Mặt trận Tổ quốc Việt Nam tỉnh xây dựng kế hoạch phát động phong trào thi đua “Đoàn kết, sáng tạo, thi đua nâng cao năng suất, chất lượng, hiệu quả và hội nhập quốc tế” nhằm hưởng ứng phong trào thi đua do Thủ tướng Chính phủ, Ủy ban nhân dân tỉnh phát động.</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color w:val="000000"/>
          <w:spacing w:val="-6"/>
          <w:sz w:val="28"/>
          <w:szCs w:val="28"/>
          <w:lang w:val="nl-NL"/>
        </w:rPr>
        <w:t xml:space="preserve">- </w:t>
      </w:r>
      <w:r w:rsidRPr="00984BB7">
        <w:rPr>
          <w:rFonts w:ascii="Times New Roman" w:hAnsi="Times New Roman" w:cs="Times New Roman"/>
          <w:color w:val="000000"/>
          <w:spacing w:val="-6"/>
          <w:sz w:val="28"/>
          <w:szCs w:val="28"/>
          <w:lang w:val="vi-VN"/>
        </w:rPr>
        <w:t>Hàng năm xây dựng kế hoạch t</w:t>
      </w:r>
      <w:r w:rsidRPr="00984BB7">
        <w:rPr>
          <w:rFonts w:ascii="Times New Roman" w:hAnsi="Times New Roman" w:cs="Times New Roman"/>
          <w:color w:val="000000"/>
          <w:spacing w:val="-6"/>
          <w:sz w:val="28"/>
          <w:szCs w:val="28"/>
          <w:lang w:val="nl-NL"/>
        </w:rPr>
        <w:t>riển khai và nâng cao hiệu quả Cuộc vận động “Người Việt Nam ưu tiên dùng hàng Việt Nam” theo hướng xác định nhiệm vụ trọng tâm công việc, đối tượng vận động</w:t>
      </w:r>
      <w:r w:rsidRPr="00984BB7">
        <w:rPr>
          <w:rFonts w:ascii="Times New Roman" w:hAnsi="Times New Roman" w:cs="Times New Roman"/>
          <w:color w:val="000000"/>
          <w:spacing w:val="-6"/>
          <w:sz w:val="28"/>
          <w:szCs w:val="28"/>
          <w:lang w:val="vi-VN"/>
        </w:rPr>
        <w:t xml:space="preserve">. </w:t>
      </w:r>
      <w:r w:rsidRPr="00984BB7">
        <w:rPr>
          <w:rFonts w:ascii="Times New Roman" w:hAnsi="Times New Roman" w:cs="Times New Roman"/>
          <w:color w:val="000000"/>
          <w:spacing w:val="-6"/>
          <w:sz w:val="28"/>
          <w:szCs w:val="28"/>
          <w:lang w:val="nl-NL"/>
        </w:rPr>
        <w:t xml:space="preserve">Phối hợp với các cơ quan chức năng đẩy mạnh việc tuyên truyền, vận động người sản xuất và tiêu dùng không thực hiện và kịp thời tố giác những hành vi sản xuất, vận chuyển, mua bán hàng giả, hàng không bảo đảm an toàn trong sử dụng, hàng gian lận thương mại… </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color w:val="000000"/>
          <w:spacing w:val="-6"/>
          <w:sz w:val="28"/>
          <w:szCs w:val="28"/>
          <w:lang w:val="nl-NL"/>
        </w:rPr>
        <w:t xml:space="preserve">- </w:t>
      </w:r>
      <w:r w:rsidRPr="00984BB7">
        <w:rPr>
          <w:rFonts w:ascii="Times New Roman" w:hAnsi="Times New Roman" w:cs="Times New Roman"/>
          <w:color w:val="000000"/>
          <w:spacing w:val="-6"/>
          <w:sz w:val="28"/>
          <w:szCs w:val="28"/>
          <w:lang w:val="vi-VN"/>
        </w:rPr>
        <w:t>Hàng năm xây dựng kế hoạch</w:t>
      </w:r>
      <w:r w:rsidRPr="00984BB7">
        <w:rPr>
          <w:rFonts w:ascii="Times New Roman" w:hAnsi="Times New Roman" w:cs="Times New Roman"/>
          <w:color w:val="000000"/>
          <w:spacing w:val="-6"/>
          <w:sz w:val="28"/>
          <w:szCs w:val="28"/>
          <w:lang w:val="nl-NL"/>
        </w:rPr>
        <w:t xml:space="preserve"> </w:t>
      </w:r>
      <w:r w:rsidRPr="00984BB7">
        <w:rPr>
          <w:rFonts w:ascii="Times New Roman" w:hAnsi="Times New Roman" w:cs="Times New Roman"/>
          <w:color w:val="000000"/>
          <w:spacing w:val="-6"/>
          <w:sz w:val="28"/>
          <w:szCs w:val="28"/>
          <w:lang w:val="vi-VN"/>
        </w:rPr>
        <w:t xml:space="preserve">phối hợp với Sở Tài nguyên và Môi trường tuyên truyền, vận động </w:t>
      </w:r>
      <w:r w:rsidRPr="00984BB7">
        <w:rPr>
          <w:rFonts w:ascii="Times New Roman" w:hAnsi="Times New Roman" w:cs="Times New Roman"/>
          <w:color w:val="000000"/>
          <w:spacing w:val="-6"/>
          <w:sz w:val="28"/>
          <w:szCs w:val="28"/>
          <w:lang w:val="nl-NL"/>
        </w:rPr>
        <w:t>“Toàn dân tham gia bảo vệ môi trường”</w:t>
      </w:r>
      <w:r w:rsidRPr="00984BB7">
        <w:rPr>
          <w:rFonts w:ascii="Times New Roman" w:hAnsi="Times New Roman" w:cs="Times New Roman"/>
          <w:color w:val="000000"/>
          <w:spacing w:val="-6"/>
          <w:sz w:val="28"/>
          <w:szCs w:val="28"/>
          <w:lang w:val="vi-VN"/>
        </w:rPr>
        <w:t xml:space="preserve">. Triển khai thực hiện </w:t>
      </w:r>
      <w:r w:rsidRPr="00984BB7">
        <w:rPr>
          <w:rFonts w:ascii="Times New Roman" w:hAnsi="Times New Roman" w:cs="Times New Roman"/>
          <w:color w:val="000000"/>
          <w:spacing w:val="-6"/>
          <w:sz w:val="28"/>
          <w:szCs w:val="28"/>
          <w:lang w:val="nl-NL"/>
        </w:rPr>
        <w:t xml:space="preserve">có hiệu quả Chương trình phối hợp giữa </w:t>
      </w:r>
      <w:r w:rsidRPr="00984BB7">
        <w:rPr>
          <w:rFonts w:ascii="Times New Roman" w:hAnsi="Times New Roman" w:cs="Times New Roman"/>
          <w:color w:val="000000"/>
          <w:spacing w:val="-6"/>
          <w:sz w:val="28"/>
          <w:szCs w:val="28"/>
          <w:lang w:val="vi-VN"/>
        </w:rPr>
        <w:t xml:space="preserve">Ban Thường trực </w:t>
      </w:r>
      <w:r w:rsidRPr="00984BB7">
        <w:rPr>
          <w:rFonts w:ascii="Times New Roman" w:hAnsi="Times New Roman" w:cs="Times New Roman"/>
          <w:color w:val="000000"/>
          <w:spacing w:val="-6"/>
          <w:sz w:val="28"/>
          <w:szCs w:val="28"/>
          <w:lang w:val="nl-NL"/>
        </w:rPr>
        <w:t>Uỷ ban Mặt trận Tổ quốc Việt Nam</w:t>
      </w:r>
      <w:r w:rsidRPr="00984BB7">
        <w:rPr>
          <w:rFonts w:ascii="Times New Roman" w:hAnsi="Times New Roman" w:cs="Times New Roman"/>
          <w:color w:val="000000"/>
          <w:spacing w:val="-6"/>
          <w:sz w:val="28"/>
          <w:szCs w:val="28"/>
          <w:lang w:val="vi-VN"/>
        </w:rPr>
        <w:t xml:space="preserve"> tỉnh</w:t>
      </w:r>
      <w:r w:rsidRPr="00984BB7">
        <w:rPr>
          <w:rFonts w:ascii="Times New Roman" w:hAnsi="Times New Roman" w:cs="Times New Roman"/>
          <w:color w:val="000000"/>
          <w:spacing w:val="-6"/>
          <w:sz w:val="28"/>
          <w:szCs w:val="28"/>
          <w:lang w:val="nl-NL"/>
        </w:rPr>
        <w:t xml:space="preserve">, </w:t>
      </w:r>
      <w:r w:rsidRPr="00984BB7">
        <w:rPr>
          <w:rFonts w:ascii="Times New Roman" w:hAnsi="Times New Roman" w:cs="Times New Roman"/>
          <w:color w:val="000000"/>
          <w:spacing w:val="-6"/>
          <w:sz w:val="28"/>
          <w:szCs w:val="28"/>
          <w:lang w:val="vi-VN"/>
        </w:rPr>
        <w:t xml:space="preserve">Sở </w:t>
      </w:r>
      <w:r w:rsidRPr="00984BB7">
        <w:rPr>
          <w:rFonts w:ascii="Times New Roman" w:hAnsi="Times New Roman" w:cs="Times New Roman"/>
          <w:color w:val="000000"/>
          <w:spacing w:val="-6"/>
          <w:sz w:val="28"/>
          <w:szCs w:val="28"/>
          <w:lang w:val="nl-NL"/>
        </w:rPr>
        <w:t xml:space="preserve">Tài nguyên và Môi </w:t>
      </w:r>
      <w:r w:rsidRPr="00984BB7">
        <w:rPr>
          <w:rFonts w:ascii="Times New Roman" w:hAnsi="Times New Roman" w:cs="Times New Roman"/>
          <w:color w:val="000000"/>
          <w:spacing w:val="-6"/>
          <w:sz w:val="28"/>
          <w:szCs w:val="28"/>
          <w:lang w:val="vi-VN"/>
        </w:rPr>
        <w:t>trường và</w:t>
      </w:r>
      <w:r w:rsidRPr="00984BB7">
        <w:rPr>
          <w:rFonts w:ascii="Times New Roman" w:hAnsi="Times New Roman" w:cs="Times New Roman"/>
          <w:color w:val="000000"/>
          <w:spacing w:val="-6"/>
          <w:sz w:val="28"/>
          <w:szCs w:val="28"/>
          <w:lang w:val="nl-NL"/>
        </w:rPr>
        <w:t xml:space="preserve"> các </w:t>
      </w:r>
      <w:r w:rsidRPr="00984BB7">
        <w:rPr>
          <w:rFonts w:ascii="Times New Roman" w:hAnsi="Times New Roman" w:cs="Times New Roman"/>
          <w:color w:val="000000"/>
          <w:spacing w:val="-6"/>
          <w:sz w:val="28"/>
          <w:szCs w:val="28"/>
          <w:lang w:val="vi-VN"/>
        </w:rPr>
        <w:t xml:space="preserve">tổ chức </w:t>
      </w:r>
      <w:r w:rsidRPr="00984BB7">
        <w:rPr>
          <w:rFonts w:ascii="Times New Roman" w:hAnsi="Times New Roman" w:cs="Times New Roman"/>
          <w:color w:val="000000"/>
          <w:spacing w:val="-6"/>
          <w:sz w:val="28"/>
          <w:szCs w:val="28"/>
          <w:lang w:val="nl-NL"/>
        </w:rPr>
        <w:t>tôn giáo về tham gia bảo vệ môi trường và ứng phó với biến đổi khí hậu</w:t>
      </w:r>
      <w:r w:rsidRPr="00984BB7">
        <w:rPr>
          <w:rFonts w:ascii="Times New Roman" w:hAnsi="Times New Roman" w:cs="Times New Roman"/>
          <w:color w:val="000000"/>
          <w:spacing w:val="-6"/>
          <w:sz w:val="28"/>
          <w:szCs w:val="28"/>
          <w:lang w:val="vi-VN"/>
        </w:rPr>
        <w:t xml:space="preserve"> giai đoạn 2016 - 2020. Xây dựng kế hoạch thực hiện mô hình điểm về bảo vệ môi trường và </w:t>
      </w:r>
      <w:r w:rsidRPr="00984BB7">
        <w:rPr>
          <w:rFonts w:ascii="Times New Roman" w:hAnsi="Times New Roman" w:cs="Times New Roman"/>
          <w:color w:val="000000"/>
          <w:spacing w:val="-6"/>
          <w:sz w:val="28"/>
          <w:szCs w:val="28"/>
          <w:lang w:val="nl-NL"/>
        </w:rPr>
        <w:t>ứng phó với biến đổi khí hậu</w:t>
      </w:r>
      <w:r w:rsidRPr="00984BB7">
        <w:rPr>
          <w:rFonts w:ascii="Times New Roman" w:hAnsi="Times New Roman" w:cs="Times New Roman"/>
          <w:color w:val="000000"/>
          <w:spacing w:val="-6"/>
          <w:sz w:val="28"/>
          <w:szCs w:val="28"/>
          <w:lang w:val="vi-VN"/>
        </w:rPr>
        <w:t>.</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nl-NL"/>
        </w:rPr>
      </w:pPr>
      <w:r w:rsidRPr="00984BB7">
        <w:rPr>
          <w:rFonts w:ascii="Times New Roman" w:hAnsi="Times New Roman" w:cs="Times New Roman"/>
          <w:color w:val="000000"/>
          <w:spacing w:val="-6"/>
          <w:sz w:val="28"/>
          <w:szCs w:val="28"/>
          <w:lang w:val="nl-NL"/>
        </w:rPr>
        <w:lastRenderedPageBreak/>
        <w:t xml:space="preserve">- </w:t>
      </w:r>
      <w:r w:rsidRPr="00984BB7">
        <w:rPr>
          <w:rFonts w:ascii="Times New Roman" w:hAnsi="Times New Roman" w:cs="Times New Roman"/>
          <w:color w:val="000000"/>
          <w:spacing w:val="-6"/>
          <w:sz w:val="28"/>
          <w:szCs w:val="28"/>
          <w:lang w:val="vi-VN"/>
        </w:rPr>
        <w:t>Tiếp tục p</w:t>
      </w:r>
      <w:r w:rsidRPr="00984BB7">
        <w:rPr>
          <w:rFonts w:ascii="Times New Roman" w:hAnsi="Times New Roman" w:cs="Times New Roman"/>
          <w:color w:val="000000"/>
          <w:spacing w:val="-6"/>
          <w:sz w:val="28"/>
          <w:szCs w:val="28"/>
          <w:lang w:val="nl-NL"/>
        </w:rPr>
        <w:t xml:space="preserve">hối hợp với Bảo hiểm xã hội, </w:t>
      </w:r>
      <w:r w:rsidRPr="00984BB7">
        <w:rPr>
          <w:rFonts w:ascii="Times New Roman" w:hAnsi="Times New Roman" w:cs="Times New Roman"/>
          <w:color w:val="000000"/>
          <w:spacing w:val="-6"/>
          <w:sz w:val="28"/>
          <w:szCs w:val="28"/>
          <w:lang w:val="vi-VN"/>
        </w:rPr>
        <w:t xml:space="preserve">Sở </w:t>
      </w:r>
      <w:r w:rsidRPr="00984BB7">
        <w:rPr>
          <w:rFonts w:ascii="Times New Roman" w:hAnsi="Times New Roman" w:cs="Times New Roman"/>
          <w:color w:val="000000"/>
          <w:spacing w:val="-6"/>
          <w:sz w:val="28"/>
          <w:szCs w:val="28"/>
          <w:lang w:val="nl-NL"/>
        </w:rPr>
        <w:t xml:space="preserve">Y tế, </w:t>
      </w:r>
      <w:r w:rsidRPr="00984BB7">
        <w:rPr>
          <w:rFonts w:ascii="Times New Roman" w:hAnsi="Times New Roman" w:cs="Times New Roman"/>
          <w:color w:val="000000"/>
          <w:spacing w:val="-6"/>
          <w:sz w:val="28"/>
          <w:szCs w:val="28"/>
          <w:lang w:val="vi-VN"/>
        </w:rPr>
        <w:t xml:space="preserve">Sở </w:t>
      </w:r>
      <w:r w:rsidRPr="00984BB7">
        <w:rPr>
          <w:rFonts w:ascii="Times New Roman" w:hAnsi="Times New Roman" w:cs="Times New Roman"/>
          <w:color w:val="000000"/>
          <w:spacing w:val="-6"/>
          <w:sz w:val="28"/>
          <w:szCs w:val="28"/>
          <w:lang w:val="nl-NL"/>
        </w:rPr>
        <w:t xml:space="preserve">Lao động, Thương binh và Xã hội triển khai vận động “Toàn dân tham gia bảo hiểm xã hội và bảo hiểm y tế", góp phần nâng cao hiệu quả việc chăm sóc sức khoẻ của nhân dân và thực hiện tốt công tác an sinh xã hội. </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nl-NL"/>
        </w:rPr>
      </w:pPr>
      <w:r w:rsidRPr="00984BB7">
        <w:rPr>
          <w:rFonts w:ascii="Times New Roman" w:hAnsi="Times New Roman" w:cs="Times New Roman"/>
          <w:color w:val="000000"/>
          <w:spacing w:val="-6"/>
          <w:sz w:val="28"/>
          <w:szCs w:val="28"/>
          <w:lang w:val="nl-NL"/>
        </w:rPr>
        <w:t xml:space="preserve">- </w:t>
      </w:r>
      <w:r w:rsidRPr="00984BB7">
        <w:rPr>
          <w:rFonts w:ascii="Times New Roman" w:hAnsi="Times New Roman" w:cs="Times New Roman"/>
          <w:color w:val="000000"/>
          <w:spacing w:val="-6"/>
          <w:sz w:val="28"/>
          <w:szCs w:val="28"/>
          <w:lang w:val="vi-VN"/>
        </w:rPr>
        <w:t xml:space="preserve">Xây dựng kế hoạch hiệp thương giữa </w:t>
      </w:r>
      <w:r w:rsidRPr="00984BB7">
        <w:rPr>
          <w:rFonts w:ascii="Times New Roman" w:hAnsi="Times New Roman" w:cs="Times New Roman"/>
          <w:color w:val="000000"/>
          <w:spacing w:val="-6"/>
          <w:sz w:val="28"/>
          <w:szCs w:val="28"/>
          <w:lang w:val="nl-NL"/>
        </w:rPr>
        <w:t xml:space="preserve">Uỷ ban Mặt trận Tổ quốc Việt Nam </w:t>
      </w:r>
      <w:r w:rsidRPr="00984BB7">
        <w:rPr>
          <w:rFonts w:ascii="Times New Roman" w:hAnsi="Times New Roman" w:cs="Times New Roman"/>
          <w:color w:val="000000"/>
          <w:spacing w:val="-6"/>
          <w:sz w:val="28"/>
          <w:szCs w:val="28"/>
          <w:lang w:val="vi-VN"/>
        </w:rPr>
        <w:t>tỉnh</w:t>
      </w:r>
      <w:r w:rsidRPr="00984BB7">
        <w:rPr>
          <w:rFonts w:ascii="Times New Roman" w:hAnsi="Times New Roman" w:cs="Times New Roman"/>
          <w:color w:val="000000"/>
          <w:spacing w:val="-6"/>
          <w:sz w:val="28"/>
          <w:szCs w:val="28"/>
          <w:lang w:val="nl-NL"/>
        </w:rPr>
        <w:t xml:space="preserve"> và các tổ chức thành viên phối hợp với chính quyền cùng cấp tiến hành tổng kết, rút kinh nghiệm và nhân ra diện rộng các mô hình nhân dân tự quản ở phường, xã, thị trấn, khu dân cư thực hiện các nhiệm vụ: giữ gìn và phát huy bản sắc văn hóa dân tộc; bảo vệ môi trường và ứng phó với biến đổi khí hậu; nâng cao chất lượng dân số; phòng chống tội phạm và tệ nạn xã hội, giữ gìn trật tự trị an; phát triển giáo dục, chăm lo sức khỏe nhân dân; hoà giải các mâu thuẫn trong nội bộ cộng đồng, xây dựng mối đoàn kết, gắn bó ở các địa bàn dân cư.</w:t>
      </w:r>
    </w:p>
    <w:p w:rsidR="00984BB7" w:rsidRPr="00984BB7" w:rsidRDefault="00984BB7" w:rsidP="00984BB7">
      <w:pPr>
        <w:spacing w:before="60" w:after="60" w:line="240" w:lineRule="auto"/>
        <w:ind w:firstLine="570"/>
        <w:jc w:val="both"/>
        <w:rPr>
          <w:rFonts w:ascii="Times New Roman" w:hAnsi="Times New Roman" w:cs="Times New Roman"/>
          <w:b/>
          <w:spacing w:val="-4"/>
          <w:sz w:val="28"/>
          <w:szCs w:val="28"/>
          <w:lang w:val="vi-VN"/>
        </w:rPr>
      </w:pPr>
      <w:r w:rsidRPr="00984BB7">
        <w:rPr>
          <w:rFonts w:ascii="Times New Roman" w:hAnsi="Times New Roman" w:cs="Times New Roman"/>
          <w:b/>
          <w:spacing w:val="-4"/>
          <w:sz w:val="28"/>
          <w:szCs w:val="28"/>
          <w:lang w:val="vi-VN"/>
        </w:rPr>
        <w:t xml:space="preserve">3. Nâng cao hiệu quả việc phát huy dân chủ, đại diện, bảo vệ quyền và lợi ích hợp pháp, chính đáng của Nhân dân; giám sát và phản biện xã hội, tham gia xây dựng Đảng và Nhà nước vững mạnh </w:t>
      </w:r>
    </w:p>
    <w:p w:rsidR="00984BB7" w:rsidRPr="00984BB7" w:rsidRDefault="00984BB7" w:rsidP="00984BB7">
      <w:pPr>
        <w:spacing w:before="60" w:after="60" w:line="240" w:lineRule="auto"/>
        <w:ind w:right="-31" w:firstLine="570"/>
        <w:jc w:val="both"/>
        <w:rPr>
          <w:rFonts w:ascii="Times New Roman" w:hAnsi="Times New Roman" w:cs="Times New Roman"/>
          <w:spacing w:val="-4"/>
          <w:sz w:val="28"/>
          <w:szCs w:val="28"/>
          <w:lang w:val="vi-VN"/>
        </w:rPr>
      </w:pPr>
      <w:r w:rsidRPr="00984BB7">
        <w:rPr>
          <w:rFonts w:ascii="Times New Roman" w:hAnsi="Times New Roman" w:cs="Times New Roman"/>
          <w:spacing w:val="-4"/>
          <w:sz w:val="28"/>
          <w:szCs w:val="28"/>
          <w:lang w:val="vi-VN"/>
        </w:rPr>
        <w:t>- Hàng năm, Ban Thường trực Uỷ ban Mặt trận Tổ quốc Việt Nam tỉnh xây dựng kế hoạch phối hợp với các tổ chức thành viên, các ngành liên quan tuyên truyền, phổ biến Hiến pháp năm 2013, Luật Mặt trận Tổ quốc Việt Nam và các Luật có liên quan đến đoàn viên, hội viên và các tầng lớp nhân dân. Phối hợp tổ chức và nâng cao chất lượng, hiệu quả các hội nghị tiếp xúc cử tri của đại biểu dân cử, đa dạng hóa các kênh tiếp nhận, tập hợp ý kiến, kiến nghị của cử tri và nhân dân với Đảng, Nhà nước, Mặt trận Tổ quốc Việt Nam; theo dõi, giám sát việc giải quyết các đề nghị chính đáng của Nhân dân.</w:t>
      </w:r>
      <w:r w:rsidRPr="00984BB7">
        <w:rPr>
          <w:rFonts w:ascii="Times New Roman" w:hAnsi="Times New Roman" w:cs="Times New Roman"/>
          <w:sz w:val="28"/>
          <w:szCs w:val="28"/>
          <w:lang w:val="de-DE"/>
        </w:rPr>
        <w:t xml:space="preserve">    </w:t>
      </w:r>
    </w:p>
    <w:p w:rsidR="00984BB7" w:rsidRPr="00984BB7" w:rsidRDefault="00984BB7" w:rsidP="00984BB7">
      <w:pPr>
        <w:spacing w:before="60" w:after="60" w:line="240" w:lineRule="auto"/>
        <w:ind w:right="-31" w:firstLine="570"/>
        <w:jc w:val="both"/>
        <w:rPr>
          <w:rFonts w:ascii="Times New Roman" w:hAnsi="Times New Roman" w:cs="Times New Roman"/>
          <w:sz w:val="28"/>
          <w:szCs w:val="28"/>
          <w:lang w:val="de-DE"/>
        </w:rPr>
      </w:pPr>
      <w:r w:rsidRPr="00984BB7">
        <w:rPr>
          <w:rFonts w:ascii="Times New Roman" w:hAnsi="Times New Roman" w:cs="Times New Roman"/>
          <w:b/>
          <w:sz w:val="28"/>
          <w:szCs w:val="28"/>
          <w:lang w:val="de-DE"/>
        </w:rPr>
        <w:t xml:space="preserve">- </w:t>
      </w:r>
      <w:r w:rsidRPr="00984BB7">
        <w:rPr>
          <w:rFonts w:ascii="Times New Roman" w:hAnsi="Times New Roman" w:cs="Times New Roman"/>
          <w:spacing w:val="-4"/>
          <w:sz w:val="28"/>
          <w:szCs w:val="28"/>
          <w:lang w:val="vi-VN"/>
        </w:rPr>
        <w:t>Ban Thường trực Uỷ ban Mặt trận Tổ quốc Việt Nam tỉnh xây dựng kế hoạch phối hợp</w:t>
      </w:r>
      <w:r w:rsidRPr="00984BB7">
        <w:rPr>
          <w:rFonts w:ascii="Times New Roman" w:hAnsi="Times New Roman" w:cs="Times New Roman"/>
          <w:sz w:val="28"/>
          <w:szCs w:val="28"/>
          <w:lang w:val="de-DE"/>
        </w:rPr>
        <w:t xml:space="preserve"> với các cấp, các ngành cùng cấp ở địa phương, các cơ quan, đơn vị có liên quan giải quyết kịp thời những bức xúc, nguyện vọng chính đáng của nhân dân; nhất là những vấn đề liên quan đến đời sống, việc làm, đền bù thu hồi đất, đấu tranh chống tham nhũng, lãng phí, tiêu cực; hạn chế tình trạng khiếu kiện đông người, kéo dài gây mất ổn định an ninh chính trị, trật tự an toàn xã  hội.</w:t>
      </w:r>
    </w:p>
    <w:p w:rsidR="00984BB7" w:rsidRPr="00984BB7" w:rsidRDefault="00984BB7" w:rsidP="00984BB7">
      <w:pPr>
        <w:spacing w:before="60" w:after="60" w:line="240" w:lineRule="auto"/>
        <w:ind w:right="-31" w:firstLine="570"/>
        <w:jc w:val="both"/>
        <w:rPr>
          <w:rFonts w:ascii="Times New Roman" w:hAnsi="Times New Roman" w:cs="Times New Roman"/>
          <w:spacing w:val="-4"/>
          <w:sz w:val="28"/>
          <w:szCs w:val="28"/>
          <w:lang w:val="de-DE"/>
        </w:rPr>
      </w:pPr>
      <w:r w:rsidRPr="00984BB7">
        <w:rPr>
          <w:rFonts w:ascii="Times New Roman" w:hAnsi="Times New Roman" w:cs="Times New Roman"/>
          <w:spacing w:val="-4"/>
          <w:sz w:val="28"/>
          <w:szCs w:val="28"/>
          <w:lang w:val="vi-VN"/>
        </w:rPr>
        <w:t>- Tham gia giám sát thực hiện Quy chế dân chủ ở cơ sở, nâng cao chất lượng hoạt động tiếp công dân, tham gia giải quyết và phối hợp giám sát giải quyết khiếu nại, tố cáo của công dân; tập trung nâng cao hiệu quả hoạt động của Ban Thanh tra nhân dân, Ban Giám sát đầu tư của cộng đồng và hoạt động hòa giải ở cơ sở.</w:t>
      </w:r>
    </w:p>
    <w:p w:rsidR="00984BB7" w:rsidRPr="00984BB7" w:rsidRDefault="00984BB7" w:rsidP="00984BB7">
      <w:pPr>
        <w:spacing w:before="60" w:after="60" w:line="240" w:lineRule="auto"/>
        <w:ind w:firstLine="570"/>
        <w:jc w:val="both"/>
        <w:rPr>
          <w:rFonts w:ascii="Times New Roman" w:hAnsi="Times New Roman" w:cs="Times New Roman"/>
          <w:sz w:val="28"/>
          <w:szCs w:val="28"/>
          <w:lang w:val="de-DE"/>
        </w:rPr>
      </w:pPr>
      <w:r w:rsidRPr="00984BB7">
        <w:rPr>
          <w:rFonts w:ascii="Times New Roman" w:hAnsi="Times New Roman" w:cs="Times New Roman"/>
          <w:sz w:val="28"/>
          <w:szCs w:val="28"/>
          <w:lang w:val="de-DE"/>
        </w:rPr>
        <w:t xml:space="preserve">- </w:t>
      </w:r>
      <w:r w:rsidRPr="00984BB7">
        <w:rPr>
          <w:rFonts w:ascii="Times New Roman" w:hAnsi="Times New Roman" w:cs="Times New Roman"/>
          <w:sz w:val="28"/>
          <w:szCs w:val="28"/>
          <w:lang w:val="vi-VN"/>
        </w:rPr>
        <w:t>Hàng năm xây dựng kế hoạch hiệp thương với các tổ chức chính trị - xã hội t</w:t>
      </w:r>
      <w:r w:rsidRPr="00984BB7">
        <w:rPr>
          <w:rFonts w:ascii="Times New Roman" w:hAnsi="Times New Roman" w:cs="Times New Roman"/>
          <w:sz w:val="28"/>
          <w:szCs w:val="28"/>
          <w:lang w:val="de-DE"/>
        </w:rPr>
        <w:t>iếp tục tập trung thực hiện có hiệu quả Quyết định số 217-QĐ/TW về Quy chế giám sát và phản biện xã hội của Mặt trận Tổ quốc Việt Nam và các đoàn thể chính trị - xã hội; Quyết định số 218-QĐ/TW về việc Mặt trận Tổ quốc Việt Nam, các đoàn thể chính trị- xã hội và nhân dân tham gia góp ý xây dựng Đảng, xây dựng chính quyền. Trong năm 2016, Ban Thường trực Uỷ ban MTTQVN tỉnh phối hợp với các ngành liên quan tập trung giám sát thi hành Luật Hợp tác xã và việc hành nghề Y tế tư nhân theo kế hoạch và tập trung giám sát thực hiện đảm bảo an toàn thực phẩm</w:t>
      </w:r>
      <w:r w:rsidRPr="00984BB7">
        <w:rPr>
          <w:rFonts w:ascii="Times New Roman" w:hAnsi="Times New Roman" w:cs="Times New Roman"/>
          <w:sz w:val="28"/>
          <w:szCs w:val="28"/>
          <w:lang w:val="vi-VN"/>
        </w:rPr>
        <w:t xml:space="preserve">; </w:t>
      </w:r>
      <w:r w:rsidRPr="00984BB7">
        <w:rPr>
          <w:rFonts w:ascii="Times New Roman" w:hAnsi="Times New Roman" w:cs="Times New Roman"/>
          <w:sz w:val="28"/>
          <w:szCs w:val="28"/>
          <w:lang w:val="de-DE"/>
        </w:rPr>
        <w:t xml:space="preserve">giám sát việc thực hiện chính sách pháp luật về BHYT. </w:t>
      </w:r>
    </w:p>
    <w:p w:rsidR="00984BB7" w:rsidRPr="00984BB7" w:rsidRDefault="00984BB7" w:rsidP="00984BB7">
      <w:pPr>
        <w:spacing w:before="60" w:after="60" w:line="240" w:lineRule="auto"/>
        <w:ind w:firstLine="570"/>
        <w:jc w:val="both"/>
        <w:rPr>
          <w:rFonts w:ascii="Times New Roman" w:hAnsi="Times New Roman" w:cs="Times New Roman"/>
          <w:sz w:val="28"/>
          <w:szCs w:val="28"/>
          <w:lang w:val="vi-VN"/>
        </w:rPr>
      </w:pPr>
      <w:r w:rsidRPr="00984BB7">
        <w:rPr>
          <w:rFonts w:ascii="Times New Roman" w:hAnsi="Times New Roman" w:cs="Times New Roman"/>
          <w:sz w:val="28"/>
          <w:szCs w:val="28"/>
          <w:lang w:val="de-DE"/>
        </w:rPr>
        <w:t>- Hàng năm xây dựng kế hoạch phản biện các dự thảo các chương trình, kế hoạch, dự án phát triển kinh tế, văn hoá xã hội của Nhà nước có liên quan đến chức năng, nhiệm vụ của Mặt trận và các tổ chức chính trị - xã hội khi có yêu cầu.</w:t>
      </w:r>
    </w:p>
    <w:p w:rsidR="00984BB7" w:rsidRPr="00984BB7" w:rsidRDefault="00984BB7" w:rsidP="00984BB7">
      <w:pPr>
        <w:spacing w:before="60" w:after="60" w:line="240" w:lineRule="auto"/>
        <w:ind w:firstLine="570"/>
        <w:jc w:val="both"/>
        <w:rPr>
          <w:rFonts w:ascii="Times New Roman" w:hAnsi="Times New Roman" w:cs="Times New Roman"/>
          <w:sz w:val="28"/>
          <w:szCs w:val="28"/>
          <w:lang w:val="de-DE"/>
        </w:rPr>
      </w:pPr>
      <w:r w:rsidRPr="00984BB7">
        <w:rPr>
          <w:rFonts w:ascii="Times New Roman" w:hAnsi="Times New Roman" w:cs="Times New Roman"/>
          <w:sz w:val="28"/>
          <w:szCs w:val="28"/>
          <w:lang w:val="de-DE"/>
        </w:rPr>
        <w:t>- Tiếp tục triển khai thực hiện Đề án “Tiếp tục xây dựng và đẩy mạnh công tác tuyên truyền, vận động chấp hành pháp luật trong cộng đồng dân cư giai đoạn 2013 - 2016”.</w:t>
      </w:r>
    </w:p>
    <w:p w:rsidR="00984BB7" w:rsidRPr="00984BB7" w:rsidRDefault="00984BB7" w:rsidP="00984BB7">
      <w:pPr>
        <w:spacing w:before="60" w:after="60" w:line="240" w:lineRule="auto"/>
        <w:ind w:right="-31" w:firstLine="570"/>
        <w:jc w:val="both"/>
        <w:rPr>
          <w:rFonts w:ascii="Times New Roman" w:hAnsi="Times New Roman" w:cs="Times New Roman"/>
          <w:b/>
          <w:spacing w:val="-4"/>
          <w:sz w:val="28"/>
          <w:szCs w:val="28"/>
          <w:lang w:val="vi-VN"/>
        </w:rPr>
      </w:pPr>
      <w:r w:rsidRPr="00984BB7">
        <w:rPr>
          <w:rFonts w:ascii="Times New Roman" w:hAnsi="Times New Roman" w:cs="Times New Roman"/>
          <w:b/>
          <w:spacing w:val="-4"/>
          <w:sz w:val="28"/>
          <w:szCs w:val="28"/>
          <w:lang w:val="vi-VN"/>
        </w:rPr>
        <w:lastRenderedPageBreak/>
        <w:t xml:space="preserve">4. Mở rộng và nâng cao hiệu quả hoạt động đối ngoại Nhân dân; tăng cường đoàn kết hữu nghị và hợp tác quốc tế </w:t>
      </w:r>
    </w:p>
    <w:p w:rsidR="00984BB7" w:rsidRPr="00984BB7" w:rsidRDefault="00984BB7" w:rsidP="00984BB7">
      <w:pPr>
        <w:spacing w:before="60" w:after="60" w:line="240" w:lineRule="auto"/>
        <w:ind w:right="-31" w:firstLine="570"/>
        <w:jc w:val="both"/>
        <w:rPr>
          <w:rFonts w:ascii="Times New Roman" w:hAnsi="Times New Roman" w:cs="Times New Roman"/>
          <w:spacing w:val="-4"/>
          <w:sz w:val="28"/>
          <w:szCs w:val="28"/>
          <w:lang w:val="vi-VN"/>
        </w:rPr>
      </w:pPr>
      <w:r w:rsidRPr="00984BB7">
        <w:rPr>
          <w:rFonts w:ascii="Times New Roman" w:hAnsi="Times New Roman" w:cs="Times New Roman"/>
          <w:spacing w:val="-4"/>
          <w:sz w:val="28"/>
          <w:szCs w:val="28"/>
          <w:lang w:val="vi-VN"/>
        </w:rPr>
        <w:t>Hàng năm, Ban Thường trực Ủy ban MTTQ Việt Nam tỉnh xây dựng kế hoạch phối hợp với các tổ chức thành viên tập trung thực hiện một số nội dung trọng tâm:</w:t>
      </w:r>
    </w:p>
    <w:p w:rsidR="00984BB7" w:rsidRPr="00984BB7" w:rsidRDefault="00984BB7" w:rsidP="00984BB7">
      <w:pPr>
        <w:spacing w:before="60" w:after="60" w:line="240" w:lineRule="auto"/>
        <w:ind w:right="52" w:firstLine="570"/>
        <w:jc w:val="both"/>
        <w:rPr>
          <w:rFonts w:ascii="Times New Roman" w:hAnsi="Times New Roman" w:cs="Times New Roman"/>
          <w:spacing w:val="-4"/>
          <w:sz w:val="28"/>
          <w:szCs w:val="28"/>
          <w:lang w:val="vi-VN"/>
        </w:rPr>
      </w:pPr>
      <w:r w:rsidRPr="00984BB7">
        <w:rPr>
          <w:rFonts w:ascii="Times New Roman" w:hAnsi="Times New Roman" w:cs="Times New Roman"/>
          <w:spacing w:val="-4"/>
          <w:sz w:val="28"/>
          <w:szCs w:val="28"/>
          <w:lang w:val="vi-VN"/>
        </w:rPr>
        <w:t xml:space="preserve">- Tiếp tục triển khai thực hiện Chỉ thị 04-CT/TW, ngày 06/7/2011 của Ban Bí thư Trung ương Đảng về “Tiếp tục đổi mới và nâng cao hiệu quả công tác đối ngoại nhân dân trong tình hình mới”; Chương trình hành động số 30/CTr-MTTW-BTT, ngày 07/10/2012 của Ban Thường trực UBTWMTTQVN về “Tăng cường tuyên truyền, vận động, tập hợp, đoàn kết người Việt Nam ở nước ngoài trong tình hình mới”. Tuyên truyền về chủ quyền </w:t>
      </w:r>
      <w:r w:rsidRPr="00984BB7">
        <w:rPr>
          <w:rFonts w:ascii="Times New Roman" w:hAnsi="Times New Roman" w:cs="Times New Roman"/>
          <w:sz w:val="28"/>
          <w:szCs w:val="28"/>
          <w:lang w:val="vi-VN"/>
        </w:rPr>
        <w:t>biển, đảo của Tổ quốc</w:t>
      </w:r>
      <w:r w:rsidRPr="00984BB7">
        <w:rPr>
          <w:rFonts w:ascii="Times New Roman" w:hAnsi="Times New Roman" w:cs="Times New Roman"/>
          <w:spacing w:val="-4"/>
          <w:sz w:val="28"/>
          <w:szCs w:val="28"/>
          <w:lang w:val="vi-VN"/>
        </w:rPr>
        <w:t xml:space="preserve"> đến các tầng lớp Nhân dân để nâng cao nhận thức của Nhân dân về việc bảo vệ chủ quyền, toàn vẹn lãnh thổ của nước ta.</w:t>
      </w:r>
    </w:p>
    <w:p w:rsidR="00984BB7" w:rsidRPr="00984BB7" w:rsidRDefault="00984BB7" w:rsidP="00984BB7">
      <w:pPr>
        <w:spacing w:before="60" w:after="60" w:line="240" w:lineRule="auto"/>
        <w:ind w:right="52" w:firstLine="570"/>
        <w:jc w:val="both"/>
        <w:rPr>
          <w:rFonts w:ascii="Times New Roman" w:hAnsi="Times New Roman" w:cs="Times New Roman"/>
          <w:spacing w:val="-4"/>
          <w:sz w:val="28"/>
          <w:szCs w:val="28"/>
          <w:lang w:val="vi-VN"/>
        </w:rPr>
      </w:pPr>
      <w:r w:rsidRPr="00984BB7">
        <w:rPr>
          <w:rFonts w:ascii="Times New Roman" w:hAnsi="Times New Roman" w:cs="Times New Roman"/>
          <w:spacing w:val="-4"/>
          <w:sz w:val="28"/>
          <w:szCs w:val="28"/>
          <w:lang w:val="vi-VN"/>
        </w:rPr>
        <w:t xml:space="preserve">- Phối hợp với các ngành vận động các doanh nghiệp nước ngoài đóng trên địa bàn tỉnh tham gia hỗ trợ chương trình an sinh xã hội, giúp đỡ các gia đình nghèo; xây dựng mối quan hệ gắn bó giữa Mặt trận với Kiều bào và thân nhân sinh sống tại Tây Ninh để vận động, khuyến khích họ tham gia đầu tư phát triển kinh tế - xã hội tỉnh nhà, đóng góp cho hoạt động từ thiện. </w:t>
      </w:r>
    </w:p>
    <w:p w:rsidR="00984BB7" w:rsidRPr="00984BB7" w:rsidRDefault="00984BB7" w:rsidP="00984BB7">
      <w:pPr>
        <w:tabs>
          <w:tab w:val="left" w:pos="2940"/>
          <w:tab w:val="left" w:leader="dot" w:pos="9520"/>
        </w:tabs>
        <w:spacing w:before="60" w:after="60" w:line="240" w:lineRule="auto"/>
        <w:ind w:right="52" w:firstLine="570"/>
        <w:jc w:val="both"/>
        <w:rPr>
          <w:rFonts w:ascii="Times New Roman" w:hAnsi="Times New Roman" w:cs="Times New Roman"/>
          <w:spacing w:val="-4"/>
          <w:sz w:val="28"/>
          <w:szCs w:val="28"/>
          <w:lang w:val="vi-VN"/>
        </w:rPr>
      </w:pPr>
      <w:r w:rsidRPr="00984BB7">
        <w:rPr>
          <w:rFonts w:ascii="Times New Roman" w:hAnsi="Times New Roman" w:cs="Times New Roman"/>
          <w:spacing w:val="-4"/>
          <w:sz w:val="28"/>
          <w:szCs w:val="28"/>
          <w:lang w:val="vi-VN"/>
        </w:rPr>
        <w:t>-  Tiếp tục triển khai thực hiện Thông cáo chung về xây dựng đường biên giới hòa bình hữu nghị Việt Nam-Campuchia (giai đoạn 2015-2017) giữa Tây Ninh và các tỉnh giáp ranh (Svayrieng, Preyveng, TbongKhmum); phối hợp các ngành liên quan, các tổ chức đoàn thể đẩy mạnh các hoạt động giao lưu, thăm hỏi với các địa phương nước bạn Campuchia giáp ranh.</w:t>
      </w:r>
    </w:p>
    <w:p w:rsidR="00984BB7" w:rsidRPr="00984BB7" w:rsidRDefault="00984BB7" w:rsidP="00984BB7">
      <w:pPr>
        <w:spacing w:before="60" w:after="60" w:line="240" w:lineRule="auto"/>
        <w:ind w:right="-31" w:firstLine="570"/>
        <w:jc w:val="both"/>
        <w:rPr>
          <w:rFonts w:ascii="Times New Roman" w:hAnsi="Times New Roman" w:cs="Times New Roman"/>
          <w:b/>
          <w:spacing w:val="-4"/>
          <w:sz w:val="28"/>
          <w:szCs w:val="28"/>
          <w:lang w:val="vi-VN"/>
        </w:rPr>
      </w:pPr>
      <w:r w:rsidRPr="00984BB7">
        <w:rPr>
          <w:rFonts w:ascii="Times New Roman" w:hAnsi="Times New Roman" w:cs="Times New Roman"/>
          <w:b/>
          <w:spacing w:val="-4"/>
          <w:sz w:val="28"/>
          <w:szCs w:val="28"/>
          <w:lang w:val="vi-VN"/>
        </w:rPr>
        <w:t>5. Hoàn thiện cơ chế, nâng cao năng lực hoạt động của hệ thống Mặt trận Tổ quốc Việt Nam các cấp trong tỉnh đáp ứng yêu cầu nhiệm vụ trong giai đoạn mới</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color w:val="000000"/>
          <w:spacing w:val="-6"/>
          <w:sz w:val="28"/>
          <w:szCs w:val="28"/>
          <w:lang w:val="vi-VN"/>
        </w:rPr>
        <w:t>- Uỷ ban Mặt trận Tổ quốc Việt Nam tỉnh và các tổ chức thành viên tiếp tục đẩy mạnh việc thực hiện Kết luận số 62-KL/TW, ngày 8/12/2009 của Bộ Chính trị về tiếp tục đổi mới nội dung, phương thức hoạt động của Mặt trận Tổ quốc Việt Nam và các đoàn thể chính trị - xã hội.</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rPr>
      </w:pPr>
      <w:r w:rsidRPr="00984BB7">
        <w:rPr>
          <w:rFonts w:ascii="Times New Roman" w:hAnsi="Times New Roman" w:cs="Times New Roman"/>
          <w:color w:val="000000"/>
          <w:spacing w:val="-6"/>
          <w:sz w:val="28"/>
          <w:szCs w:val="28"/>
          <w:lang w:val="vi-VN"/>
        </w:rPr>
        <w:t xml:space="preserve">- Xây dựng quy chế phối hợp </w:t>
      </w:r>
      <w:r w:rsidRPr="00984BB7">
        <w:rPr>
          <w:rFonts w:ascii="Times New Roman" w:hAnsi="Times New Roman" w:cs="Times New Roman"/>
          <w:color w:val="000000"/>
          <w:spacing w:val="-6"/>
          <w:sz w:val="28"/>
          <w:szCs w:val="28"/>
          <w:lang w:val="nl-NL"/>
        </w:rPr>
        <w:t xml:space="preserve">giữa Uỷ ban MTTQ Việt Nam tỉnh </w:t>
      </w:r>
      <w:r w:rsidRPr="00984BB7">
        <w:rPr>
          <w:rFonts w:ascii="Times New Roman" w:hAnsi="Times New Roman" w:cs="Times New Roman"/>
          <w:color w:val="000000"/>
          <w:spacing w:val="-6"/>
          <w:sz w:val="28"/>
          <w:szCs w:val="28"/>
          <w:lang w:val="vi-VN"/>
        </w:rPr>
        <w:t xml:space="preserve">với Hội đồng nhân dân, Ủy ban nhân tỉnh giai đoạn (2016 - 2021) và chương trình phối hợp với một số sở, ngành liên quan. </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color w:val="000000"/>
          <w:spacing w:val="-6"/>
          <w:sz w:val="28"/>
          <w:szCs w:val="28"/>
          <w:lang w:val="nl-NL"/>
        </w:rPr>
        <w:t xml:space="preserve">- </w:t>
      </w:r>
      <w:r w:rsidRPr="00984BB7">
        <w:rPr>
          <w:rFonts w:ascii="Times New Roman" w:hAnsi="Times New Roman" w:cs="Times New Roman"/>
          <w:color w:val="000000"/>
          <w:spacing w:val="-6"/>
          <w:sz w:val="28"/>
          <w:szCs w:val="28"/>
          <w:lang w:val="vi-VN"/>
        </w:rPr>
        <w:t>Tiếp tục thực hiện các Quy chế, chương trình, kế hoạch phối hợp đã ký kết như:</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spacing w:val="-4"/>
          <w:szCs w:val="28"/>
          <w:lang w:val="vi-VN"/>
        </w:rPr>
        <w:t>+ Kế hoạch phối hợp số 65/KHPH-MTTQ-BATGT ngày 23/4/2015 giữa Ban Thường trực UBMTTQVN tỉnh với Ban an toàn giao thông tỉnh về công tác tuyên truyền vận động chức sắc, chức việc và tín đồ tôn giáo cao đài Tây Ninh tham gia đảm bảo trật tự an toàn giao thông.</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spacing w:val="-4"/>
          <w:szCs w:val="28"/>
          <w:lang w:val="vi-VN"/>
        </w:rPr>
        <w:t>+ Chương trình phối hợp số 15/CTPH- MTTQ-BHXH ngày 26/5/2016 giữa Ban Thường trực UBMTTQVN tỉnh  và Bảo hiểm xã hội tỉnh Tây Ninh về thực hiện chính sách, Pháp luật về bảo hiểm xã hội, bảo hiểm y tế giai đọan 2016-2020.</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spacing w:val="-4"/>
          <w:szCs w:val="28"/>
          <w:lang w:val="vi-VN"/>
        </w:rPr>
        <w:t>+ Kế hoạch phối hợp giữa Ban Thường trực UBMTTQVN tỉnh với Sở Tài Nguyên và Môi trường với các tổ chức tôn giáo trong tỉnh thực hiện bảo vệ môi trường và ứng phó với biến đổi khí hậu giai đoạn 2015 - 2020.</w:t>
      </w:r>
    </w:p>
    <w:p w:rsidR="00984BB7" w:rsidRPr="00984BB7" w:rsidRDefault="00984BB7" w:rsidP="00984BB7">
      <w:pPr>
        <w:pStyle w:val="BlockText"/>
        <w:spacing w:before="60" w:after="60"/>
        <w:ind w:left="0" w:right="64" w:firstLine="570"/>
        <w:rPr>
          <w:rFonts w:ascii="Times New Roman" w:hAnsi="Times New Roman"/>
          <w:spacing w:val="-4"/>
          <w:szCs w:val="28"/>
        </w:rPr>
      </w:pPr>
      <w:r w:rsidRPr="00984BB7">
        <w:rPr>
          <w:rFonts w:ascii="Times New Roman" w:hAnsi="Times New Roman"/>
          <w:spacing w:val="-4"/>
          <w:szCs w:val="28"/>
          <w:lang w:val="vi-VN"/>
        </w:rPr>
        <w:t>+ Kế hoạch phối hợp số 1659/KHPH-MTTQ-BCHBĐBP ngày 15/6/2016 giữa Ban Thường trực Uỷ ban MTTQVN tỉnh với Bộ chỉ huy Bộ đội Biên phòng tỉnh về thực hiện Chỉ thị số 01/TTg-CP của Thủ tướng Chính phủ về việc tổ chức phong trào “Toàn dân tham gia bảo vệ chủ quyền lãnh thổ, an ninh biên giới Quốc gia trong giai đoạn mới”.</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b/>
          <w:spacing w:val="-4"/>
          <w:szCs w:val="28"/>
          <w:lang w:val="vi-VN"/>
        </w:rPr>
        <w:lastRenderedPageBreak/>
        <w:t xml:space="preserve">+ </w:t>
      </w:r>
      <w:r w:rsidRPr="00984BB7">
        <w:rPr>
          <w:rFonts w:ascii="Times New Roman" w:hAnsi="Times New Roman"/>
          <w:spacing w:val="-4"/>
          <w:szCs w:val="28"/>
          <w:lang w:val="vi-VN"/>
        </w:rPr>
        <w:t>Quy chế phối hợp số 03-QC/PH ngày 31/12/2014 giữa Ban Nội chính Tỉnh ủy, Ban Thường trực UBMTTQVN tỉnh với các tổ chức Chính trị - xã hội tỉnh trong định hướng trao đổi thông tin, tuyên truyền, phổ biến, giáo dục pháp luật liên quan đến lĩnh vực Nội chính và phòng, chống tiêu cực, tham nhũng trên địa bàn tỉnh.</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spacing w:val="-4"/>
          <w:szCs w:val="28"/>
          <w:lang w:val="vi-VN"/>
        </w:rPr>
        <w:t>+ Chương trình phối hợp số 06/CTrPH-MTTQ-TT-TP-HLG-ĐLS ngày 14/9/2015 của Mặt trận Tổ quốc, Thanh tra, Tư Pháp, Hội Luật gia, Đoàn Luật sư tỉnh về giám sát và nâng cao hiệu quả việc giải quyết khiếu nại tố cáo ở cơ sở.</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spacing w:val="-4"/>
          <w:szCs w:val="28"/>
          <w:lang w:val="vi-VN"/>
        </w:rPr>
        <w:t>+ Kế hoạch liên tịch số 2891/KHPH-SYT-MTTQ ngày 09/10/2013 về công tác tuyên truyền vận động bảo vệ, chăm sóc và nâng cao sức khỏe nhân dân giai đoạn 2013-2016.</w:t>
      </w:r>
    </w:p>
    <w:p w:rsidR="00984BB7" w:rsidRPr="00984BB7" w:rsidRDefault="00984BB7" w:rsidP="00984BB7">
      <w:pPr>
        <w:pStyle w:val="BlockText"/>
        <w:spacing w:before="60" w:after="60"/>
        <w:ind w:left="0" w:right="64" w:firstLine="570"/>
        <w:rPr>
          <w:rFonts w:ascii="Times New Roman" w:hAnsi="Times New Roman"/>
          <w:spacing w:val="-4"/>
          <w:szCs w:val="28"/>
          <w:lang w:val="vi-VN"/>
        </w:rPr>
      </w:pPr>
      <w:r w:rsidRPr="00984BB7">
        <w:rPr>
          <w:rFonts w:ascii="Times New Roman" w:hAnsi="Times New Roman"/>
          <w:spacing w:val="-4"/>
          <w:szCs w:val="28"/>
          <w:lang w:val="vi-VN"/>
        </w:rPr>
        <w:t>+ Kế hoạch  phối hợp với báo Tây Ninh, Đài PTTH tỉnh năm 2016.</w:t>
      </w:r>
    </w:p>
    <w:p w:rsidR="00984BB7" w:rsidRPr="00984BB7" w:rsidRDefault="00984BB7" w:rsidP="00984BB7">
      <w:pPr>
        <w:pStyle w:val="BlockText"/>
        <w:spacing w:before="60" w:after="60"/>
        <w:ind w:left="0" w:right="64" w:firstLine="570"/>
        <w:rPr>
          <w:rFonts w:ascii="Times New Roman" w:hAnsi="Times New Roman"/>
          <w:szCs w:val="28"/>
          <w:lang w:val="vi-VN"/>
        </w:rPr>
      </w:pPr>
      <w:r w:rsidRPr="00984BB7">
        <w:rPr>
          <w:rFonts w:ascii="Times New Roman" w:hAnsi="Times New Roman"/>
          <w:szCs w:val="28"/>
          <w:lang w:val="vi-VN"/>
        </w:rPr>
        <w:t>+ Chương trình phối hợp công tác số 04/CTPH-MTTQ - ĐTCTXH - KHKT ngày 14/9/2015 giũa Ban Thường trực UBMTTQVN tỉnh, các đoàn thể Chính trị, xã hội tỉnh và Liên hiệp các Hội khoa học và kỹ thuật tỉnh.</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6"/>
          <w:sz w:val="28"/>
          <w:szCs w:val="28"/>
          <w:lang w:val="nl-NL"/>
        </w:rPr>
      </w:pPr>
      <w:r w:rsidRPr="00984BB7">
        <w:rPr>
          <w:rFonts w:ascii="Times New Roman" w:hAnsi="Times New Roman" w:cs="Times New Roman"/>
          <w:sz w:val="28"/>
          <w:szCs w:val="28"/>
          <w:lang w:val="nl-NL"/>
        </w:rPr>
        <w:t xml:space="preserve">- Xây dựng </w:t>
      </w:r>
      <w:r w:rsidRPr="00984BB7">
        <w:rPr>
          <w:rFonts w:ascii="Times New Roman" w:hAnsi="Times New Roman" w:cs="Times New Roman"/>
          <w:sz w:val="28"/>
          <w:szCs w:val="28"/>
          <w:lang w:val="vi-VN"/>
        </w:rPr>
        <w:t>chương trình</w:t>
      </w:r>
      <w:r w:rsidRPr="00984BB7">
        <w:rPr>
          <w:rFonts w:ascii="Times New Roman" w:hAnsi="Times New Roman" w:cs="Times New Roman"/>
          <w:sz w:val="28"/>
          <w:szCs w:val="28"/>
          <w:lang w:val="nl-NL"/>
        </w:rPr>
        <w:t xml:space="preserve"> phối hợp công tác giữa Ban Thường trực Uỷ ban Mặt trận Tổ quốc Việt Nam </w:t>
      </w:r>
      <w:r w:rsidRPr="00984BB7">
        <w:rPr>
          <w:rFonts w:ascii="Times New Roman" w:hAnsi="Times New Roman" w:cs="Times New Roman"/>
          <w:sz w:val="28"/>
          <w:szCs w:val="28"/>
          <w:lang w:val="vi-VN"/>
        </w:rPr>
        <w:t>tỉnh</w:t>
      </w:r>
      <w:r w:rsidRPr="00984BB7">
        <w:rPr>
          <w:rFonts w:ascii="Times New Roman" w:hAnsi="Times New Roman" w:cs="Times New Roman"/>
          <w:sz w:val="28"/>
          <w:szCs w:val="28"/>
          <w:lang w:val="nl-NL"/>
        </w:rPr>
        <w:t xml:space="preserve"> với Ban Dân vận </w:t>
      </w:r>
      <w:r w:rsidRPr="00984BB7">
        <w:rPr>
          <w:rFonts w:ascii="Times New Roman" w:hAnsi="Times New Roman" w:cs="Times New Roman"/>
          <w:sz w:val="28"/>
          <w:szCs w:val="28"/>
          <w:lang w:val="vi-VN"/>
        </w:rPr>
        <w:t>tỉnh ủy</w:t>
      </w:r>
      <w:r w:rsidRPr="00984BB7">
        <w:rPr>
          <w:rFonts w:ascii="Times New Roman" w:hAnsi="Times New Roman" w:cs="Times New Roman"/>
          <w:sz w:val="28"/>
          <w:szCs w:val="28"/>
          <w:lang w:val="nl-NL"/>
        </w:rPr>
        <w:t xml:space="preserve"> để nâng cao hiệu quả nắm bắt, tập hợp ý kiến, nguyện vọng của các tầng lớp nhân dân; đổi mới các phương thức phối hợp tuyên truyền, phổ biến các điển hình tiên tiến, kịp thời động viên, khen thưởng các tập thể và cá nhân xuất sắc, góp phần nâng cao hiệu quả các phong trào thi đua của các tổ chức thành viên và Ủy ban Mặt trận Tổ quốc Việt Nam các cấp.</w:t>
      </w:r>
    </w:p>
    <w:p w:rsidR="00984BB7" w:rsidRPr="00984BB7" w:rsidRDefault="00984BB7" w:rsidP="00984BB7">
      <w:pPr>
        <w:shd w:val="clear" w:color="auto" w:fill="FFFFFF"/>
        <w:spacing w:before="60" w:after="60" w:line="240" w:lineRule="auto"/>
        <w:ind w:left="72" w:right="72" w:firstLine="576"/>
        <w:jc w:val="both"/>
        <w:rPr>
          <w:rFonts w:ascii="Times New Roman" w:hAnsi="Times New Roman" w:cs="Times New Roman"/>
          <w:color w:val="000000"/>
          <w:spacing w:val="-8"/>
          <w:sz w:val="28"/>
          <w:szCs w:val="28"/>
          <w:lang w:val="nl-NL"/>
        </w:rPr>
      </w:pPr>
      <w:r w:rsidRPr="00984BB7">
        <w:rPr>
          <w:rFonts w:ascii="Times New Roman" w:hAnsi="Times New Roman" w:cs="Times New Roman"/>
          <w:color w:val="000000"/>
          <w:spacing w:val="-8"/>
          <w:sz w:val="28"/>
          <w:szCs w:val="28"/>
          <w:lang w:val="nl-NL"/>
        </w:rPr>
        <w:t>- Xây dựng kế hoạch tập trung kiện toàn Ủy ban Mặt trận Tổ quốc Việt Nam các cấp để vừa bảo đảm tính đại diện, tiêu biểu cho khối đại đoàn kết toàn dân tộc, vừa đảm bảo tính thiết thực và nâng cao năng lực hoạt động thực tiễn. T</w:t>
      </w:r>
      <w:r w:rsidRPr="00984BB7">
        <w:rPr>
          <w:rFonts w:ascii="Times New Roman" w:hAnsi="Times New Roman" w:cs="Times New Roman"/>
          <w:color w:val="000000"/>
          <w:spacing w:val="-6"/>
          <w:sz w:val="28"/>
          <w:szCs w:val="28"/>
          <w:lang w:val="nl-NL"/>
        </w:rPr>
        <w:t xml:space="preserve">iếp tục triển khai thực hiện Quy định số 282- QĐ/TW, ngày 01/4/2015 của Ban Chấp hành Trung ương Đảng về chức năng, nhiệm vụ, tổ chức bộ máy biên chế cơ quan chuyên trách, cấp tỉnh và cấp huyện. Củng cố, kiện toàn tổ chức bộ máy phù hợp với chức năng, nhiệm vụ mới theo hướng tinh gọn, hoạt động có hiệu quả; xây dựng quy hoạch, kế hoạch tạo nguồn cán bộ Mặt trận các cấp. Hàng năm tổ chức tập huấn bồi dưỡng nghiệp vụ cho cán bộ chuyên trách Uỷ ban Mặt trận Tổ quốc Việt Nam các cấp. </w:t>
      </w:r>
    </w:p>
    <w:p w:rsidR="00984BB7" w:rsidRPr="00984BB7" w:rsidRDefault="00984BB7" w:rsidP="00984BB7">
      <w:pPr>
        <w:shd w:val="clear" w:color="auto" w:fill="FFFFFF"/>
        <w:spacing w:before="60" w:after="60" w:line="240" w:lineRule="auto"/>
        <w:ind w:left="75" w:right="75" w:firstLine="570"/>
        <w:jc w:val="both"/>
        <w:rPr>
          <w:rFonts w:ascii="Times New Roman" w:hAnsi="Times New Roman" w:cs="Times New Roman"/>
          <w:color w:val="000000"/>
          <w:spacing w:val="-8"/>
          <w:sz w:val="28"/>
          <w:szCs w:val="28"/>
          <w:lang w:val="nl-NL"/>
        </w:rPr>
      </w:pPr>
      <w:r w:rsidRPr="00984BB7">
        <w:rPr>
          <w:rFonts w:ascii="Times New Roman" w:hAnsi="Times New Roman" w:cs="Times New Roman"/>
          <w:color w:val="000000"/>
          <w:spacing w:val="-8"/>
          <w:sz w:val="28"/>
          <w:szCs w:val="28"/>
          <w:lang w:val="nl-NL"/>
        </w:rPr>
        <w:t xml:space="preserve">- Tăng cường công tác hiệp thương giữa Uỷ ban MTTQ Việt Nam tỉnh với các tổ chức chính trị - xã hội theo hướng quy định rõ quyền hạn và trách nhiệm của thành viên là tổ chức và cá nhân tiêu biểu khi tham gia Ủy ban Mặt trận Tổ quốc Việt Nam các cấp. </w:t>
      </w:r>
    </w:p>
    <w:p w:rsidR="00984BB7" w:rsidRPr="00984BB7" w:rsidRDefault="00984BB7" w:rsidP="00984BB7">
      <w:pPr>
        <w:spacing w:before="60" w:after="60" w:line="240" w:lineRule="auto"/>
        <w:ind w:firstLine="570"/>
        <w:jc w:val="both"/>
        <w:rPr>
          <w:rFonts w:ascii="Times New Roman" w:hAnsi="Times New Roman" w:cs="Times New Roman"/>
          <w:color w:val="000000"/>
          <w:sz w:val="28"/>
          <w:szCs w:val="28"/>
          <w:lang w:val="nl-NL"/>
        </w:rPr>
      </w:pPr>
      <w:r w:rsidRPr="00984BB7">
        <w:rPr>
          <w:rFonts w:ascii="Times New Roman" w:hAnsi="Times New Roman" w:cs="Times New Roman"/>
          <w:color w:val="000000"/>
          <w:sz w:val="28"/>
          <w:szCs w:val="28"/>
          <w:lang w:val="nl-NL"/>
        </w:rPr>
        <w:t xml:space="preserve">- Xây dựng kế hoạch hoạt động của Hội đồng tư vấn cấp tỉnh hàng năm; hướng dẫn hoạt động Ban tư vấn, Tổ Tư vấn của Ủy ban Mặt trận Tổ quốc cấp huyện, xã. Phát huy mạnh mẽ vai trò của đội ngũ chuyên gia, cộng tác viên nhằm nâng cao chất lượng các hội đồng tư vấn và tổ chức triển khai công việc của Ủy ban Mặt trận Tổ quốc Việt Nam các cấp, nhất là công tác giám sát, phản biện xã hội. </w:t>
      </w:r>
    </w:p>
    <w:p w:rsidR="00984BB7" w:rsidRPr="00984BB7" w:rsidRDefault="00984BB7" w:rsidP="00984BB7">
      <w:pPr>
        <w:spacing w:before="60" w:after="60" w:line="240" w:lineRule="auto"/>
        <w:ind w:firstLine="570"/>
        <w:jc w:val="both"/>
        <w:rPr>
          <w:rFonts w:ascii="Times New Roman" w:hAnsi="Times New Roman" w:cs="Times New Roman"/>
          <w:sz w:val="28"/>
          <w:szCs w:val="28"/>
          <w:lang w:val="nl-NL"/>
        </w:rPr>
      </w:pPr>
      <w:r w:rsidRPr="00984BB7">
        <w:rPr>
          <w:rFonts w:ascii="Times New Roman" w:hAnsi="Times New Roman" w:cs="Times New Roman"/>
          <w:color w:val="000000"/>
          <w:spacing w:val="-6"/>
          <w:sz w:val="28"/>
          <w:szCs w:val="28"/>
          <w:lang w:val="nl-NL"/>
        </w:rPr>
        <w:t>- Đổi mới và nâng cao chất lượng, hiệu quả phối hợp triển khai các phong trào thi đua yêu nước, các cuộc vận động do Mặt trận Tổ quốc chủ trì theo hướng: các phong trào, cuộc vận động được thực hiện trên cơ sở hiệp thương thống nhất giữa các thành viên trong Uỷ ban Mặt trận Tổ quốc Việt Nam các cấp, cam kết trách nhiệm và phân công thực hiện nhiệm vụ cụ thể của từng tổ chức thành viên, xác định thời gian và phân cấp thực hiện cụ thể, tránh sự chồng chéo cũng như thiếu sự hiệp thương, thống nhất hành động trong quá trình triển khai.</w:t>
      </w:r>
    </w:p>
    <w:p w:rsidR="00984BB7" w:rsidRPr="00984BB7" w:rsidRDefault="00984BB7" w:rsidP="00984BB7">
      <w:pPr>
        <w:spacing w:before="60" w:after="60" w:line="240" w:lineRule="auto"/>
        <w:ind w:firstLine="570"/>
        <w:jc w:val="both"/>
        <w:rPr>
          <w:rFonts w:ascii="Times New Roman" w:hAnsi="Times New Roman" w:cs="Times New Roman"/>
          <w:color w:val="000000"/>
          <w:spacing w:val="-6"/>
          <w:sz w:val="28"/>
          <w:szCs w:val="28"/>
          <w:lang w:val="vi-VN"/>
        </w:rPr>
      </w:pPr>
      <w:r w:rsidRPr="00984BB7">
        <w:rPr>
          <w:rFonts w:ascii="Times New Roman" w:hAnsi="Times New Roman" w:cs="Times New Roman"/>
          <w:b/>
          <w:bCs/>
          <w:color w:val="383838"/>
          <w:spacing w:val="-6"/>
          <w:sz w:val="28"/>
          <w:szCs w:val="28"/>
          <w:lang w:val="da-DK"/>
        </w:rPr>
        <w:t>III. TỔ CHỨC THỰC HIỆN</w:t>
      </w:r>
    </w:p>
    <w:p w:rsidR="00984BB7" w:rsidRPr="00984BB7" w:rsidRDefault="00984BB7" w:rsidP="00984BB7">
      <w:pPr>
        <w:shd w:val="clear" w:color="auto" w:fill="FFFFFF"/>
        <w:spacing w:before="60" w:after="60" w:line="240" w:lineRule="auto"/>
        <w:ind w:firstLine="570"/>
        <w:jc w:val="both"/>
        <w:rPr>
          <w:rFonts w:ascii="Times New Roman" w:hAnsi="Times New Roman" w:cs="Times New Roman"/>
          <w:sz w:val="28"/>
          <w:szCs w:val="28"/>
          <w:lang w:val="vi-VN"/>
        </w:rPr>
      </w:pPr>
      <w:r w:rsidRPr="00984BB7">
        <w:rPr>
          <w:rFonts w:ascii="Times New Roman" w:hAnsi="Times New Roman" w:cs="Times New Roman"/>
          <w:b/>
          <w:spacing w:val="-2"/>
          <w:sz w:val="28"/>
          <w:szCs w:val="28"/>
          <w:lang w:val="da-DK"/>
        </w:rPr>
        <w:lastRenderedPageBreak/>
        <w:t>1.</w:t>
      </w:r>
      <w:r w:rsidRPr="00984BB7">
        <w:rPr>
          <w:rFonts w:ascii="Times New Roman" w:hAnsi="Times New Roman" w:cs="Times New Roman"/>
          <w:spacing w:val="-2"/>
          <w:sz w:val="28"/>
          <w:szCs w:val="28"/>
          <w:lang w:val="da-DK"/>
        </w:rPr>
        <w:t xml:space="preserve"> </w:t>
      </w:r>
      <w:r w:rsidRPr="00984BB7">
        <w:rPr>
          <w:rFonts w:ascii="Times New Roman" w:hAnsi="Times New Roman" w:cs="Times New Roman"/>
          <w:sz w:val="28"/>
          <w:szCs w:val="28"/>
          <w:lang w:val="da-DK"/>
        </w:rPr>
        <w:t xml:space="preserve">Căn cứ vào các nội dung, nhiệm vụ và các giải pháp kế hoạch này, đề nghị các đồng chí Uỷ viên Thường trực; </w:t>
      </w:r>
      <w:r w:rsidRPr="00984BB7">
        <w:rPr>
          <w:rFonts w:ascii="Times New Roman" w:hAnsi="Times New Roman" w:cs="Times New Roman"/>
          <w:sz w:val="28"/>
          <w:szCs w:val="28"/>
          <w:lang w:val="vi-VN"/>
        </w:rPr>
        <w:t>Văn phòng, các ban chuyên môn Ủy ban MTTQVN tỉnh chủ động cụ thể hóa các nội dung, tham mưu</w:t>
      </w:r>
      <w:r w:rsidRPr="00984BB7">
        <w:rPr>
          <w:rFonts w:ascii="Times New Roman" w:hAnsi="Times New Roman" w:cs="Times New Roman"/>
          <w:sz w:val="28"/>
          <w:szCs w:val="28"/>
          <w:lang w:val="da-DK"/>
        </w:rPr>
        <w:t xml:space="preserve"> cụ thể hoá vào chương trình phối hợp và thống nhất hành động hàng năm để triển khai thực hiện. </w:t>
      </w:r>
    </w:p>
    <w:p w:rsidR="00984BB7" w:rsidRPr="00984BB7" w:rsidRDefault="00984BB7" w:rsidP="00984BB7">
      <w:pPr>
        <w:shd w:val="clear" w:color="auto" w:fill="FFFFFF"/>
        <w:spacing w:before="60" w:after="60" w:line="240" w:lineRule="auto"/>
        <w:ind w:firstLine="570"/>
        <w:jc w:val="both"/>
        <w:rPr>
          <w:rFonts w:ascii="Times New Roman" w:hAnsi="Times New Roman" w:cs="Times New Roman"/>
          <w:sz w:val="28"/>
          <w:szCs w:val="28"/>
          <w:lang w:val="vi-VN"/>
        </w:rPr>
      </w:pPr>
      <w:r w:rsidRPr="00984BB7">
        <w:rPr>
          <w:rFonts w:ascii="Times New Roman" w:hAnsi="Times New Roman" w:cs="Times New Roman"/>
          <w:b/>
          <w:sz w:val="28"/>
          <w:szCs w:val="28"/>
          <w:lang w:val="vi-VN"/>
        </w:rPr>
        <w:t>2.</w:t>
      </w:r>
      <w:r w:rsidRPr="00984BB7">
        <w:rPr>
          <w:rFonts w:ascii="Times New Roman" w:hAnsi="Times New Roman" w:cs="Times New Roman"/>
          <w:sz w:val="28"/>
          <w:szCs w:val="28"/>
          <w:lang w:val="vi-VN"/>
        </w:rPr>
        <w:t xml:space="preserve"> Ban Thường trực Ủy ban Mặt trận Tổ quốc Việt Nam các huyện, thành phố căn cứ Nghị quyết Đại hội cấp mình và nội dung kế hoạch này xây dựng chương trình, kế hoạch  thực hiện ở cấp mình và hướng dẫn Mặt trận Tổ quốc xã, phường, thị trấn xây dựng kế hoạch thực hiện phù hợp với tình hình thực tiễn của từng địa phương. Định kỳ 6 tháng, năm báo cáo về Ban Thường trực Uỷ ban MTTQVN tỉnh kết quả thực hiện Nghị quyết.</w:t>
      </w:r>
    </w:p>
    <w:p w:rsidR="00984BB7" w:rsidRPr="00984BB7" w:rsidRDefault="00984BB7" w:rsidP="00984BB7">
      <w:pPr>
        <w:shd w:val="clear" w:color="auto" w:fill="FFFFFF"/>
        <w:spacing w:before="60" w:after="60" w:line="240" w:lineRule="auto"/>
        <w:ind w:firstLine="570"/>
        <w:jc w:val="both"/>
        <w:rPr>
          <w:rFonts w:ascii="Times New Roman" w:hAnsi="Times New Roman" w:cs="Times New Roman"/>
          <w:color w:val="383838"/>
          <w:sz w:val="28"/>
          <w:szCs w:val="28"/>
          <w:lang w:val="da-DK"/>
        </w:rPr>
      </w:pPr>
      <w:r w:rsidRPr="00984BB7">
        <w:rPr>
          <w:rFonts w:ascii="Times New Roman" w:hAnsi="Times New Roman" w:cs="Times New Roman"/>
          <w:sz w:val="28"/>
          <w:szCs w:val="28"/>
          <w:lang w:val="da-DK"/>
        </w:rPr>
        <w:t xml:space="preserve">Giao Văn phòng làm đầu mối chủ trì phối hợp với các Ban chuyên môn tham mưu theo dõi, đôn đốc việc triển khai thực hiện và tổng hợp, định kỳ báo cáo kết quả thực hiện Nghị quyết. </w:t>
      </w:r>
    </w:p>
    <w:p w:rsidR="00984BB7" w:rsidRPr="00984BB7" w:rsidRDefault="00984BB7" w:rsidP="00984BB7">
      <w:pPr>
        <w:spacing w:before="60" w:after="60" w:line="240" w:lineRule="auto"/>
        <w:ind w:firstLine="570"/>
        <w:jc w:val="both"/>
        <w:rPr>
          <w:rFonts w:ascii="Times New Roman" w:hAnsi="Times New Roman" w:cs="Times New Roman"/>
          <w:sz w:val="28"/>
          <w:szCs w:val="28"/>
          <w:lang w:val="da-DK"/>
        </w:rPr>
      </w:pPr>
      <w:r w:rsidRPr="00984BB7">
        <w:rPr>
          <w:rFonts w:ascii="Times New Roman" w:hAnsi="Times New Roman" w:cs="Times New Roman"/>
          <w:sz w:val="28"/>
          <w:szCs w:val="28"/>
          <w:lang w:val="vi-VN"/>
        </w:rPr>
        <w:t xml:space="preserve">Trên đây là </w:t>
      </w:r>
      <w:r w:rsidRPr="00984BB7">
        <w:rPr>
          <w:rFonts w:ascii="Times New Roman" w:hAnsi="Times New Roman" w:cs="Times New Roman"/>
          <w:sz w:val="28"/>
          <w:szCs w:val="28"/>
          <w:lang w:val="da-DK"/>
        </w:rPr>
        <w:t>kế hoạch</w:t>
      </w:r>
      <w:r w:rsidRPr="00984BB7">
        <w:rPr>
          <w:rFonts w:ascii="Times New Roman" w:hAnsi="Times New Roman" w:cs="Times New Roman"/>
          <w:sz w:val="28"/>
          <w:szCs w:val="28"/>
          <w:lang w:val="vi-VN"/>
        </w:rPr>
        <w:t xml:space="preserve"> thực hiện </w:t>
      </w:r>
      <w:r w:rsidRPr="00984BB7">
        <w:rPr>
          <w:rFonts w:ascii="Times New Roman" w:hAnsi="Times New Roman" w:cs="Times New Roman"/>
          <w:sz w:val="28"/>
          <w:szCs w:val="28"/>
          <w:lang w:val="da-DK"/>
        </w:rPr>
        <w:t xml:space="preserve">chương trình hành động của Mặt trận Tổ quốc Việt Nam về thực hiện </w:t>
      </w:r>
      <w:r w:rsidRPr="00984BB7">
        <w:rPr>
          <w:rFonts w:ascii="Times New Roman" w:hAnsi="Times New Roman" w:cs="Times New Roman"/>
          <w:bCs/>
          <w:sz w:val="28"/>
          <w:szCs w:val="28"/>
          <w:lang w:val="nl-NL"/>
        </w:rPr>
        <w:t xml:space="preserve">Nghị quyết XII của Đảng và Nghị quyết </w:t>
      </w:r>
      <w:r w:rsidRPr="00984BB7">
        <w:rPr>
          <w:rFonts w:ascii="Times New Roman" w:hAnsi="Times New Roman" w:cs="Times New Roman"/>
          <w:sz w:val="28"/>
          <w:szCs w:val="28"/>
          <w:lang w:val="nl-NL"/>
        </w:rPr>
        <w:t xml:space="preserve">Đại hội X </w:t>
      </w:r>
      <w:r w:rsidRPr="00984BB7">
        <w:rPr>
          <w:rFonts w:ascii="Times New Roman" w:hAnsi="Times New Roman" w:cs="Times New Roman"/>
          <w:bCs/>
          <w:sz w:val="28"/>
          <w:szCs w:val="28"/>
          <w:lang w:val="nl-NL"/>
        </w:rPr>
        <w:t xml:space="preserve">Đảng bộ tỉnh của </w:t>
      </w:r>
      <w:r w:rsidRPr="00984BB7">
        <w:rPr>
          <w:rFonts w:ascii="Times New Roman" w:hAnsi="Times New Roman" w:cs="Times New Roman"/>
          <w:bCs/>
          <w:sz w:val="28"/>
          <w:szCs w:val="28"/>
          <w:lang w:val="vi-VN"/>
        </w:rPr>
        <w:t>Ban Thường trực Ủy ban</w:t>
      </w:r>
      <w:r w:rsidRPr="00984BB7">
        <w:rPr>
          <w:rFonts w:ascii="Times New Roman" w:hAnsi="Times New Roman" w:cs="Times New Roman"/>
          <w:sz w:val="28"/>
          <w:szCs w:val="28"/>
          <w:lang w:val="vi-VN"/>
        </w:rPr>
        <w:t xml:space="preserve"> </w:t>
      </w:r>
      <w:r w:rsidRPr="00984BB7">
        <w:rPr>
          <w:rFonts w:ascii="Times New Roman" w:hAnsi="Times New Roman" w:cs="Times New Roman"/>
          <w:sz w:val="28"/>
          <w:szCs w:val="28"/>
          <w:lang w:val="da-DK"/>
        </w:rPr>
        <w:t xml:space="preserve">Mặt trận Tổ quốc Việt Nam </w:t>
      </w:r>
      <w:r w:rsidRPr="00984BB7">
        <w:rPr>
          <w:rFonts w:ascii="Times New Roman" w:hAnsi="Times New Roman" w:cs="Times New Roman"/>
          <w:sz w:val="28"/>
          <w:szCs w:val="28"/>
          <w:lang w:val="vi-VN"/>
        </w:rPr>
        <w:t>tỉnh</w:t>
      </w:r>
      <w:r w:rsidRPr="00984BB7">
        <w:rPr>
          <w:rFonts w:ascii="Times New Roman" w:hAnsi="Times New Roman" w:cs="Times New Roman"/>
          <w:sz w:val="28"/>
          <w:szCs w:val="28"/>
          <w:lang w:val="da-DK"/>
        </w:rPr>
        <w:t>.</w:t>
      </w:r>
    </w:p>
    <w:p w:rsidR="00984BB7" w:rsidRPr="00984BB7" w:rsidRDefault="00984BB7" w:rsidP="00984BB7">
      <w:pPr>
        <w:tabs>
          <w:tab w:val="center" w:pos="7638"/>
        </w:tabs>
        <w:spacing w:after="0" w:line="240" w:lineRule="auto"/>
        <w:ind w:firstLine="29"/>
        <w:jc w:val="both"/>
        <w:rPr>
          <w:rFonts w:ascii="Times New Roman" w:hAnsi="Times New Roman" w:cs="Times New Roman"/>
          <w:sz w:val="28"/>
          <w:szCs w:val="28"/>
          <w:lang w:val="vi-VN"/>
        </w:rPr>
      </w:pPr>
      <w:r w:rsidRPr="00984BB7">
        <w:rPr>
          <w:rFonts w:ascii="Times New Roman" w:hAnsi="Times New Roman" w:cs="Times New Roman"/>
          <w:b/>
          <w:sz w:val="28"/>
          <w:szCs w:val="28"/>
          <w:lang w:val="vi-VN"/>
        </w:rPr>
        <w:t>Nơi nhận:</w:t>
      </w:r>
      <w:r w:rsidRPr="00984BB7">
        <w:rPr>
          <w:rFonts w:ascii="Times New Roman" w:hAnsi="Times New Roman" w:cs="Times New Roman"/>
          <w:sz w:val="28"/>
          <w:szCs w:val="28"/>
        </w:rPr>
        <w:tab/>
      </w:r>
      <w:r w:rsidRPr="00984BB7">
        <w:rPr>
          <w:rFonts w:ascii="Times New Roman" w:hAnsi="Times New Roman" w:cs="Times New Roman"/>
          <w:sz w:val="28"/>
          <w:szCs w:val="28"/>
          <w:lang w:val="vi-VN"/>
        </w:rPr>
        <w:t>TM. BAN THƯỜNG TRỰC</w:t>
      </w:r>
    </w:p>
    <w:p w:rsidR="00984BB7" w:rsidRPr="00984BB7" w:rsidRDefault="00984BB7" w:rsidP="00984BB7">
      <w:pPr>
        <w:tabs>
          <w:tab w:val="center" w:pos="7638"/>
        </w:tabs>
        <w:spacing w:after="0" w:line="240" w:lineRule="auto"/>
        <w:ind w:firstLine="29"/>
        <w:jc w:val="both"/>
        <w:rPr>
          <w:rFonts w:ascii="Times New Roman" w:hAnsi="Times New Roman" w:cs="Times New Roman"/>
          <w:sz w:val="24"/>
          <w:szCs w:val="28"/>
          <w:lang w:val="vi-VN"/>
        </w:rPr>
      </w:pPr>
      <w:r w:rsidRPr="00984BB7">
        <w:rPr>
          <w:rFonts w:ascii="Times New Roman" w:hAnsi="Times New Roman" w:cs="Times New Roman"/>
          <w:sz w:val="24"/>
          <w:szCs w:val="28"/>
          <w:lang w:val="vi-VN"/>
        </w:rPr>
        <w:t>- MTTW</w:t>
      </w:r>
      <w:r w:rsidRPr="00984BB7">
        <w:rPr>
          <w:rFonts w:ascii="Times New Roman" w:hAnsi="Times New Roman" w:cs="Times New Roman"/>
          <w:sz w:val="24"/>
          <w:szCs w:val="28"/>
        </w:rPr>
        <w:t>;</w:t>
      </w:r>
      <w:r w:rsidRPr="00984BB7">
        <w:rPr>
          <w:rFonts w:ascii="Times New Roman" w:hAnsi="Times New Roman" w:cs="Times New Roman"/>
          <w:sz w:val="24"/>
          <w:szCs w:val="28"/>
          <w:lang w:val="vi-VN"/>
        </w:rPr>
        <w:t xml:space="preserve"> </w:t>
      </w:r>
      <w:r w:rsidRPr="00984BB7">
        <w:rPr>
          <w:rFonts w:ascii="Times New Roman" w:hAnsi="Times New Roman" w:cs="Times New Roman"/>
          <w:sz w:val="24"/>
          <w:szCs w:val="28"/>
        </w:rPr>
        <w:t xml:space="preserve">                                                                     </w:t>
      </w:r>
      <w:r w:rsidRPr="00984BB7">
        <w:rPr>
          <w:rFonts w:ascii="Times New Roman" w:hAnsi="Times New Roman" w:cs="Times New Roman"/>
          <w:sz w:val="24"/>
          <w:szCs w:val="28"/>
        </w:rPr>
        <w:tab/>
      </w:r>
      <w:r w:rsidRPr="00984BB7">
        <w:rPr>
          <w:rFonts w:ascii="Times New Roman" w:hAnsi="Times New Roman" w:cs="Times New Roman"/>
          <w:b/>
          <w:sz w:val="28"/>
          <w:szCs w:val="28"/>
          <w:lang w:val="vi-VN"/>
        </w:rPr>
        <w:t>CHỦ TỊCH</w:t>
      </w:r>
    </w:p>
    <w:p w:rsidR="00984BB7" w:rsidRPr="00984BB7" w:rsidRDefault="00984BB7" w:rsidP="00984BB7">
      <w:pPr>
        <w:tabs>
          <w:tab w:val="center" w:pos="7638"/>
        </w:tabs>
        <w:spacing w:after="0" w:line="240" w:lineRule="auto"/>
        <w:ind w:firstLine="29"/>
        <w:jc w:val="both"/>
        <w:rPr>
          <w:rFonts w:ascii="Times New Roman" w:hAnsi="Times New Roman" w:cs="Times New Roman"/>
          <w:sz w:val="24"/>
          <w:szCs w:val="28"/>
          <w:lang w:val="vi-VN"/>
        </w:rPr>
      </w:pPr>
      <w:r w:rsidRPr="00984BB7">
        <w:rPr>
          <w:rFonts w:ascii="Times New Roman" w:hAnsi="Times New Roman" w:cs="Times New Roman"/>
          <w:sz w:val="24"/>
          <w:szCs w:val="28"/>
          <w:lang w:val="vi-VN"/>
        </w:rPr>
        <w:t>- TTTU;</w:t>
      </w:r>
    </w:p>
    <w:p w:rsidR="00984BB7" w:rsidRPr="00984BB7" w:rsidRDefault="00984BB7" w:rsidP="00984BB7">
      <w:pPr>
        <w:tabs>
          <w:tab w:val="center" w:pos="7638"/>
        </w:tabs>
        <w:spacing w:after="0" w:line="240" w:lineRule="auto"/>
        <w:ind w:firstLine="29"/>
        <w:jc w:val="both"/>
        <w:rPr>
          <w:rFonts w:ascii="Times New Roman" w:hAnsi="Times New Roman" w:cs="Times New Roman"/>
          <w:b/>
          <w:sz w:val="24"/>
          <w:szCs w:val="28"/>
          <w:lang w:val="vi-VN"/>
        </w:rPr>
      </w:pPr>
      <w:r w:rsidRPr="00984BB7">
        <w:rPr>
          <w:rFonts w:ascii="Times New Roman" w:hAnsi="Times New Roman" w:cs="Times New Roman"/>
          <w:sz w:val="24"/>
          <w:szCs w:val="28"/>
          <w:lang w:val="vi-VN"/>
        </w:rPr>
        <w:t>- HĐND, UBND tỉnh</w:t>
      </w:r>
      <w:r w:rsidRPr="00984BB7">
        <w:rPr>
          <w:rFonts w:ascii="Times New Roman" w:hAnsi="Times New Roman" w:cs="Times New Roman"/>
          <w:sz w:val="24"/>
          <w:szCs w:val="28"/>
        </w:rPr>
        <w:t>;</w:t>
      </w:r>
      <w:r w:rsidRPr="00984BB7">
        <w:rPr>
          <w:rFonts w:ascii="Times New Roman" w:hAnsi="Times New Roman" w:cs="Times New Roman"/>
          <w:sz w:val="24"/>
          <w:szCs w:val="28"/>
          <w:lang w:val="vi-VN"/>
        </w:rPr>
        <w:tab/>
        <w:t xml:space="preserve">               </w:t>
      </w:r>
    </w:p>
    <w:p w:rsidR="00984BB7" w:rsidRPr="00984BB7" w:rsidRDefault="00984BB7" w:rsidP="00984BB7">
      <w:pPr>
        <w:tabs>
          <w:tab w:val="center" w:pos="7638"/>
        </w:tabs>
        <w:spacing w:after="0" w:line="240" w:lineRule="auto"/>
        <w:ind w:firstLine="29"/>
        <w:jc w:val="both"/>
        <w:rPr>
          <w:rFonts w:ascii="Times New Roman" w:hAnsi="Times New Roman" w:cs="Times New Roman"/>
          <w:sz w:val="24"/>
          <w:szCs w:val="28"/>
        </w:rPr>
      </w:pPr>
      <w:r w:rsidRPr="00984BB7">
        <w:rPr>
          <w:rFonts w:ascii="Times New Roman" w:hAnsi="Times New Roman" w:cs="Times New Roman"/>
          <w:sz w:val="24"/>
          <w:szCs w:val="28"/>
          <w:lang w:val="vi-VN"/>
        </w:rPr>
        <w:t>- BTT UBMTTQVN tỉnh</w:t>
      </w:r>
      <w:r w:rsidRPr="00984BB7">
        <w:rPr>
          <w:rFonts w:ascii="Times New Roman" w:hAnsi="Times New Roman" w:cs="Times New Roman"/>
          <w:sz w:val="24"/>
          <w:szCs w:val="28"/>
        </w:rPr>
        <w:t>;</w:t>
      </w:r>
      <w:r w:rsidRPr="00984BB7">
        <w:rPr>
          <w:rFonts w:ascii="Times New Roman" w:hAnsi="Times New Roman" w:cs="Times New Roman"/>
          <w:sz w:val="24"/>
          <w:szCs w:val="28"/>
        </w:rPr>
        <w:tab/>
        <w:t>(đã ký)</w:t>
      </w:r>
    </w:p>
    <w:p w:rsidR="00984BB7" w:rsidRPr="00984BB7" w:rsidRDefault="00984BB7" w:rsidP="00984BB7">
      <w:pPr>
        <w:tabs>
          <w:tab w:val="center" w:pos="7638"/>
        </w:tabs>
        <w:spacing w:after="0" w:line="240" w:lineRule="auto"/>
        <w:ind w:firstLine="29"/>
        <w:jc w:val="both"/>
        <w:rPr>
          <w:rFonts w:ascii="Times New Roman" w:hAnsi="Times New Roman" w:cs="Times New Roman"/>
          <w:sz w:val="24"/>
          <w:szCs w:val="28"/>
        </w:rPr>
      </w:pPr>
      <w:r w:rsidRPr="00984BB7">
        <w:rPr>
          <w:rFonts w:ascii="Times New Roman" w:hAnsi="Times New Roman" w:cs="Times New Roman"/>
          <w:sz w:val="24"/>
          <w:szCs w:val="28"/>
          <w:lang w:val="vi-VN"/>
        </w:rPr>
        <w:t>- MTTQ các huyện, Tp</w:t>
      </w:r>
      <w:r w:rsidRPr="00984BB7">
        <w:rPr>
          <w:rFonts w:ascii="Times New Roman" w:hAnsi="Times New Roman" w:cs="Times New Roman"/>
          <w:sz w:val="24"/>
          <w:szCs w:val="28"/>
        </w:rPr>
        <w:t>;</w:t>
      </w:r>
    </w:p>
    <w:p w:rsidR="00984BB7" w:rsidRPr="00984BB7" w:rsidRDefault="00984BB7" w:rsidP="00984BB7">
      <w:pPr>
        <w:tabs>
          <w:tab w:val="center" w:pos="7638"/>
        </w:tabs>
        <w:spacing w:after="0" w:line="240" w:lineRule="auto"/>
        <w:ind w:firstLine="29"/>
        <w:jc w:val="both"/>
        <w:rPr>
          <w:rFonts w:ascii="Times New Roman" w:hAnsi="Times New Roman" w:cs="Times New Roman"/>
          <w:sz w:val="24"/>
          <w:szCs w:val="28"/>
        </w:rPr>
      </w:pPr>
      <w:r w:rsidRPr="00984BB7">
        <w:rPr>
          <w:rFonts w:ascii="Times New Roman" w:hAnsi="Times New Roman" w:cs="Times New Roman"/>
          <w:sz w:val="24"/>
          <w:szCs w:val="28"/>
          <w:lang w:val="vi-VN"/>
        </w:rPr>
        <w:t xml:space="preserve">- Lưu </w:t>
      </w:r>
      <w:r w:rsidRPr="00984BB7">
        <w:rPr>
          <w:rFonts w:ascii="Times New Roman" w:hAnsi="Times New Roman" w:cs="Times New Roman"/>
          <w:sz w:val="24"/>
          <w:szCs w:val="28"/>
        </w:rPr>
        <w:t>VT</w:t>
      </w:r>
      <w:r w:rsidRPr="00984BB7">
        <w:rPr>
          <w:rFonts w:ascii="Times New Roman" w:hAnsi="Times New Roman" w:cs="Times New Roman"/>
          <w:sz w:val="24"/>
          <w:szCs w:val="28"/>
          <w:lang w:val="vi-VN"/>
        </w:rPr>
        <w:t>.</w:t>
      </w:r>
    </w:p>
    <w:p w:rsidR="00984BB7" w:rsidRPr="00984BB7" w:rsidRDefault="00984BB7" w:rsidP="00984BB7">
      <w:pPr>
        <w:tabs>
          <w:tab w:val="center" w:pos="7638"/>
        </w:tabs>
        <w:spacing w:after="0" w:line="240" w:lineRule="auto"/>
        <w:ind w:firstLine="29"/>
        <w:jc w:val="both"/>
        <w:rPr>
          <w:rFonts w:ascii="Times New Roman" w:hAnsi="Times New Roman" w:cs="Times New Roman"/>
          <w:b/>
          <w:sz w:val="28"/>
          <w:szCs w:val="28"/>
        </w:rPr>
      </w:pPr>
      <w:r w:rsidRPr="00984BB7">
        <w:rPr>
          <w:rFonts w:ascii="Times New Roman" w:hAnsi="Times New Roman" w:cs="Times New Roman"/>
          <w:sz w:val="28"/>
          <w:szCs w:val="28"/>
        </w:rPr>
        <w:tab/>
      </w:r>
      <w:r w:rsidRPr="00984BB7">
        <w:rPr>
          <w:rFonts w:ascii="Times New Roman" w:hAnsi="Times New Roman" w:cs="Times New Roman"/>
          <w:b/>
          <w:sz w:val="28"/>
          <w:szCs w:val="28"/>
        </w:rPr>
        <w:t>Huỳnh Văn Quang</w:t>
      </w:r>
    </w:p>
    <w:p w:rsidR="00984BB7" w:rsidRPr="00984BB7" w:rsidRDefault="00984BB7" w:rsidP="00984BB7">
      <w:pPr>
        <w:spacing w:after="0" w:line="240" w:lineRule="auto"/>
        <w:outlineLvl w:val="1"/>
        <w:rPr>
          <w:rFonts w:ascii="Times New Roman" w:eastAsia="Times New Roman" w:hAnsi="Times New Roman" w:cs="Times New Roman"/>
          <w:b/>
          <w:bCs/>
          <w:color w:val="555555"/>
          <w:sz w:val="28"/>
          <w:szCs w:val="28"/>
        </w:rPr>
      </w:pPr>
    </w:p>
    <w:p w:rsidR="00984BB7" w:rsidRPr="00984BB7" w:rsidRDefault="00984BB7" w:rsidP="00984BB7">
      <w:pPr>
        <w:spacing w:after="0" w:line="267" w:lineRule="atLeast"/>
        <w:outlineLvl w:val="1"/>
        <w:rPr>
          <w:rFonts w:ascii="Times New Roman" w:eastAsia="Times New Roman" w:hAnsi="Times New Roman" w:cs="Times New Roman"/>
          <w:b/>
          <w:bCs/>
          <w:color w:val="555555"/>
          <w:sz w:val="28"/>
          <w:szCs w:val="28"/>
        </w:rPr>
      </w:pPr>
      <w:r w:rsidRPr="00984BB7">
        <w:rPr>
          <w:rFonts w:ascii="Times New Roman" w:eastAsia="Times New Roman" w:hAnsi="Times New Roman" w:cs="Times New Roman"/>
          <w:b/>
          <w:bCs/>
          <w:color w:val="555555"/>
          <w:sz w:val="28"/>
          <w:szCs w:val="28"/>
        </w:rPr>
        <w:t xml:space="preserve"> </w:t>
      </w:r>
    </w:p>
    <w:p w:rsidR="00984BB7" w:rsidRPr="00984BB7" w:rsidRDefault="00984BB7" w:rsidP="00984BB7">
      <w:pPr>
        <w:spacing w:after="0" w:line="267" w:lineRule="atLeast"/>
        <w:outlineLvl w:val="1"/>
        <w:rPr>
          <w:rFonts w:ascii="Times New Roman" w:eastAsia="Times New Roman" w:hAnsi="Times New Roman" w:cs="Times New Roman"/>
          <w:b/>
          <w:bCs/>
          <w:color w:val="555555"/>
          <w:sz w:val="28"/>
          <w:szCs w:val="28"/>
        </w:rPr>
      </w:pPr>
    </w:p>
    <w:p w:rsidR="00984BB7" w:rsidRPr="00984BB7" w:rsidRDefault="00984BB7" w:rsidP="00984BB7">
      <w:pPr>
        <w:spacing w:after="0" w:line="267" w:lineRule="atLeast"/>
        <w:outlineLvl w:val="1"/>
        <w:rPr>
          <w:rFonts w:ascii="Times New Roman" w:eastAsia="Times New Roman" w:hAnsi="Times New Roman" w:cs="Times New Roman"/>
          <w:b/>
          <w:bCs/>
          <w:color w:val="555555"/>
          <w:sz w:val="28"/>
          <w:szCs w:val="28"/>
        </w:rPr>
      </w:pPr>
    </w:p>
    <w:p w:rsidR="004B0071" w:rsidRPr="00984BB7" w:rsidRDefault="004B0071">
      <w:pPr>
        <w:rPr>
          <w:rFonts w:ascii="Times New Roman" w:hAnsi="Times New Roman" w:cs="Times New Roman"/>
          <w:sz w:val="28"/>
          <w:szCs w:val="28"/>
        </w:rPr>
      </w:pPr>
    </w:p>
    <w:sectPr w:rsidR="004B0071" w:rsidRPr="00984BB7" w:rsidSect="00984BB7">
      <w:pgSz w:w="12240" w:h="15840"/>
      <w:pgMar w:top="1080" w:right="763" w:bottom="540" w:left="76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B7"/>
    <w:rsid w:val="001A595C"/>
    <w:rsid w:val="001D75DA"/>
    <w:rsid w:val="002075E1"/>
    <w:rsid w:val="00307C60"/>
    <w:rsid w:val="00360C59"/>
    <w:rsid w:val="003C39BB"/>
    <w:rsid w:val="004221E7"/>
    <w:rsid w:val="00423F29"/>
    <w:rsid w:val="004A774E"/>
    <w:rsid w:val="004B0071"/>
    <w:rsid w:val="00570564"/>
    <w:rsid w:val="00984BB7"/>
    <w:rsid w:val="009B1119"/>
    <w:rsid w:val="00B65138"/>
    <w:rsid w:val="00B654D1"/>
    <w:rsid w:val="00BA544F"/>
    <w:rsid w:val="00ED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84BB7"/>
    <w:pPr>
      <w:tabs>
        <w:tab w:val="left" w:pos="3119"/>
        <w:tab w:val="left" w:leader="dot" w:pos="9356"/>
      </w:tabs>
      <w:spacing w:after="0" w:line="240" w:lineRule="auto"/>
      <w:ind w:left="567" w:right="141" w:firstLine="567"/>
      <w:jc w:val="both"/>
    </w:pPr>
    <w:rPr>
      <w:rFonts w:ascii="VNI-Times" w:eastAsia="Times New Roman" w:hAnsi="VN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84BB7"/>
    <w:pPr>
      <w:tabs>
        <w:tab w:val="left" w:pos="3119"/>
        <w:tab w:val="left" w:leader="dot" w:pos="9356"/>
      </w:tabs>
      <w:spacing w:after="0" w:line="240" w:lineRule="auto"/>
      <w:ind w:left="567" w:right="141" w:firstLine="567"/>
      <w:jc w:val="both"/>
    </w:pPr>
    <w:rPr>
      <w:rFonts w:ascii="VNI-Times" w:eastAsia="Times New Roman" w:hAnsi="VN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Support Core i3, i5, i7</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2016-10-03T07:05:00Z</dcterms:created>
  <dcterms:modified xsi:type="dcterms:W3CDTF">2016-10-03T07:05:00Z</dcterms:modified>
</cp:coreProperties>
</file>